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AB61" w14:textId="74AEEB8B" w:rsidR="00046C30" w:rsidRPr="002519B2" w:rsidRDefault="002519B2" w:rsidP="00731F58">
      <w:pPr>
        <w:spacing w:line="360" w:lineRule="auto"/>
        <w:jc w:val="center"/>
        <w:rPr>
          <w:b/>
          <w:bCs/>
          <w:sz w:val="48"/>
          <w:szCs w:val="48"/>
        </w:rPr>
      </w:pPr>
      <w:r w:rsidRPr="002519B2">
        <w:rPr>
          <w:b/>
          <w:bCs/>
          <w:sz w:val="48"/>
          <w:szCs w:val="48"/>
        </w:rPr>
        <w:t xml:space="preserve">Forløb 4: </w:t>
      </w:r>
      <w:r w:rsidR="00046C30" w:rsidRPr="002519B2">
        <w:rPr>
          <w:b/>
          <w:bCs/>
          <w:sz w:val="48"/>
          <w:szCs w:val="48"/>
        </w:rPr>
        <w:t>Ondskab</w:t>
      </w:r>
    </w:p>
    <w:p w14:paraId="799B1C31" w14:textId="77777777" w:rsidR="00046C30" w:rsidRPr="000367F7" w:rsidRDefault="00046C30" w:rsidP="00731F58">
      <w:pPr>
        <w:spacing w:line="360" w:lineRule="auto"/>
        <w:rPr>
          <w:sz w:val="24"/>
          <w:szCs w:val="24"/>
        </w:rPr>
      </w:pPr>
    </w:p>
    <w:p w14:paraId="7662D92C" w14:textId="3DA13151" w:rsidR="00046C30" w:rsidRPr="000367F7" w:rsidRDefault="00046C30" w:rsidP="00731F58">
      <w:pPr>
        <w:pStyle w:val="Listeafsnit"/>
        <w:numPr>
          <w:ilvl w:val="0"/>
          <w:numId w:val="9"/>
        </w:numPr>
        <w:spacing w:line="360" w:lineRule="auto"/>
        <w:rPr>
          <w:rFonts w:ascii="Arial" w:eastAsiaTheme="majorEastAsia" w:hAnsi="Arial" w:cs="Arial"/>
          <w:sz w:val="24"/>
          <w:szCs w:val="24"/>
          <w:lang w:val="da-DK"/>
        </w:rPr>
      </w:pPr>
      <w:r w:rsidRPr="000367F7">
        <w:rPr>
          <w:rFonts w:ascii="Arial" w:eastAsiaTheme="majorEastAsia" w:hAnsi="Arial" w:cs="Arial"/>
          <w:sz w:val="24"/>
          <w:szCs w:val="24"/>
          <w:lang w:val="da-DK"/>
        </w:rPr>
        <w:t xml:space="preserve">Redegør for psykologiske problemstillinger, der kommer til udtryk i bilaget. </w:t>
      </w:r>
      <w:r w:rsidR="00D334E5" w:rsidRPr="000367F7">
        <w:rPr>
          <w:rFonts w:ascii="Arial" w:eastAsiaTheme="majorEastAsia" w:hAnsi="Arial" w:cs="Arial"/>
          <w:sz w:val="24"/>
          <w:szCs w:val="24"/>
          <w:lang w:val="da-DK"/>
        </w:rPr>
        <w:t xml:space="preserve">Redegør desuden kort for den </w:t>
      </w:r>
      <w:r w:rsidR="000367F7" w:rsidRPr="000367F7">
        <w:rPr>
          <w:rFonts w:ascii="Arial" w:eastAsiaTheme="majorEastAsia" w:hAnsi="Arial" w:cs="Arial"/>
          <w:sz w:val="24"/>
          <w:szCs w:val="24"/>
          <w:lang w:val="da-DK"/>
        </w:rPr>
        <w:t xml:space="preserve">psykologiske undersøgelse, rapporten bygger på. </w:t>
      </w:r>
    </w:p>
    <w:p w14:paraId="10C22999" w14:textId="77777777" w:rsidR="00046C30" w:rsidRPr="000367F7" w:rsidRDefault="00046C30" w:rsidP="00731F58">
      <w:pPr>
        <w:pStyle w:val="Listeafsnit"/>
        <w:spacing w:line="360" w:lineRule="auto"/>
        <w:rPr>
          <w:rFonts w:ascii="Arial" w:eastAsiaTheme="majorEastAsia" w:hAnsi="Arial" w:cs="Arial"/>
          <w:sz w:val="24"/>
          <w:szCs w:val="24"/>
          <w:lang w:val="da-DK"/>
        </w:rPr>
      </w:pPr>
    </w:p>
    <w:p w14:paraId="6E9AC2BC" w14:textId="4016920C" w:rsidR="00046C30" w:rsidRPr="000367F7" w:rsidRDefault="00046C30" w:rsidP="00731F58">
      <w:pPr>
        <w:pStyle w:val="Listeafsnit"/>
        <w:numPr>
          <w:ilvl w:val="0"/>
          <w:numId w:val="9"/>
        </w:numPr>
        <w:spacing w:line="360" w:lineRule="auto"/>
        <w:rPr>
          <w:rFonts w:ascii="Arial" w:eastAsiaTheme="majorEastAsia" w:hAnsi="Arial" w:cs="Arial"/>
          <w:sz w:val="24"/>
          <w:szCs w:val="24"/>
          <w:lang w:val="da-DK"/>
        </w:rPr>
      </w:pPr>
      <w:r w:rsidRPr="000367F7">
        <w:rPr>
          <w:rFonts w:ascii="Arial" w:eastAsiaTheme="majorEastAsia" w:hAnsi="Arial" w:cs="Arial"/>
          <w:sz w:val="24"/>
          <w:szCs w:val="24"/>
          <w:lang w:val="da-DK"/>
        </w:rPr>
        <w:t xml:space="preserve">Analyser bilaget, idet du inddrager din viden om psykologisk teori og metode. </w:t>
      </w:r>
      <w:r w:rsidRPr="000367F7">
        <w:rPr>
          <w:rFonts w:ascii="Arial" w:eastAsiaTheme="majorEastAsia" w:hAnsi="Arial" w:cs="Arial"/>
          <w:sz w:val="24"/>
          <w:szCs w:val="24"/>
          <w:lang w:val="da-DK"/>
        </w:rPr>
        <w:br/>
      </w:r>
    </w:p>
    <w:p w14:paraId="464BDC55" w14:textId="1CD9BA33" w:rsidR="00C87F92" w:rsidRPr="000367F7" w:rsidRDefault="00C87F92" w:rsidP="00731F58">
      <w:pPr>
        <w:pStyle w:val="Listeafsnit"/>
        <w:numPr>
          <w:ilvl w:val="0"/>
          <w:numId w:val="9"/>
        </w:numPr>
        <w:spacing w:line="360" w:lineRule="auto"/>
        <w:rPr>
          <w:rFonts w:ascii="Arial" w:eastAsiaTheme="majorEastAsia" w:hAnsi="Arial" w:cs="Arial"/>
          <w:sz w:val="24"/>
          <w:szCs w:val="24"/>
          <w:lang w:val="da-DK"/>
        </w:rPr>
      </w:pPr>
      <w:r w:rsidRPr="000367F7">
        <w:rPr>
          <w:rFonts w:ascii="Arial" w:eastAsiaTheme="majorEastAsia" w:hAnsi="Arial" w:cs="Arial"/>
          <w:sz w:val="24"/>
          <w:szCs w:val="24"/>
          <w:lang w:val="da-DK"/>
        </w:rPr>
        <w:t>Diskuté</w:t>
      </w:r>
      <w:r w:rsidR="00816DDF" w:rsidRPr="000367F7">
        <w:rPr>
          <w:rFonts w:ascii="Arial" w:eastAsiaTheme="majorEastAsia" w:hAnsi="Arial" w:cs="Arial"/>
          <w:sz w:val="24"/>
          <w:szCs w:val="24"/>
          <w:lang w:val="da-DK"/>
        </w:rPr>
        <w:t>r kort</w:t>
      </w:r>
      <w:r w:rsidRPr="000367F7">
        <w:rPr>
          <w:rFonts w:ascii="Arial" w:eastAsiaTheme="majorEastAsia" w:hAnsi="Arial" w:cs="Arial"/>
          <w:sz w:val="24"/>
          <w:szCs w:val="24"/>
          <w:lang w:val="da-DK"/>
        </w:rPr>
        <w:t xml:space="preserve">, hvilket psykologisk perspektiv, der er vigtigst ift. at </w:t>
      </w:r>
      <w:r w:rsidR="00816DDF" w:rsidRPr="000367F7">
        <w:rPr>
          <w:rFonts w:ascii="Arial" w:eastAsiaTheme="majorEastAsia" w:hAnsi="Arial" w:cs="Arial"/>
          <w:sz w:val="24"/>
          <w:szCs w:val="24"/>
          <w:lang w:val="da-DK"/>
        </w:rPr>
        <w:t xml:space="preserve">kunne </w:t>
      </w:r>
      <w:r w:rsidRPr="000367F7">
        <w:rPr>
          <w:rFonts w:ascii="Arial" w:eastAsiaTheme="majorEastAsia" w:hAnsi="Arial" w:cs="Arial"/>
          <w:sz w:val="24"/>
          <w:szCs w:val="24"/>
          <w:lang w:val="da-DK"/>
        </w:rPr>
        <w:t xml:space="preserve">forklare </w:t>
      </w:r>
      <w:proofErr w:type="spellStart"/>
      <w:r w:rsidR="00816DDF" w:rsidRPr="000367F7">
        <w:rPr>
          <w:rFonts w:ascii="Arial" w:eastAsiaTheme="majorEastAsia" w:hAnsi="Arial" w:cs="Arial"/>
          <w:sz w:val="24"/>
          <w:szCs w:val="24"/>
          <w:lang w:val="da-DK"/>
        </w:rPr>
        <w:t>casepersonernes</w:t>
      </w:r>
      <w:proofErr w:type="spellEnd"/>
      <w:r w:rsidR="00816DDF" w:rsidRPr="000367F7">
        <w:rPr>
          <w:rFonts w:ascii="Arial" w:eastAsiaTheme="majorEastAsia" w:hAnsi="Arial" w:cs="Arial"/>
          <w:sz w:val="24"/>
          <w:szCs w:val="24"/>
          <w:lang w:val="da-DK"/>
        </w:rPr>
        <w:t xml:space="preserve"> (</w:t>
      </w:r>
      <w:r w:rsidRPr="000367F7">
        <w:rPr>
          <w:rFonts w:ascii="Arial" w:eastAsiaTheme="majorEastAsia" w:hAnsi="Arial" w:cs="Arial"/>
          <w:sz w:val="24"/>
          <w:szCs w:val="24"/>
          <w:lang w:val="da-DK"/>
        </w:rPr>
        <w:t>soldaterne</w:t>
      </w:r>
      <w:r w:rsidR="00816DDF" w:rsidRPr="000367F7">
        <w:rPr>
          <w:rFonts w:ascii="Arial" w:eastAsiaTheme="majorEastAsia" w:hAnsi="Arial" w:cs="Arial"/>
          <w:sz w:val="24"/>
          <w:szCs w:val="24"/>
          <w:lang w:val="da-DK"/>
        </w:rPr>
        <w:t>s)</w:t>
      </w:r>
      <w:r w:rsidRPr="000367F7">
        <w:rPr>
          <w:rFonts w:ascii="Arial" w:eastAsiaTheme="majorEastAsia" w:hAnsi="Arial" w:cs="Arial"/>
          <w:sz w:val="24"/>
          <w:szCs w:val="24"/>
          <w:lang w:val="da-DK"/>
        </w:rPr>
        <w:t xml:space="preserve"> adfærd. Inddrag den videnskabsteoretiske trekant. Vurd</w:t>
      </w:r>
      <w:r w:rsidR="00414666" w:rsidRPr="000367F7">
        <w:rPr>
          <w:rFonts w:ascii="Arial" w:eastAsiaTheme="majorEastAsia" w:hAnsi="Arial" w:cs="Arial"/>
          <w:sz w:val="24"/>
          <w:szCs w:val="24"/>
          <w:lang w:val="da-DK"/>
        </w:rPr>
        <w:t>é</w:t>
      </w:r>
      <w:r w:rsidRPr="000367F7">
        <w:rPr>
          <w:rFonts w:ascii="Arial" w:eastAsiaTheme="majorEastAsia" w:hAnsi="Arial" w:cs="Arial"/>
          <w:sz w:val="24"/>
          <w:szCs w:val="24"/>
          <w:lang w:val="da-DK"/>
        </w:rPr>
        <w:t>r afslutningsvis validiteten og reproducerbarheden på é</w:t>
      </w:r>
      <w:r w:rsidR="00414666" w:rsidRPr="000367F7">
        <w:rPr>
          <w:rFonts w:ascii="Arial" w:eastAsiaTheme="majorEastAsia" w:hAnsi="Arial" w:cs="Arial"/>
          <w:sz w:val="24"/>
          <w:szCs w:val="24"/>
          <w:lang w:val="da-DK"/>
        </w:rPr>
        <w:t>t</w:t>
      </w:r>
      <w:r w:rsidRPr="000367F7">
        <w:rPr>
          <w:rFonts w:ascii="Arial" w:eastAsiaTheme="majorEastAsia" w:hAnsi="Arial" w:cs="Arial"/>
          <w:sz w:val="24"/>
          <w:szCs w:val="24"/>
          <w:lang w:val="da-DK"/>
        </w:rPr>
        <w:t xml:space="preserve"> af de psykologiske </w:t>
      </w:r>
      <w:r w:rsidR="00414666" w:rsidRPr="000367F7">
        <w:rPr>
          <w:rFonts w:ascii="Arial" w:eastAsiaTheme="majorEastAsia" w:hAnsi="Arial" w:cs="Arial"/>
          <w:sz w:val="24"/>
          <w:szCs w:val="24"/>
          <w:lang w:val="da-DK"/>
        </w:rPr>
        <w:t>eksperimenter</w:t>
      </w:r>
      <w:r w:rsidRPr="000367F7">
        <w:rPr>
          <w:rFonts w:ascii="Arial" w:eastAsiaTheme="majorEastAsia" w:hAnsi="Arial" w:cs="Arial"/>
          <w:sz w:val="24"/>
          <w:szCs w:val="24"/>
          <w:lang w:val="da-DK"/>
        </w:rPr>
        <w:t>, du har anvendt</w:t>
      </w:r>
      <w:r w:rsidR="00414666" w:rsidRPr="000367F7">
        <w:rPr>
          <w:rFonts w:ascii="Arial" w:eastAsiaTheme="majorEastAsia" w:hAnsi="Arial" w:cs="Arial"/>
          <w:sz w:val="24"/>
          <w:szCs w:val="24"/>
          <w:lang w:val="da-DK"/>
        </w:rPr>
        <w:t xml:space="preserve"> i din besvarelse</w:t>
      </w:r>
      <w:r w:rsidRPr="000367F7">
        <w:rPr>
          <w:rFonts w:ascii="Arial" w:eastAsiaTheme="majorEastAsia" w:hAnsi="Arial" w:cs="Arial"/>
          <w:sz w:val="24"/>
          <w:szCs w:val="24"/>
          <w:lang w:val="da-DK"/>
        </w:rPr>
        <w:t>.</w:t>
      </w:r>
    </w:p>
    <w:p w14:paraId="2F608D1F" w14:textId="03E32616" w:rsidR="00046C30" w:rsidRPr="00046C30" w:rsidRDefault="00046C30" w:rsidP="00731F58">
      <w:pPr>
        <w:spacing w:line="360" w:lineRule="auto"/>
        <w:rPr>
          <w:rFonts w:eastAsiaTheme="majorEastAsia"/>
          <w:sz w:val="26"/>
          <w:szCs w:val="26"/>
        </w:rPr>
      </w:pPr>
    </w:p>
    <w:p w14:paraId="6B93B63A" w14:textId="77777777" w:rsidR="00046C30" w:rsidRPr="00046C30" w:rsidRDefault="00046C30" w:rsidP="00731F58">
      <w:pPr>
        <w:spacing w:line="360" w:lineRule="auto"/>
        <w:rPr>
          <w:sz w:val="26"/>
          <w:szCs w:val="26"/>
        </w:rPr>
      </w:pPr>
    </w:p>
    <w:p w14:paraId="1CC2C28A" w14:textId="320278FD" w:rsidR="00046C30" w:rsidRDefault="00046C30" w:rsidP="00731F58">
      <w:pPr>
        <w:spacing w:line="360" w:lineRule="auto"/>
        <w:rPr>
          <w:rFonts w:ascii="Arial" w:hAnsi="Arial" w:cs="Arial"/>
          <w:sz w:val="26"/>
          <w:szCs w:val="26"/>
        </w:rPr>
      </w:pPr>
      <w:r w:rsidRPr="00046C30">
        <w:rPr>
          <w:rFonts w:ascii="Arial" w:hAnsi="Arial" w:cs="Arial"/>
          <w:b/>
          <w:bCs/>
          <w:sz w:val="26"/>
          <w:szCs w:val="26"/>
        </w:rPr>
        <w:t xml:space="preserve">Bilag 1: </w:t>
      </w:r>
      <w:r w:rsidRPr="00046C30">
        <w:rPr>
          <w:rFonts w:ascii="Arial" w:hAnsi="Arial" w:cs="Arial"/>
          <w:b/>
          <w:bCs/>
          <w:color w:val="244061" w:themeColor="accent1" w:themeShade="80"/>
          <w:sz w:val="26"/>
          <w:szCs w:val="26"/>
        </w:rPr>
        <w:t>”</w:t>
      </w:r>
      <w:r w:rsidRPr="00046C30">
        <w:rPr>
          <w:rFonts w:ascii="Arial" w:hAnsi="Arial" w:cs="Arial"/>
          <w:color w:val="244061" w:themeColor="accent1" w:themeShade="80"/>
          <w:sz w:val="26"/>
          <w:szCs w:val="26"/>
        </w:rPr>
        <w:t xml:space="preserve">Mord i flæng”, </w:t>
      </w:r>
      <w:r w:rsidRPr="00046C30">
        <w:rPr>
          <w:rFonts w:ascii="Arial" w:hAnsi="Arial" w:cs="Arial"/>
          <w:sz w:val="26"/>
          <w:szCs w:val="26"/>
        </w:rPr>
        <w:t>Berlingske Tidende 08.04.00</w:t>
      </w:r>
    </w:p>
    <w:p w14:paraId="23E84486" w14:textId="323BE77E" w:rsidR="00FD7B25" w:rsidRDefault="00FD7B25" w:rsidP="00731F58">
      <w:pPr>
        <w:spacing w:line="360" w:lineRule="auto"/>
        <w:rPr>
          <w:rFonts w:ascii="Arial" w:hAnsi="Arial" w:cs="Arial"/>
          <w:sz w:val="26"/>
          <w:szCs w:val="26"/>
        </w:rPr>
      </w:pPr>
    </w:p>
    <w:p w14:paraId="3F2CAA0F" w14:textId="3B548DFF" w:rsidR="00FD7B25" w:rsidRDefault="00FD7B25" w:rsidP="00731F58">
      <w:pPr>
        <w:spacing w:line="360" w:lineRule="auto"/>
        <w:rPr>
          <w:rFonts w:ascii="Arial" w:hAnsi="Arial" w:cs="Arial"/>
          <w:sz w:val="26"/>
          <w:szCs w:val="26"/>
        </w:rPr>
      </w:pPr>
    </w:p>
    <w:p w14:paraId="35D832D9" w14:textId="77777777" w:rsidR="00FD7B25" w:rsidRPr="00046C30" w:rsidRDefault="00FD7B25" w:rsidP="00731F58">
      <w:pPr>
        <w:spacing w:line="360" w:lineRule="auto"/>
        <w:rPr>
          <w:rFonts w:ascii="Arial" w:hAnsi="Arial" w:cs="Arial"/>
          <w:sz w:val="26"/>
          <w:szCs w:val="26"/>
        </w:rPr>
      </w:pPr>
    </w:p>
    <w:p w14:paraId="3C38D6C2" w14:textId="77777777" w:rsidR="00046C30" w:rsidRPr="00046C30" w:rsidRDefault="00046C30" w:rsidP="00731F58">
      <w:pPr>
        <w:spacing w:line="360" w:lineRule="auto"/>
      </w:pPr>
    </w:p>
    <w:p w14:paraId="08E01801" w14:textId="77777777" w:rsidR="00046C30" w:rsidRDefault="00046C30" w:rsidP="00731F58">
      <w:pPr>
        <w:spacing w:line="360" w:lineRule="auto"/>
        <w:rPr>
          <w:rFonts w:ascii="Helvetica" w:hAnsi="Helvetica" w:cs="Helvetica"/>
          <w:sz w:val="38"/>
          <w:szCs w:val="38"/>
        </w:rPr>
      </w:pPr>
    </w:p>
    <w:p w14:paraId="25BCB2AD" w14:textId="77777777" w:rsidR="00046C30" w:rsidRDefault="00046C30" w:rsidP="00731F58">
      <w:pPr>
        <w:spacing w:line="360" w:lineRule="auto"/>
        <w:rPr>
          <w:rFonts w:ascii="Helvetica" w:hAnsi="Helvetica" w:cs="Helvetica"/>
          <w:sz w:val="38"/>
          <w:szCs w:val="38"/>
        </w:rPr>
      </w:pPr>
    </w:p>
    <w:p w14:paraId="79401257" w14:textId="77777777" w:rsidR="00382FAF" w:rsidRDefault="00382FAF" w:rsidP="00731F58">
      <w:pPr>
        <w:spacing w:line="360" w:lineRule="auto"/>
        <w:rPr>
          <w:sz w:val="48"/>
          <w:szCs w:val="48"/>
        </w:rPr>
      </w:pPr>
    </w:p>
    <w:p w14:paraId="2C985B98" w14:textId="1E8541F5" w:rsidR="000B0590" w:rsidRPr="00046C30" w:rsidRDefault="000B0590" w:rsidP="00731F58">
      <w:pPr>
        <w:spacing w:line="360" w:lineRule="auto"/>
        <w:rPr>
          <w:sz w:val="21"/>
          <w:szCs w:val="21"/>
        </w:rPr>
      </w:pPr>
      <w:r w:rsidRPr="00046C30">
        <w:rPr>
          <w:sz w:val="48"/>
          <w:szCs w:val="48"/>
        </w:rPr>
        <w:lastRenderedPageBreak/>
        <w:t>Mord i flæng</w:t>
      </w:r>
      <w:r w:rsidR="00731F58">
        <w:rPr>
          <w:rFonts w:ascii="Helvetica" w:hAnsi="Helvetica" w:cs="Helvetica"/>
          <w:sz w:val="38"/>
          <w:szCs w:val="38"/>
        </w:rPr>
        <w:br/>
      </w:r>
      <w:hyperlink r:id="rId7" w:history="1">
        <w:r w:rsidRPr="00046C30">
          <w:rPr>
            <w:b/>
            <w:bCs/>
            <w:sz w:val="21"/>
            <w:szCs w:val="21"/>
          </w:rPr>
          <w:t>Berlingske Tidende | 08.04.2000 | | Sektion: 1._sektion Side 10 | 965 ord | Artikel-id: AY015691</w:t>
        </w:r>
      </w:hyperlink>
      <w:r w:rsidR="00FC0900" w:rsidRPr="00046C30">
        <w:rPr>
          <w:b/>
          <w:bCs/>
          <w:sz w:val="21"/>
          <w:szCs w:val="21"/>
        </w:rPr>
        <w:br/>
      </w:r>
      <w:r w:rsidRPr="00046C30">
        <w:rPr>
          <w:b/>
          <w:bCs/>
          <w:sz w:val="21"/>
          <w:szCs w:val="21"/>
        </w:rPr>
        <w:t>Dræbermaskiner: Ny rapport lavet af russiske soldatermødre på baggrund af sårede soldaters beretninger vidner om ufattelig grusomhed i den tjetjenske krig</w:t>
      </w:r>
      <w:r w:rsidR="00731F58">
        <w:rPr>
          <w:b/>
          <w:bCs/>
          <w:sz w:val="21"/>
          <w:szCs w:val="21"/>
        </w:rPr>
        <w:t>. A</w:t>
      </w:r>
      <w:r w:rsidRPr="00046C30">
        <w:rPr>
          <w:b/>
          <w:bCs/>
          <w:sz w:val="21"/>
          <w:szCs w:val="21"/>
        </w:rPr>
        <w:t xml:space="preserve">f Anna </w:t>
      </w:r>
      <w:proofErr w:type="spellStart"/>
      <w:r w:rsidRPr="00046C30">
        <w:rPr>
          <w:b/>
          <w:bCs/>
          <w:sz w:val="21"/>
          <w:szCs w:val="21"/>
        </w:rPr>
        <w:t>Libak</w:t>
      </w:r>
      <w:proofErr w:type="spellEnd"/>
      <w:r w:rsidR="00FC0900">
        <w:rPr>
          <w:rFonts w:ascii="Helvetica" w:hAnsi="Helvetica" w:cs="Helvetica"/>
          <w:color w:val="333333"/>
          <w:sz w:val="21"/>
          <w:szCs w:val="21"/>
        </w:rPr>
        <w:br/>
      </w:r>
      <w:r>
        <w:rPr>
          <w:rFonts w:ascii="Helvetica" w:hAnsi="Helvetica" w:cs="Helvetica"/>
          <w:color w:val="333333"/>
          <w:sz w:val="21"/>
          <w:szCs w:val="21"/>
        </w:rPr>
        <w:t xml:space="preserve">MOSKVA I en ny rapport tegner Komiteen for De Russiske Soldatermødre fra Skt. Petersborg et billede af de russiske soldaters fremfærd i Tjetjenien, der i sin brutalitet overgår, hvad man hidtil har hørt. Et billede, hvor tortur, henrettelser af civile, plyndringer, chikane og sult hører til krigens uorden. Rapporten er lavet på baggrund af interviews med sårede russiske soldater i februar og marts på den neurologiske afdeling på </w:t>
      </w:r>
      <w:proofErr w:type="gramStart"/>
      <w:r>
        <w:rPr>
          <w:rFonts w:ascii="Helvetica" w:hAnsi="Helvetica" w:cs="Helvetica"/>
          <w:color w:val="333333"/>
          <w:sz w:val="21"/>
          <w:szCs w:val="21"/>
        </w:rPr>
        <w:t>militær hospitalet</w:t>
      </w:r>
      <w:proofErr w:type="gramEnd"/>
      <w:r>
        <w:rPr>
          <w:rFonts w:ascii="Helvetica" w:hAnsi="Helvetica" w:cs="Helvetica"/>
          <w:color w:val="333333"/>
          <w:sz w:val="21"/>
          <w:szCs w:val="21"/>
        </w:rPr>
        <w:t xml:space="preserve"> i Skt. Petersborg og på den kirurgiske afdeling på Det militære medicinske Akademi. Rapporten indgik, da Europarådets parlamentarikere i torsdags besluttede at opfordrede til, at Rusland smides ud af rådet.</w:t>
      </w:r>
    </w:p>
    <w:p w14:paraId="7A95490F" w14:textId="63CFBAE6" w:rsidR="00F2507D" w:rsidRPr="00F2507D" w:rsidRDefault="000B0590" w:rsidP="002519B2">
      <w:pPr>
        <w:spacing w:line="360" w:lineRule="auto"/>
        <w:rPr>
          <w:rFonts w:ascii="Helvetica" w:hAnsi="Helvetica" w:cs="Helvetica"/>
          <w:color w:val="333333"/>
          <w:sz w:val="21"/>
          <w:szCs w:val="21"/>
        </w:rPr>
      </w:pPr>
      <w:r>
        <w:rPr>
          <w:rFonts w:ascii="Helvetica" w:hAnsi="Helvetica" w:cs="Helvetica"/>
          <w:color w:val="333333"/>
          <w:sz w:val="21"/>
          <w:szCs w:val="21"/>
        </w:rPr>
        <w:t xml:space="preserve">I indledningen understreger soldatermødrene, at informationerne ikke blev aftvunget soldaterne, men frivilligt fremkom under samtaler, der blev ført individuelt eller gruppevis. I afsnittet om »overgreb på civilbefolkningens rettigheder« fortæller den værnepligtige soldat Nikolaj om sin opfattelse af civilbefolkningen i den tjetjenske hovedby </w:t>
      </w:r>
      <w:proofErr w:type="spellStart"/>
      <w:r>
        <w:rPr>
          <w:rFonts w:ascii="Helvetica" w:hAnsi="Helvetica" w:cs="Helvetica"/>
          <w:color w:val="333333"/>
          <w:sz w:val="21"/>
          <w:szCs w:val="21"/>
        </w:rPr>
        <w:t>Grosnyj</w:t>
      </w:r>
      <w:proofErr w:type="spellEnd"/>
      <w:r>
        <w:rPr>
          <w:rFonts w:ascii="Helvetica" w:hAnsi="Helvetica" w:cs="Helvetica"/>
          <w:color w:val="333333"/>
          <w:sz w:val="21"/>
          <w:szCs w:val="21"/>
        </w:rPr>
        <w:t xml:space="preserve">. Efter hans mening lader indbyggerne, som om de er fredelige, mens de i virkeligheden er oprørere. Han refererer sin chef for, at der er mange eksempler på, at både gamle mænd, kvinder og også børn pludselig har smidt håndgranater mod russiske soldater. Derfor har hans chef også givet ordre til, at soldaterne skal skyde med det samme, uanset hvem de har for sig og desuden sørge for, at ingen overlever i </w:t>
      </w:r>
      <w:proofErr w:type="spellStart"/>
      <w:r>
        <w:rPr>
          <w:rFonts w:ascii="Helvetica" w:hAnsi="Helvetica" w:cs="Helvetica"/>
          <w:color w:val="333333"/>
          <w:sz w:val="21"/>
          <w:szCs w:val="21"/>
        </w:rPr>
        <w:t>Grosnyj</w:t>
      </w:r>
      <w:proofErr w:type="spellEnd"/>
      <w:r>
        <w:rPr>
          <w:rFonts w:ascii="Helvetica" w:hAnsi="Helvetica" w:cs="Helvetica"/>
          <w:color w:val="333333"/>
          <w:sz w:val="21"/>
          <w:szCs w:val="21"/>
        </w:rPr>
        <w:t xml:space="preserve">. Det fremgår af rapporten, at Nikolai i løbet af få dage selv har dræbt 14 mennesker, herunder en russisk kvinde der var gravid i ottende måned, og en femårig pige. Kvinden havde han mistænkt for at være snigskytte. På spørgsmålet om hun bad for sit liv, svarer han: »Jo, hun græd, faldt ned på knæ og skreg, om jeg ikke nok ville lade være med at dræbe hende. Men hvordan kan jeg lade hende leve, hvis hun en time senere tager et automatgevær og begynder at skyde?« Senere i samtalen indrømmer Nikolaj, at han ikke var sikker på, at hun var snigskytte, og at han også blev plaget af samvittighedskvaler, da han havde dræbt hende. »Jeg tænkte på hendes mave og indså, at jeg ikke bare havde dræbt én, men to mennesker, og at det ufødte barn var uskyldigt. Hun var skyldig, ikke barnet. Jeg følte anger. Det gjorde mig ked af det et par dage, men så gik det over.« Nikolajs historie er ikke et særtilfælde i rapporten. Andre soldater fortæller om vilkårlige mord på små drenge og piger, gamle mænd og kvinder; om brug af håndgranater og vakuumbomber mod civile bebyggelser; om systematiske plyndringer af huse for alt af værdi. Det fremhæves, at specialstyrkerne under indenrigsministeriet og de særlige </w:t>
      </w:r>
      <w:proofErr w:type="spellStart"/>
      <w:r>
        <w:rPr>
          <w:rFonts w:ascii="Helvetica" w:hAnsi="Helvetica" w:cs="Helvetica"/>
          <w:color w:val="333333"/>
          <w:sz w:val="21"/>
          <w:szCs w:val="21"/>
        </w:rPr>
        <w:t>Osobitsy</w:t>
      </w:r>
      <w:proofErr w:type="spellEnd"/>
      <w:r>
        <w:rPr>
          <w:rFonts w:ascii="Helvetica" w:hAnsi="Helvetica" w:cs="Helvetica"/>
          <w:color w:val="333333"/>
          <w:sz w:val="21"/>
          <w:szCs w:val="21"/>
        </w:rPr>
        <w:t>-enheder fører an i plyndringerne.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rPr>
        <w:lastRenderedPageBreak/>
        <w:t xml:space="preserve">I afsnittet om brud på reglerne for militært personel fortæller soldaterne historier om, hvad der kan ske med fanger, som har kæmpet på tjetjensk side. Det fremgår, at de ofte bliver henrettet efter ordre ovenfra. Andre går en mindre nådig død i møde. Den værnepligtige Andrej beretter om, hvad man gør ved kvindelige snigskytter. »I Argun-slugten blev en kvindelig snigskytte fanget, mishandlet og voldtaget et uendeligt antal gange, før de puttede en håndgranat op i hendes skede og hurtigt løb bort. Hun blev sprængt i luften«, fortæller han. »En dag så jeg dem binde en kvindelig snigskytte til en kampvogn og trække hende langs vejen, indtil hun ikke havde mere hud. I </w:t>
      </w:r>
      <w:proofErr w:type="spellStart"/>
      <w:r>
        <w:rPr>
          <w:rFonts w:ascii="Helvetica" w:hAnsi="Helvetica" w:cs="Helvetica"/>
          <w:color w:val="333333"/>
          <w:sz w:val="21"/>
          <w:szCs w:val="21"/>
        </w:rPr>
        <w:t>Grosnyj</w:t>
      </w:r>
      <w:proofErr w:type="spellEnd"/>
      <w:r>
        <w:rPr>
          <w:rFonts w:ascii="Helvetica" w:hAnsi="Helvetica" w:cs="Helvetica"/>
          <w:color w:val="333333"/>
          <w:sz w:val="21"/>
          <w:szCs w:val="21"/>
        </w:rPr>
        <w:t xml:space="preserve"> fangede vi to kvindelige snigskytter. Den ene begyndte at skrige, at hun hadede russere, og hun blev skudt på stedet. Den anden skreg »lad mig gå!« og så tog soldaterne hende op på femte sal i et hus og torturerede hende og bandt en granat fast til hende og løb selv ned. Hun havde skreget »lad mig gå!« og hun blev sendt i alle retninger, hun ramte ikke engang jorden.« Andrej fortæller også, at hans division en dag havde udryddet nogle oprørere, men at deres chef ikke ville tro på det, fordi de ikke kunne bevise det. Chefen bad om beviser, hvilket betød, at de skulle komme med ører, fingre eller hoveder. Ifølge Andrej er det en udbredt tradition at bringe kropsdele, og mange soldater samler ligefrem på ører som trofæer.</w:t>
      </w:r>
      <w:r>
        <w:rPr>
          <w:rFonts w:ascii="Helvetica" w:hAnsi="Helvetica" w:cs="Helvetica"/>
          <w:color w:val="333333"/>
          <w:sz w:val="21"/>
          <w:szCs w:val="21"/>
        </w:rPr>
        <w:br/>
      </w:r>
      <w:r>
        <w:rPr>
          <w:rFonts w:ascii="Helvetica" w:hAnsi="Helvetica" w:cs="Helvetica"/>
          <w:color w:val="333333"/>
          <w:sz w:val="21"/>
          <w:szCs w:val="21"/>
        </w:rPr>
        <w:br/>
        <w:t xml:space="preserve">Sammesteds i rapporten fortæller sergenten Sergej om, hvilke grusomheder der møder soldater fra tjetjenernes side. I byen </w:t>
      </w:r>
      <w:proofErr w:type="spellStart"/>
      <w:r>
        <w:rPr>
          <w:rFonts w:ascii="Helvetica" w:hAnsi="Helvetica" w:cs="Helvetica"/>
          <w:color w:val="333333"/>
          <w:sz w:val="21"/>
          <w:szCs w:val="21"/>
        </w:rPr>
        <w:t>Oktjabrskij</w:t>
      </w:r>
      <w:proofErr w:type="spellEnd"/>
      <w:r>
        <w:rPr>
          <w:rFonts w:ascii="Helvetica" w:hAnsi="Helvetica" w:cs="Helvetica"/>
          <w:color w:val="333333"/>
          <w:sz w:val="21"/>
          <w:szCs w:val="21"/>
        </w:rPr>
        <w:t xml:space="preserve"> så han deformerede torsoer, der var hængt op i ribbenene og hjertet flået ud. På en af torsoerne var en note stukket ind med en daggert: »Gå hjem, eller det sker med hver eneste af jer.« Sergej tog 16 kroppe ned. Ifølge rapporten er der blandt de interviewede soldater en forbløffende entydig holdning til tjetjenere, på trods af at soldaterne kommer fra forskellige enheder, forskellige værn og fra forskellige egne af Rusland. I modsætning til den første krig 1994-1996 er begrebet »den tjetjenske race« tilsyneladende opstået som en samlende forklaringsfaktor blandt soldaterne. »Vi må hive racen op ved roden« og »Stalin havde ret, da han druknede racen i det Kaspiske Hav« og »det er aber, og vi må ødelægge racen fuldstændigt,« lød det fra de sårede soldater på hospitalerne, når de skulle give deres bud på, hvad der kunne bringe krigen til ende.</w:t>
      </w:r>
      <w:r>
        <w:rPr>
          <w:rFonts w:ascii="Helvetica" w:hAnsi="Helvetica" w:cs="Helvetica"/>
          <w:color w:val="333333"/>
          <w:sz w:val="21"/>
          <w:szCs w:val="21"/>
        </w:rPr>
        <w:br/>
      </w:r>
      <w:r>
        <w:rPr>
          <w:rFonts w:ascii="Helvetica" w:hAnsi="Helvetica" w:cs="Helvetica"/>
          <w:color w:val="333333"/>
          <w:sz w:val="21"/>
          <w:szCs w:val="21"/>
        </w:rPr>
        <w:br/>
        <w:t xml:space="preserve">De russisk soldatermødre giver i rapporten afslutningsvis deres forklaring på, hvordan det kunne komme så vidt: »Af soldaternes vidnesbyrd i kapitlerne 2-4 fremgår det, at de ofte bliver involveret i krigsforbrydelser mod deres egen vilje, når de udfører deres militære chefers ordrer. </w:t>
      </w:r>
      <w:proofErr w:type="spellStart"/>
      <w:r>
        <w:rPr>
          <w:rFonts w:ascii="Helvetica" w:hAnsi="Helvetica" w:cs="Helvetica"/>
          <w:color w:val="333333"/>
          <w:sz w:val="21"/>
          <w:szCs w:val="21"/>
        </w:rPr>
        <w:t>Dedovsjtjina</w:t>
      </w:r>
      <w:proofErr w:type="spellEnd"/>
      <w:r>
        <w:rPr>
          <w:rFonts w:ascii="Helvetica" w:hAnsi="Helvetica" w:cs="Helvetica"/>
          <w:color w:val="333333"/>
          <w:sz w:val="21"/>
          <w:szCs w:val="21"/>
        </w:rPr>
        <w:t xml:space="preserve"> (de ældres mishandling af yngre soldater, red.) er vidt udbredt i den russiske hær, og det skaber en slavekarakter og blind lydighed hos den menige soldat, der ved at den eneste måde, han kan beskytte sit liv på, er ved at underordne sig sine overordnedes vilje fuldstændigt.« »Det er den allestedsnærværende angst, der - sammen med ulovligt stofmisbrug og alkoholindtag - forvandler soldaterne til villige og samvittighedsløse dræbermaskiner, der begår åbenlyse militære forbrydelser for at redde deres eget liv,« hedder det i rapporten.</w:t>
      </w:r>
    </w:p>
    <w:sectPr w:rsidR="00F2507D" w:rsidRPr="00F2507D" w:rsidSect="009D295F">
      <w:headerReference w:type="default" r:id="rId8"/>
      <w:footerReference w:type="default" r:id="rId9"/>
      <w:pgSz w:w="11906" w:h="16838"/>
      <w:pgMar w:top="1701" w:right="1134" w:bottom="1701" w:left="1134" w:header="709" w:footer="709" w:gutter="0"/>
      <w:lnNumType w:countBy="5"/>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C070E" w14:textId="77777777" w:rsidR="00ED46D4" w:rsidRDefault="00ED46D4" w:rsidP="008D7603">
      <w:pPr>
        <w:spacing w:after="0" w:line="240" w:lineRule="auto"/>
      </w:pPr>
      <w:r>
        <w:separator/>
      </w:r>
    </w:p>
  </w:endnote>
  <w:endnote w:type="continuationSeparator" w:id="0">
    <w:p w14:paraId="7529BFBF" w14:textId="77777777" w:rsidR="00ED46D4" w:rsidRDefault="00ED46D4" w:rsidP="008D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9003" w14:textId="5C920618" w:rsidR="008D7603" w:rsidRDefault="009D295F" w:rsidP="009D295F">
    <w:pPr>
      <w:pStyle w:val="Sidefod"/>
    </w:pPr>
    <w:r>
      <w:tab/>
    </w:r>
    <w:r>
      <w:tab/>
    </w:r>
    <w:sdt>
      <w:sdtPr>
        <w:id w:val="-1197772319"/>
        <w:docPartObj>
          <w:docPartGallery w:val="Page Numbers (Bottom of Page)"/>
          <w:docPartUnique/>
        </w:docPartObj>
      </w:sdtPr>
      <w:sdtContent>
        <w:r w:rsidR="008D7603">
          <w:fldChar w:fldCharType="begin"/>
        </w:r>
        <w:r w:rsidR="008D7603">
          <w:instrText>PAGE   \* MERGEFORMAT</w:instrText>
        </w:r>
        <w:r w:rsidR="008D7603">
          <w:fldChar w:fldCharType="separate"/>
        </w:r>
        <w:r w:rsidR="006B2C1B">
          <w:rPr>
            <w:noProof/>
          </w:rPr>
          <w:t>1</w:t>
        </w:r>
        <w:r w:rsidR="008D7603">
          <w:fldChar w:fldCharType="end"/>
        </w:r>
      </w:sdtContent>
    </w:sdt>
  </w:p>
  <w:p w14:paraId="72D98C71" w14:textId="77777777" w:rsidR="008D7603" w:rsidRDefault="008D76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CA050" w14:textId="77777777" w:rsidR="00ED46D4" w:rsidRDefault="00ED46D4" w:rsidP="008D7603">
      <w:pPr>
        <w:spacing w:after="0" w:line="240" w:lineRule="auto"/>
      </w:pPr>
      <w:r>
        <w:separator/>
      </w:r>
    </w:p>
  </w:footnote>
  <w:footnote w:type="continuationSeparator" w:id="0">
    <w:p w14:paraId="3383E58E" w14:textId="77777777" w:rsidR="00ED46D4" w:rsidRDefault="00ED46D4" w:rsidP="008D7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6210" w14:textId="6D173028" w:rsidR="002519B2" w:rsidRPr="002519B2" w:rsidRDefault="002519B2">
    <w:pPr>
      <w:pStyle w:val="Sidehoved"/>
      <w:rPr>
        <w:sz w:val="18"/>
        <w:szCs w:val="18"/>
      </w:rPr>
    </w:pPr>
    <w:r w:rsidRPr="002519B2">
      <w:rPr>
        <w:sz w:val="18"/>
        <w:szCs w:val="18"/>
      </w:rPr>
      <w:t xml:space="preserve">Eksamenstræning </w:t>
    </w:r>
    <w:r w:rsidRPr="002519B2">
      <w:rPr>
        <w:sz w:val="18"/>
        <w:szCs w:val="18"/>
      </w:rPr>
      <w:tab/>
      <w:t>Psykologi c</w:t>
    </w:r>
    <w:r w:rsidRPr="002519B2">
      <w:rPr>
        <w:sz w:val="18"/>
        <w:szCs w:val="18"/>
      </w:rPr>
      <w:tab/>
      <w:t>Maj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6668"/>
    <w:multiLevelType w:val="hybridMultilevel"/>
    <w:tmpl w:val="F7981E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3722CD"/>
    <w:multiLevelType w:val="hybridMultilevel"/>
    <w:tmpl w:val="127C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629F9"/>
    <w:multiLevelType w:val="hybridMultilevel"/>
    <w:tmpl w:val="E6A87BBC"/>
    <w:lvl w:ilvl="0" w:tplc="526C9090">
      <w:start w:val="1"/>
      <w:numFmt w:val="bullet"/>
      <w:lvlText w:val="u"/>
      <w:lvlJc w:val="left"/>
      <w:pPr>
        <w:tabs>
          <w:tab w:val="num" w:pos="720"/>
        </w:tabs>
        <w:ind w:left="720" w:hanging="360"/>
      </w:pPr>
      <w:rPr>
        <w:rFonts w:ascii="Wingdings 3" w:hAnsi="Wingdings 3" w:hint="default"/>
      </w:rPr>
    </w:lvl>
    <w:lvl w:ilvl="1" w:tplc="8AEC1186">
      <w:start w:val="1"/>
      <w:numFmt w:val="bullet"/>
      <w:lvlText w:val="u"/>
      <w:lvlJc w:val="left"/>
      <w:pPr>
        <w:tabs>
          <w:tab w:val="num" w:pos="1440"/>
        </w:tabs>
        <w:ind w:left="1440" w:hanging="360"/>
      </w:pPr>
      <w:rPr>
        <w:rFonts w:ascii="Wingdings 3" w:hAnsi="Wingdings 3" w:hint="default"/>
      </w:rPr>
    </w:lvl>
    <w:lvl w:ilvl="2" w:tplc="B0AE806A" w:tentative="1">
      <w:start w:val="1"/>
      <w:numFmt w:val="bullet"/>
      <w:lvlText w:val="u"/>
      <w:lvlJc w:val="left"/>
      <w:pPr>
        <w:tabs>
          <w:tab w:val="num" w:pos="2160"/>
        </w:tabs>
        <w:ind w:left="2160" w:hanging="360"/>
      </w:pPr>
      <w:rPr>
        <w:rFonts w:ascii="Wingdings 3" w:hAnsi="Wingdings 3" w:hint="default"/>
      </w:rPr>
    </w:lvl>
    <w:lvl w:ilvl="3" w:tplc="C5D4D402" w:tentative="1">
      <w:start w:val="1"/>
      <w:numFmt w:val="bullet"/>
      <w:lvlText w:val="u"/>
      <w:lvlJc w:val="left"/>
      <w:pPr>
        <w:tabs>
          <w:tab w:val="num" w:pos="2880"/>
        </w:tabs>
        <w:ind w:left="2880" w:hanging="360"/>
      </w:pPr>
      <w:rPr>
        <w:rFonts w:ascii="Wingdings 3" w:hAnsi="Wingdings 3" w:hint="default"/>
      </w:rPr>
    </w:lvl>
    <w:lvl w:ilvl="4" w:tplc="0812F4D0" w:tentative="1">
      <w:start w:val="1"/>
      <w:numFmt w:val="bullet"/>
      <w:lvlText w:val="u"/>
      <w:lvlJc w:val="left"/>
      <w:pPr>
        <w:tabs>
          <w:tab w:val="num" w:pos="3600"/>
        </w:tabs>
        <w:ind w:left="3600" w:hanging="360"/>
      </w:pPr>
      <w:rPr>
        <w:rFonts w:ascii="Wingdings 3" w:hAnsi="Wingdings 3" w:hint="default"/>
      </w:rPr>
    </w:lvl>
    <w:lvl w:ilvl="5" w:tplc="5E8C741E" w:tentative="1">
      <w:start w:val="1"/>
      <w:numFmt w:val="bullet"/>
      <w:lvlText w:val="u"/>
      <w:lvlJc w:val="left"/>
      <w:pPr>
        <w:tabs>
          <w:tab w:val="num" w:pos="4320"/>
        </w:tabs>
        <w:ind w:left="4320" w:hanging="360"/>
      </w:pPr>
      <w:rPr>
        <w:rFonts w:ascii="Wingdings 3" w:hAnsi="Wingdings 3" w:hint="default"/>
      </w:rPr>
    </w:lvl>
    <w:lvl w:ilvl="6" w:tplc="03D8F716" w:tentative="1">
      <w:start w:val="1"/>
      <w:numFmt w:val="bullet"/>
      <w:lvlText w:val="u"/>
      <w:lvlJc w:val="left"/>
      <w:pPr>
        <w:tabs>
          <w:tab w:val="num" w:pos="5040"/>
        </w:tabs>
        <w:ind w:left="5040" w:hanging="360"/>
      </w:pPr>
      <w:rPr>
        <w:rFonts w:ascii="Wingdings 3" w:hAnsi="Wingdings 3" w:hint="default"/>
      </w:rPr>
    </w:lvl>
    <w:lvl w:ilvl="7" w:tplc="D1345282" w:tentative="1">
      <w:start w:val="1"/>
      <w:numFmt w:val="bullet"/>
      <w:lvlText w:val="u"/>
      <w:lvlJc w:val="left"/>
      <w:pPr>
        <w:tabs>
          <w:tab w:val="num" w:pos="5760"/>
        </w:tabs>
        <w:ind w:left="5760" w:hanging="360"/>
      </w:pPr>
      <w:rPr>
        <w:rFonts w:ascii="Wingdings 3" w:hAnsi="Wingdings 3" w:hint="default"/>
      </w:rPr>
    </w:lvl>
    <w:lvl w:ilvl="8" w:tplc="D35C2AFE" w:tentative="1">
      <w:start w:val="1"/>
      <w:numFmt w:val="bullet"/>
      <w:lvlText w:val="u"/>
      <w:lvlJc w:val="left"/>
      <w:pPr>
        <w:tabs>
          <w:tab w:val="num" w:pos="6480"/>
        </w:tabs>
        <w:ind w:left="6480" w:hanging="360"/>
      </w:pPr>
      <w:rPr>
        <w:rFonts w:ascii="Wingdings 3" w:hAnsi="Wingdings 3" w:hint="default"/>
      </w:rPr>
    </w:lvl>
  </w:abstractNum>
  <w:abstractNum w:abstractNumId="3" w15:restartNumberingAfterBreak="0">
    <w:nsid w:val="1DB42D51"/>
    <w:multiLevelType w:val="hybridMultilevel"/>
    <w:tmpl w:val="4AAE550E"/>
    <w:lvl w:ilvl="0" w:tplc="04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195A51"/>
    <w:multiLevelType w:val="hybridMultilevel"/>
    <w:tmpl w:val="354036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3005FE"/>
    <w:multiLevelType w:val="hybridMultilevel"/>
    <w:tmpl w:val="021A1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1E43994"/>
    <w:multiLevelType w:val="hybridMultilevel"/>
    <w:tmpl w:val="24B46620"/>
    <w:lvl w:ilvl="0" w:tplc="71A40C3A">
      <w:start w:val="1"/>
      <w:numFmt w:val="decimal"/>
      <w:lvlText w:val="%1."/>
      <w:lvlJc w:val="left"/>
      <w:pPr>
        <w:tabs>
          <w:tab w:val="num" w:pos="720"/>
        </w:tabs>
        <w:ind w:left="720" w:hanging="360"/>
      </w:pPr>
    </w:lvl>
    <w:lvl w:ilvl="1" w:tplc="570A7C62" w:tentative="1">
      <w:start w:val="1"/>
      <w:numFmt w:val="decimal"/>
      <w:lvlText w:val="%2."/>
      <w:lvlJc w:val="left"/>
      <w:pPr>
        <w:tabs>
          <w:tab w:val="num" w:pos="1440"/>
        </w:tabs>
        <w:ind w:left="1440" w:hanging="360"/>
      </w:pPr>
    </w:lvl>
    <w:lvl w:ilvl="2" w:tplc="38A6BB94" w:tentative="1">
      <w:start w:val="1"/>
      <w:numFmt w:val="decimal"/>
      <w:lvlText w:val="%3."/>
      <w:lvlJc w:val="left"/>
      <w:pPr>
        <w:tabs>
          <w:tab w:val="num" w:pos="2160"/>
        </w:tabs>
        <w:ind w:left="2160" w:hanging="360"/>
      </w:pPr>
    </w:lvl>
    <w:lvl w:ilvl="3" w:tplc="BB74C108" w:tentative="1">
      <w:start w:val="1"/>
      <w:numFmt w:val="decimal"/>
      <w:lvlText w:val="%4."/>
      <w:lvlJc w:val="left"/>
      <w:pPr>
        <w:tabs>
          <w:tab w:val="num" w:pos="2880"/>
        </w:tabs>
        <w:ind w:left="2880" w:hanging="360"/>
      </w:pPr>
    </w:lvl>
    <w:lvl w:ilvl="4" w:tplc="F2706466" w:tentative="1">
      <w:start w:val="1"/>
      <w:numFmt w:val="decimal"/>
      <w:lvlText w:val="%5."/>
      <w:lvlJc w:val="left"/>
      <w:pPr>
        <w:tabs>
          <w:tab w:val="num" w:pos="3600"/>
        </w:tabs>
        <w:ind w:left="3600" w:hanging="360"/>
      </w:pPr>
    </w:lvl>
    <w:lvl w:ilvl="5" w:tplc="F8FC8008" w:tentative="1">
      <w:start w:val="1"/>
      <w:numFmt w:val="decimal"/>
      <w:lvlText w:val="%6."/>
      <w:lvlJc w:val="left"/>
      <w:pPr>
        <w:tabs>
          <w:tab w:val="num" w:pos="4320"/>
        </w:tabs>
        <w:ind w:left="4320" w:hanging="360"/>
      </w:pPr>
    </w:lvl>
    <w:lvl w:ilvl="6" w:tplc="515EF6D8" w:tentative="1">
      <w:start w:val="1"/>
      <w:numFmt w:val="decimal"/>
      <w:lvlText w:val="%7."/>
      <w:lvlJc w:val="left"/>
      <w:pPr>
        <w:tabs>
          <w:tab w:val="num" w:pos="5040"/>
        </w:tabs>
        <w:ind w:left="5040" w:hanging="360"/>
      </w:pPr>
    </w:lvl>
    <w:lvl w:ilvl="7" w:tplc="5C92D800" w:tentative="1">
      <w:start w:val="1"/>
      <w:numFmt w:val="decimal"/>
      <w:lvlText w:val="%8."/>
      <w:lvlJc w:val="left"/>
      <w:pPr>
        <w:tabs>
          <w:tab w:val="num" w:pos="5760"/>
        </w:tabs>
        <w:ind w:left="5760" w:hanging="360"/>
      </w:pPr>
    </w:lvl>
    <w:lvl w:ilvl="8" w:tplc="064E1D74" w:tentative="1">
      <w:start w:val="1"/>
      <w:numFmt w:val="decimal"/>
      <w:lvlText w:val="%9."/>
      <w:lvlJc w:val="left"/>
      <w:pPr>
        <w:tabs>
          <w:tab w:val="num" w:pos="6480"/>
        </w:tabs>
        <w:ind w:left="6480" w:hanging="360"/>
      </w:pPr>
    </w:lvl>
  </w:abstractNum>
  <w:abstractNum w:abstractNumId="7" w15:restartNumberingAfterBreak="0">
    <w:nsid w:val="65B93233"/>
    <w:multiLevelType w:val="hybridMultilevel"/>
    <w:tmpl w:val="420E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F74E4"/>
    <w:multiLevelType w:val="hybridMultilevel"/>
    <w:tmpl w:val="3DCE5D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111622E"/>
    <w:multiLevelType w:val="hybridMultilevel"/>
    <w:tmpl w:val="28B2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799405">
    <w:abstractNumId w:val="1"/>
  </w:num>
  <w:num w:numId="2" w16cid:durableId="1935551581">
    <w:abstractNumId w:val="4"/>
  </w:num>
  <w:num w:numId="3" w16cid:durableId="472135043">
    <w:abstractNumId w:val="3"/>
  </w:num>
  <w:num w:numId="4" w16cid:durableId="1172570487">
    <w:abstractNumId w:val="9"/>
  </w:num>
  <w:num w:numId="5" w16cid:durableId="684401340">
    <w:abstractNumId w:val="7"/>
  </w:num>
  <w:num w:numId="6" w16cid:durableId="2077513052">
    <w:abstractNumId w:val="6"/>
  </w:num>
  <w:num w:numId="7" w16cid:durableId="1536696068">
    <w:abstractNumId w:val="0"/>
  </w:num>
  <w:num w:numId="8" w16cid:durableId="2106151453">
    <w:abstractNumId w:val="8"/>
  </w:num>
  <w:num w:numId="9" w16cid:durableId="463621039">
    <w:abstractNumId w:val="5"/>
  </w:num>
  <w:num w:numId="10" w16cid:durableId="1584800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5B"/>
    <w:rsid w:val="00000CEA"/>
    <w:rsid w:val="00002AC5"/>
    <w:rsid w:val="000115B8"/>
    <w:rsid w:val="00011C96"/>
    <w:rsid w:val="00014692"/>
    <w:rsid w:val="00014CF3"/>
    <w:rsid w:val="000165FA"/>
    <w:rsid w:val="000169AE"/>
    <w:rsid w:val="000176C3"/>
    <w:rsid w:val="00022381"/>
    <w:rsid w:val="00025C28"/>
    <w:rsid w:val="00031F67"/>
    <w:rsid w:val="00032C61"/>
    <w:rsid w:val="000352B5"/>
    <w:rsid w:val="0003612A"/>
    <w:rsid w:val="000367F7"/>
    <w:rsid w:val="00037C4B"/>
    <w:rsid w:val="00037F05"/>
    <w:rsid w:val="00040D51"/>
    <w:rsid w:val="000443FA"/>
    <w:rsid w:val="000462CD"/>
    <w:rsid w:val="00046C30"/>
    <w:rsid w:val="00057C6F"/>
    <w:rsid w:val="00061F42"/>
    <w:rsid w:val="000635F3"/>
    <w:rsid w:val="00065872"/>
    <w:rsid w:val="00065A78"/>
    <w:rsid w:val="00067541"/>
    <w:rsid w:val="00072200"/>
    <w:rsid w:val="000741D4"/>
    <w:rsid w:val="00084CF3"/>
    <w:rsid w:val="00084E18"/>
    <w:rsid w:val="00084FAF"/>
    <w:rsid w:val="000869EF"/>
    <w:rsid w:val="00090538"/>
    <w:rsid w:val="00093C57"/>
    <w:rsid w:val="00094372"/>
    <w:rsid w:val="00097F2B"/>
    <w:rsid w:val="000A02FC"/>
    <w:rsid w:val="000A58DA"/>
    <w:rsid w:val="000A68EE"/>
    <w:rsid w:val="000A6FD6"/>
    <w:rsid w:val="000B0590"/>
    <w:rsid w:val="000B1DF3"/>
    <w:rsid w:val="000B1FA1"/>
    <w:rsid w:val="000B1FCE"/>
    <w:rsid w:val="000B333B"/>
    <w:rsid w:val="000B3F92"/>
    <w:rsid w:val="000B483C"/>
    <w:rsid w:val="000B5DE5"/>
    <w:rsid w:val="000C17EE"/>
    <w:rsid w:val="000C1BA2"/>
    <w:rsid w:val="000C3997"/>
    <w:rsid w:val="000D0240"/>
    <w:rsid w:val="000D1890"/>
    <w:rsid w:val="000D2C0B"/>
    <w:rsid w:val="000D67BF"/>
    <w:rsid w:val="000E01EA"/>
    <w:rsid w:val="000E17BD"/>
    <w:rsid w:val="000E28C1"/>
    <w:rsid w:val="000E477E"/>
    <w:rsid w:val="000F00EE"/>
    <w:rsid w:val="000F1088"/>
    <w:rsid w:val="000F2F29"/>
    <w:rsid w:val="000F3512"/>
    <w:rsid w:val="000F360D"/>
    <w:rsid w:val="00100CC7"/>
    <w:rsid w:val="00100FC6"/>
    <w:rsid w:val="001040C9"/>
    <w:rsid w:val="001054A0"/>
    <w:rsid w:val="00106D8D"/>
    <w:rsid w:val="001078B3"/>
    <w:rsid w:val="0011031E"/>
    <w:rsid w:val="0011375A"/>
    <w:rsid w:val="00113910"/>
    <w:rsid w:val="00113A33"/>
    <w:rsid w:val="001149AF"/>
    <w:rsid w:val="001154DA"/>
    <w:rsid w:val="001156B7"/>
    <w:rsid w:val="00116508"/>
    <w:rsid w:val="001270B0"/>
    <w:rsid w:val="001272B2"/>
    <w:rsid w:val="00135E42"/>
    <w:rsid w:val="00136059"/>
    <w:rsid w:val="00140185"/>
    <w:rsid w:val="00140A35"/>
    <w:rsid w:val="0014288F"/>
    <w:rsid w:val="001457A1"/>
    <w:rsid w:val="00146172"/>
    <w:rsid w:val="001462CE"/>
    <w:rsid w:val="00146CE0"/>
    <w:rsid w:val="0015411D"/>
    <w:rsid w:val="001541DE"/>
    <w:rsid w:val="001566B4"/>
    <w:rsid w:val="001614A0"/>
    <w:rsid w:val="0016464A"/>
    <w:rsid w:val="00164C64"/>
    <w:rsid w:val="001668D0"/>
    <w:rsid w:val="00170C7D"/>
    <w:rsid w:val="001715B5"/>
    <w:rsid w:val="00172148"/>
    <w:rsid w:val="001721A1"/>
    <w:rsid w:val="001723A9"/>
    <w:rsid w:val="00173195"/>
    <w:rsid w:val="001755C8"/>
    <w:rsid w:val="00177DB1"/>
    <w:rsid w:val="00180C03"/>
    <w:rsid w:val="00186F41"/>
    <w:rsid w:val="00190729"/>
    <w:rsid w:val="001913AD"/>
    <w:rsid w:val="00191973"/>
    <w:rsid w:val="001976A5"/>
    <w:rsid w:val="00197712"/>
    <w:rsid w:val="001A082B"/>
    <w:rsid w:val="001A4D6B"/>
    <w:rsid w:val="001A77B8"/>
    <w:rsid w:val="001B0480"/>
    <w:rsid w:val="001B069D"/>
    <w:rsid w:val="001B1346"/>
    <w:rsid w:val="001B1AC8"/>
    <w:rsid w:val="001B2DFE"/>
    <w:rsid w:val="001C0613"/>
    <w:rsid w:val="001C1832"/>
    <w:rsid w:val="001C35A7"/>
    <w:rsid w:val="001C4A2F"/>
    <w:rsid w:val="001C6504"/>
    <w:rsid w:val="001D003C"/>
    <w:rsid w:val="001D2BA1"/>
    <w:rsid w:val="001D3D83"/>
    <w:rsid w:val="001D51BD"/>
    <w:rsid w:val="001D6AC7"/>
    <w:rsid w:val="001D6EC5"/>
    <w:rsid w:val="001E0A2D"/>
    <w:rsid w:val="001E223C"/>
    <w:rsid w:val="001E2B74"/>
    <w:rsid w:val="001E31B5"/>
    <w:rsid w:val="001E71CE"/>
    <w:rsid w:val="001E7625"/>
    <w:rsid w:val="001F4BCB"/>
    <w:rsid w:val="00203B2B"/>
    <w:rsid w:val="00203E36"/>
    <w:rsid w:val="00204F65"/>
    <w:rsid w:val="00207DEB"/>
    <w:rsid w:val="002108E5"/>
    <w:rsid w:val="00212974"/>
    <w:rsid w:val="00213C2A"/>
    <w:rsid w:val="002208F9"/>
    <w:rsid w:val="0022156C"/>
    <w:rsid w:val="002224F1"/>
    <w:rsid w:val="00226AA7"/>
    <w:rsid w:val="00230ECF"/>
    <w:rsid w:val="00234046"/>
    <w:rsid w:val="00234968"/>
    <w:rsid w:val="00234BCB"/>
    <w:rsid w:val="00235A44"/>
    <w:rsid w:val="002442BA"/>
    <w:rsid w:val="002457D5"/>
    <w:rsid w:val="0024646C"/>
    <w:rsid w:val="002519B2"/>
    <w:rsid w:val="0025201D"/>
    <w:rsid w:val="00252BDC"/>
    <w:rsid w:val="002543A2"/>
    <w:rsid w:val="00257E22"/>
    <w:rsid w:val="00262E59"/>
    <w:rsid w:val="00264112"/>
    <w:rsid w:val="00267011"/>
    <w:rsid w:val="00270381"/>
    <w:rsid w:val="00270485"/>
    <w:rsid w:val="002718A5"/>
    <w:rsid w:val="00274BB2"/>
    <w:rsid w:val="0028061C"/>
    <w:rsid w:val="00284A68"/>
    <w:rsid w:val="002971F4"/>
    <w:rsid w:val="00297F1C"/>
    <w:rsid w:val="002A0AB7"/>
    <w:rsid w:val="002A1BB2"/>
    <w:rsid w:val="002A35E8"/>
    <w:rsid w:val="002A4604"/>
    <w:rsid w:val="002A5053"/>
    <w:rsid w:val="002A6353"/>
    <w:rsid w:val="002B038B"/>
    <w:rsid w:val="002B322D"/>
    <w:rsid w:val="002B530F"/>
    <w:rsid w:val="002C0445"/>
    <w:rsid w:val="002C058C"/>
    <w:rsid w:val="002C0631"/>
    <w:rsid w:val="002C0E2E"/>
    <w:rsid w:val="002C2900"/>
    <w:rsid w:val="002C3EF4"/>
    <w:rsid w:val="002C5F2D"/>
    <w:rsid w:val="002D395C"/>
    <w:rsid w:val="002D4592"/>
    <w:rsid w:val="002D45D8"/>
    <w:rsid w:val="002E0236"/>
    <w:rsid w:val="002E0E76"/>
    <w:rsid w:val="002E20C2"/>
    <w:rsid w:val="002E4579"/>
    <w:rsid w:val="002E482A"/>
    <w:rsid w:val="002E5C70"/>
    <w:rsid w:val="002F0777"/>
    <w:rsid w:val="002F2F14"/>
    <w:rsid w:val="002F3934"/>
    <w:rsid w:val="002F627F"/>
    <w:rsid w:val="002F657F"/>
    <w:rsid w:val="002F7E21"/>
    <w:rsid w:val="00300828"/>
    <w:rsid w:val="003021CC"/>
    <w:rsid w:val="00302401"/>
    <w:rsid w:val="003041B5"/>
    <w:rsid w:val="00304300"/>
    <w:rsid w:val="003073CB"/>
    <w:rsid w:val="003075C8"/>
    <w:rsid w:val="00307910"/>
    <w:rsid w:val="00312006"/>
    <w:rsid w:val="0031407F"/>
    <w:rsid w:val="0031576F"/>
    <w:rsid w:val="003206D4"/>
    <w:rsid w:val="00324B30"/>
    <w:rsid w:val="0032531D"/>
    <w:rsid w:val="003324DB"/>
    <w:rsid w:val="00336D2F"/>
    <w:rsid w:val="003403A2"/>
    <w:rsid w:val="003430D9"/>
    <w:rsid w:val="003432EE"/>
    <w:rsid w:val="00350777"/>
    <w:rsid w:val="003534BB"/>
    <w:rsid w:val="0035350C"/>
    <w:rsid w:val="00354AE1"/>
    <w:rsid w:val="00354BFF"/>
    <w:rsid w:val="003556FF"/>
    <w:rsid w:val="003557DA"/>
    <w:rsid w:val="00356914"/>
    <w:rsid w:val="003577EE"/>
    <w:rsid w:val="003631D8"/>
    <w:rsid w:val="003645CA"/>
    <w:rsid w:val="00364C45"/>
    <w:rsid w:val="003657A6"/>
    <w:rsid w:val="003750B3"/>
    <w:rsid w:val="00375310"/>
    <w:rsid w:val="003764C8"/>
    <w:rsid w:val="00376640"/>
    <w:rsid w:val="003779D9"/>
    <w:rsid w:val="00380C45"/>
    <w:rsid w:val="0038116A"/>
    <w:rsid w:val="0038262D"/>
    <w:rsid w:val="00382FAF"/>
    <w:rsid w:val="00384D2C"/>
    <w:rsid w:val="003859C5"/>
    <w:rsid w:val="003866DF"/>
    <w:rsid w:val="0038787F"/>
    <w:rsid w:val="00391338"/>
    <w:rsid w:val="00392FDF"/>
    <w:rsid w:val="0039489E"/>
    <w:rsid w:val="003959D6"/>
    <w:rsid w:val="00395D3C"/>
    <w:rsid w:val="003A2C0E"/>
    <w:rsid w:val="003A4618"/>
    <w:rsid w:val="003A6798"/>
    <w:rsid w:val="003B14A4"/>
    <w:rsid w:val="003B3241"/>
    <w:rsid w:val="003B5372"/>
    <w:rsid w:val="003B5FC1"/>
    <w:rsid w:val="003B6DCD"/>
    <w:rsid w:val="003B7C0D"/>
    <w:rsid w:val="003C0A18"/>
    <w:rsid w:val="003C0E7F"/>
    <w:rsid w:val="003C14C7"/>
    <w:rsid w:val="003C21A5"/>
    <w:rsid w:val="003C2CB4"/>
    <w:rsid w:val="003C4FAF"/>
    <w:rsid w:val="003D0F87"/>
    <w:rsid w:val="003D1318"/>
    <w:rsid w:val="003D6273"/>
    <w:rsid w:val="003D7557"/>
    <w:rsid w:val="003E1F63"/>
    <w:rsid w:val="003E47C3"/>
    <w:rsid w:val="003E526F"/>
    <w:rsid w:val="003E61FE"/>
    <w:rsid w:val="003E787F"/>
    <w:rsid w:val="003F0024"/>
    <w:rsid w:val="003F031F"/>
    <w:rsid w:val="003F0C3C"/>
    <w:rsid w:val="003F1130"/>
    <w:rsid w:val="003F3A71"/>
    <w:rsid w:val="004009B1"/>
    <w:rsid w:val="004014F5"/>
    <w:rsid w:val="004018F5"/>
    <w:rsid w:val="00401F73"/>
    <w:rsid w:val="0040376D"/>
    <w:rsid w:val="00404421"/>
    <w:rsid w:val="00405D7C"/>
    <w:rsid w:val="00406A62"/>
    <w:rsid w:val="0041006E"/>
    <w:rsid w:val="0041261C"/>
    <w:rsid w:val="00412F65"/>
    <w:rsid w:val="00414666"/>
    <w:rsid w:val="00414C59"/>
    <w:rsid w:val="00417107"/>
    <w:rsid w:val="00421E21"/>
    <w:rsid w:val="0042358C"/>
    <w:rsid w:val="004239F0"/>
    <w:rsid w:val="00425EB1"/>
    <w:rsid w:val="004266E1"/>
    <w:rsid w:val="00427199"/>
    <w:rsid w:val="0042759A"/>
    <w:rsid w:val="00430847"/>
    <w:rsid w:val="004323C7"/>
    <w:rsid w:val="00433D7E"/>
    <w:rsid w:val="00434606"/>
    <w:rsid w:val="00434EC1"/>
    <w:rsid w:val="00442C7C"/>
    <w:rsid w:val="00442CD2"/>
    <w:rsid w:val="00443A58"/>
    <w:rsid w:val="00445645"/>
    <w:rsid w:val="00446664"/>
    <w:rsid w:val="004513AC"/>
    <w:rsid w:val="00453703"/>
    <w:rsid w:val="00454C28"/>
    <w:rsid w:val="00454CE7"/>
    <w:rsid w:val="00455028"/>
    <w:rsid w:val="004554BE"/>
    <w:rsid w:val="004567B3"/>
    <w:rsid w:val="00462206"/>
    <w:rsid w:val="00462EE7"/>
    <w:rsid w:val="00463642"/>
    <w:rsid w:val="004648D6"/>
    <w:rsid w:val="004655D8"/>
    <w:rsid w:val="004660C5"/>
    <w:rsid w:val="00467C55"/>
    <w:rsid w:val="004717F6"/>
    <w:rsid w:val="004749C4"/>
    <w:rsid w:val="00474B84"/>
    <w:rsid w:val="00476CEE"/>
    <w:rsid w:val="00477249"/>
    <w:rsid w:val="0048355F"/>
    <w:rsid w:val="004838AB"/>
    <w:rsid w:val="00484A98"/>
    <w:rsid w:val="00486262"/>
    <w:rsid w:val="004911CE"/>
    <w:rsid w:val="004912D4"/>
    <w:rsid w:val="00492D8A"/>
    <w:rsid w:val="00495797"/>
    <w:rsid w:val="004A08E5"/>
    <w:rsid w:val="004A2CF3"/>
    <w:rsid w:val="004A360E"/>
    <w:rsid w:val="004A391B"/>
    <w:rsid w:val="004A55EF"/>
    <w:rsid w:val="004A7081"/>
    <w:rsid w:val="004A734A"/>
    <w:rsid w:val="004B0EEC"/>
    <w:rsid w:val="004B11C9"/>
    <w:rsid w:val="004B183B"/>
    <w:rsid w:val="004B426F"/>
    <w:rsid w:val="004B46F2"/>
    <w:rsid w:val="004B495F"/>
    <w:rsid w:val="004C0B99"/>
    <w:rsid w:val="004C2205"/>
    <w:rsid w:val="004C319B"/>
    <w:rsid w:val="004C6D0A"/>
    <w:rsid w:val="004C77A6"/>
    <w:rsid w:val="004D039F"/>
    <w:rsid w:val="004D18E5"/>
    <w:rsid w:val="004D442E"/>
    <w:rsid w:val="004D4D56"/>
    <w:rsid w:val="004D5188"/>
    <w:rsid w:val="004D6C81"/>
    <w:rsid w:val="004E1306"/>
    <w:rsid w:val="004E15BD"/>
    <w:rsid w:val="004E239B"/>
    <w:rsid w:val="004E2EBD"/>
    <w:rsid w:val="004E4C40"/>
    <w:rsid w:val="004E4EFA"/>
    <w:rsid w:val="004E65CE"/>
    <w:rsid w:val="004E715C"/>
    <w:rsid w:val="004E78EA"/>
    <w:rsid w:val="004E7EFC"/>
    <w:rsid w:val="004F2F8C"/>
    <w:rsid w:val="004F38D3"/>
    <w:rsid w:val="004F3F3B"/>
    <w:rsid w:val="004F3F57"/>
    <w:rsid w:val="005004F0"/>
    <w:rsid w:val="00500DC6"/>
    <w:rsid w:val="00502568"/>
    <w:rsid w:val="00502771"/>
    <w:rsid w:val="005029EE"/>
    <w:rsid w:val="0050378C"/>
    <w:rsid w:val="00505747"/>
    <w:rsid w:val="0051176C"/>
    <w:rsid w:val="005124F7"/>
    <w:rsid w:val="00513B78"/>
    <w:rsid w:val="00513EB7"/>
    <w:rsid w:val="00515C4D"/>
    <w:rsid w:val="005172DA"/>
    <w:rsid w:val="00517D3C"/>
    <w:rsid w:val="00521151"/>
    <w:rsid w:val="005219D3"/>
    <w:rsid w:val="00522EC4"/>
    <w:rsid w:val="00524920"/>
    <w:rsid w:val="005260F2"/>
    <w:rsid w:val="00526F2D"/>
    <w:rsid w:val="00530059"/>
    <w:rsid w:val="00530447"/>
    <w:rsid w:val="00531850"/>
    <w:rsid w:val="00532AAB"/>
    <w:rsid w:val="00533DFF"/>
    <w:rsid w:val="00534171"/>
    <w:rsid w:val="00540E2A"/>
    <w:rsid w:val="005415F1"/>
    <w:rsid w:val="0054161A"/>
    <w:rsid w:val="00542FC5"/>
    <w:rsid w:val="0054413B"/>
    <w:rsid w:val="0054486B"/>
    <w:rsid w:val="00546269"/>
    <w:rsid w:val="0054684F"/>
    <w:rsid w:val="0054693D"/>
    <w:rsid w:val="00552D55"/>
    <w:rsid w:val="0055513A"/>
    <w:rsid w:val="00556EE7"/>
    <w:rsid w:val="005601A9"/>
    <w:rsid w:val="00560F6F"/>
    <w:rsid w:val="005628D7"/>
    <w:rsid w:val="00563EF8"/>
    <w:rsid w:val="005649CA"/>
    <w:rsid w:val="00565893"/>
    <w:rsid w:val="005718F9"/>
    <w:rsid w:val="005726B3"/>
    <w:rsid w:val="00572BFC"/>
    <w:rsid w:val="00575B42"/>
    <w:rsid w:val="00584089"/>
    <w:rsid w:val="00584C05"/>
    <w:rsid w:val="00587EED"/>
    <w:rsid w:val="00590350"/>
    <w:rsid w:val="005915CC"/>
    <w:rsid w:val="00592C2E"/>
    <w:rsid w:val="005938D5"/>
    <w:rsid w:val="00597FAD"/>
    <w:rsid w:val="005A0CAA"/>
    <w:rsid w:val="005A1D3D"/>
    <w:rsid w:val="005A33E4"/>
    <w:rsid w:val="005A389D"/>
    <w:rsid w:val="005A4D2F"/>
    <w:rsid w:val="005B00E3"/>
    <w:rsid w:val="005B5F0F"/>
    <w:rsid w:val="005B6053"/>
    <w:rsid w:val="005B6CDA"/>
    <w:rsid w:val="005B6E81"/>
    <w:rsid w:val="005C10B8"/>
    <w:rsid w:val="005C1D11"/>
    <w:rsid w:val="005C7E46"/>
    <w:rsid w:val="005D2DC8"/>
    <w:rsid w:val="005D2DE5"/>
    <w:rsid w:val="005D541D"/>
    <w:rsid w:val="005D612B"/>
    <w:rsid w:val="005D77A4"/>
    <w:rsid w:val="005D7ADF"/>
    <w:rsid w:val="005E0366"/>
    <w:rsid w:val="005E4A86"/>
    <w:rsid w:val="005E501E"/>
    <w:rsid w:val="005E6C01"/>
    <w:rsid w:val="005E79D0"/>
    <w:rsid w:val="005F269A"/>
    <w:rsid w:val="005F2774"/>
    <w:rsid w:val="005F2B70"/>
    <w:rsid w:val="005F5682"/>
    <w:rsid w:val="005F5DD8"/>
    <w:rsid w:val="005F7AEE"/>
    <w:rsid w:val="00603A7A"/>
    <w:rsid w:val="006060EE"/>
    <w:rsid w:val="006062B0"/>
    <w:rsid w:val="006104B8"/>
    <w:rsid w:val="00610C38"/>
    <w:rsid w:val="006135E1"/>
    <w:rsid w:val="00615B72"/>
    <w:rsid w:val="00622531"/>
    <w:rsid w:val="00630186"/>
    <w:rsid w:val="0063784F"/>
    <w:rsid w:val="00637BED"/>
    <w:rsid w:val="0064095C"/>
    <w:rsid w:val="006416C0"/>
    <w:rsid w:val="006430D5"/>
    <w:rsid w:val="006444FB"/>
    <w:rsid w:val="0064656C"/>
    <w:rsid w:val="006478FB"/>
    <w:rsid w:val="00652E30"/>
    <w:rsid w:val="00653486"/>
    <w:rsid w:val="00653CD9"/>
    <w:rsid w:val="00654F92"/>
    <w:rsid w:val="0065595C"/>
    <w:rsid w:val="00656E8B"/>
    <w:rsid w:val="006573AE"/>
    <w:rsid w:val="00660EE9"/>
    <w:rsid w:val="006614D0"/>
    <w:rsid w:val="006630DB"/>
    <w:rsid w:val="006721FE"/>
    <w:rsid w:val="00672BA5"/>
    <w:rsid w:val="0067403E"/>
    <w:rsid w:val="0068016D"/>
    <w:rsid w:val="00682DF0"/>
    <w:rsid w:val="00683ED0"/>
    <w:rsid w:val="00684E6A"/>
    <w:rsid w:val="0068563A"/>
    <w:rsid w:val="00687342"/>
    <w:rsid w:val="00687729"/>
    <w:rsid w:val="0069471B"/>
    <w:rsid w:val="00695B84"/>
    <w:rsid w:val="0069600F"/>
    <w:rsid w:val="006A1376"/>
    <w:rsid w:val="006A47F2"/>
    <w:rsid w:val="006A5083"/>
    <w:rsid w:val="006A7775"/>
    <w:rsid w:val="006B08F7"/>
    <w:rsid w:val="006B10E7"/>
    <w:rsid w:val="006B2C1B"/>
    <w:rsid w:val="006B41C6"/>
    <w:rsid w:val="006B4A18"/>
    <w:rsid w:val="006B69E2"/>
    <w:rsid w:val="006C0855"/>
    <w:rsid w:val="006C0B2E"/>
    <w:rsid w:val="006C189A"/>
    <w:rsid w:val="006C2B3A"/>
    <w:rsid w:val="006C3DEE"/>
    <w:rsid w:val="006C4B6D"/>
    <w:rsid w:val="006C6DE2"/>
    <w:rsid w:val="006C76F7"/>
    <w:rsid w:val="006D106F"/>
    <w:rsid w:val="006D10B7"/>
    <w:rsid w:val="006D5629"/>
    <w:rsid w:val="006D5B62"/>
    <w:rsid w:val="006D7E95"/>
    <w:rsid w:val="006E05A7"/>
    <w:rsid w:val="006E0BB4"/>
    <w:rsid w:val="006E287C"/>
    <w:rsid w:val="006E4186"/>
    <w:rsid w:val="006E4FB3"/>
    <w:rsid w:val="006E5AE1"/>
    <w:rsid w:val="006E5C5C"/>
    <w:rsid w:val="006E7524"/>
    <w:rsid w:val="006F34C5"/>
    <w:rsid w:val="00702ED2"/>
    <w:rsid w:val="0070407E"/>
    <w:rsid w:val="007052AA"/>
    <w:rsid w:val="007055B4"/>
    <w:rsid w:val="007075F7"/>
    <w:rsid w:val="00707AC5"/>
    <w:rsid w:val="00710357"/>
    <w:rsid w:val="0071291F"/>
    <w:rsid w:val="00712D7C"/>
    <w:rsid w:val="00712DE5"/>
    <w:rsid w:val="007131DB"/>
    <w:rsid w:val="00713C53"/>
    <w:rsid w:val="007145C0"/>
    <w:rsid w:val="007160B7"/>
    <w:rsid w:val="007168FC"/>
    <w:rsid w:val="00716C20"/>
    <w:rsid w:val="00717DB3"/>
    <w:rsid w:val="00720969"/>
    <w:rsid w:val="00721FE4"/>
    <w:rsid w:val="00722CA1"/>
    <w:rsid w:val="007303FC"/>
    <w:rsid w:val="00731DD5"/>
    <w:rsid w:val="00731F58"/>
    <w:rsid w:val="0073254E"/>
    <w:rsid w:val="00734EEB"/>
    <w:rsid w:val="00736D73"/>
    <w:rsid w:val="007371DD"/>
    <w:rsid w:val="00737659"/>
    <w:rsid w:val="00737A19"/>
    <w:rsid w:val="0074084C"/>
    <w:rsid w:val="00746416"/>
    <w:rsid w:val="00746F1B"/>
    <w:rsid w:val="00750F66"/>
    <w:rsid w:val="007562DB"/>
    <w:rsid w:val="00756677"/>
    <w:rsid w:val="00756B68"/>
    <w:rsid w:val="007616BD"/>
    <w:rsid w:val="00762D0C"/>
    <w:rsid w:val="00762FFC"/>
    <w:rsid w:val="00771EA3"/>
    <w:rsid w:val="00777BAC"/>
    <w:rsid w:val="00781637"/>
    <w:rsid w:val="00783075"/>
    <w:rsid w:val="00784628"/>
    <w:rsid w:val="00786EBC"/>
    <w:rsid w:val="0078746E"/>
    <w:rsid w:val="007874D8"/>
    <w:rsid w:val="00787910"/>
    <w:rsid w:val="00790436"/>
    <w:rsid w:val="00790941"/>
    <w:rsid w:val="00791D57"/>
    <w:rsid w:val="00793CB6"/>
    <w:rsid w:val="00796847"/>
    <w:rsid w:val="007A1114"/>
    <w:rsid w:val="007A15D2"/>
    <w:rsid w:val="007A2C85"/>
    <w:rsid w:val="007A54B1"/>
    <w:rsid w:val="007A5706"/>
    <w:rsid w:val="007A597D"/>
    <w:rsid w:val="007A7FE1"/>
    <w:rsid w:val="007B01A0"/>
    <w:rsid w:val="007B1492"/>
    <w:rsid w:val="007B14E3"/>
    <w:rsid w:val="007B3E08"/>
    <w:rsid w:val="007B4BD6"/>
    <w:rsid w:val="007B5D43"/>
    <w:rsid w:val="007B62B0"/>
    <w:rsid w:val="007B68AE"/>
    <w:rsid w:val="007B7779"/>
    <w:rsid w:val="007B7D9B"/>
    <w:rsid w:val="007C11A6"/>
    <w:rsid w:val="007C1931"/>
    <w:rsid w:val="007C1C08"/>
    <w:rsid w:val="007C3386"/>
    <w:rsid w:val="007C39A3"/>
    <w:rsid w:val="007C68B7"/>
    <w:rsid w:val="007C7974"/>
    <w:rsid w:val="007D0871"/>
    <w:rsid w:val="007D0B11"/>
    <w:rsid w:val="007D3845"/>
    <w:rsid w:val="007D4B13"/>
    <w:rsid w:val="007D5215"/>
    <w:rsid w:val="007D70A5"/>
    <w:rsid w:val="007E1C52"/>
    <w:rsid w:val="007E2D26"/>
    <w:rsid w:val="007E2F09"/>
    <w:rsid w:val="007E4CAB"/>
    <w:rsid w:val="007E4CCA"/>
    <w:rsid w:val="007E67C2"/>
    <w:rsid w:val="007E71D8"/>
    <w:rsid w:val="007E7A75"/>
    <w:rsid w:val="007F28DE"/>
    <w:rsid w:val="007F3011"/>
    <w:rsid w:val="007F65B0"/>
    <w:rsid w:val="00800FFB"/>
    <w:rsid w:val="00802164"/>
    <w:rsid w:val="0080230E"/>
    <w:rsid w:val="0080243E"/>
    <w:rsid w:val="008025C9"/>
    <w:rsid w:val="00802D76"/>
    <w:rsid w:val="00803708"/>
    <w:rsid w:val="00803743"/>
    <w:rsid w:val="00803D76"/>
    <w:rsid w:val="008057A7"/>
    <w:rsid w:val="00806EAF"/>
    <w:rsid w:val="00807D05"/>
    <w:rsid w:val="0081112B"/>
    <w:rsid w:val="0081466F"/>
    <w:rsid w:val="00814C3B"/>
    <w:rsid w:val="0081598C"/>
    <w:rsid w:val="0081629A"/>
    <w:rsid w:val="008168F8"/>
    <w:rsid w:val="00816C08"/>
    <w:rsid w:val="00816DDF"/>
    <w:rsid w:val="00817E08"/>
    <w:rsid w:val="00823007"/>
    <w:rsid w:val="008235CD"/>
    <w:rsid w:val="008241F1"/>
    <w:rsid w:val="0082571B"/>
    <w:rsid w:val="00825EA3"/>
    <w:rsid w:val="008268B9"/>
    <w:rsid w:val="0082751A"/>
    <w:rsid w:val="00827D5F"/>
    <w:rsid w:val="00827E55"/>
    <w:rsid w:val="00830F98"/>
    <w:rsid w:val="008332D1"/>
    <w:rsid w:val="00834F22"/>
    <w:rsid w:val="0083534E"/>
    <w:rsid w:val="00836E36"/>
    <w:rsid w:val="0083745F"/>
    <w:rsid w:val="008374D9"/>
    <w:rsid w:val="00840088"/>
    <w:rsid w:val="00842034"/>
    <w:rsid w:val="0084374B"/>
    <w:rsid w:val="00843F3A"/>
    <w:rsid w:val="00845F5C"/>
    <w:rsid w:val="0085102B"/>
    <w:rsid w:val="0085140B"/>
    <w:rsid w:val="00852D15"/>
    <w:rsid w:val="00853772"/>
    <w:rsid w:val="008546A6"/>
    <w:rsid w:val="00855991"/>
    <w:rsid w:val="008559BA"/>
    <w:rsid w:val="0085706B"/>
    <w:rsid w:val="00857573"/>
    <w:rsid w:val="00861437"/>
    <w:rsid w:val="00864161"/>
    <w:rsid w:val="008670C0"/>
    <w:rsid w:val="008674F9"/>
    <w:rsid w:val="0086758D"/>
    <w:rsid w:val="00867B9D"/>
    <w:rsid w:val="00873984"/>
    <w:rsid w:val="00873E7B"/>
    <w:rsid w:val="00877007"/>
    <w:rsid w:val="0088062A"/>
    <w:rsid w:val="00882E62"/>
    <w:rsid w:val="0088304B"/>
    <w:rsid w:val="00883054"/>
    <w:rsid w:val="00884610"/>
    <w:rsid w:val="00890344"/>
    <w:rsid w:val="00893552"/>
    <w:rsid w:val="00893C00"/>
    <w:rsid w:val="008943E5"/>
    <w:rsid w:val="00894D89"/>
    <w:rsid w:val="00894DC1"/>
    <w:rsid w:val="00895959"/>
    <w:rsid w:val="008A25DB"/>
    <w:rsid w:val="008A2951"/>
    <w:rsid w:val="008A37D0"/>
    <w:rsid w:val="008A3E2D"/>
    <w:rsid w:val="008A49F5"/>
    <w:rsid w:val="008A79CA"/>
    <w:rsid w:val="008B067E"/>
    <w:rsid w:val="008B2F28"/>
    <w:rsid w:val="008B78D2"/>
    <w:rsid w:val="008C197D"/>
    <w:rsid w:val="008C1AAF"/>
    <w:rsid w:val="008C23DD"/>
    <w:rsid w:val="008D0770"/>
    <w:rsid w:val="008D12C5"/>
    <w:rsid w:val="008D1472"/>
    <w:rsid w:val="008D20CC"/>
    <w:rsid w:val="008D2117"/>
    <w:rsid w:val="008D5283"/>
    <w:rsid w:val="008D7603"/>
    <w:rsid w:val="008E04AA"/>
    <w:rsid w:val="008E5906"/>
    <w:rsid w:val="008E5DD0"/>
    <w:rsid w:val="008E6D1C"/>
    <w:rsid w:val="008E7664"/>
    <w:rsid w:val="008F0A06"/>
    <w:rsid w:val="008F2D31"/>
    <w:rsid w:val="008F452A"/>
    <w:rsid w:val="008F54B2"/>
    <w:rsid w:val="008F6D90"/>
    <w:rsid w:val="008F7E34"/>
    <w:rsid w:val="009014CA"/>
    <w:rsid w:val="00902BEC"/>
    <w:rsid w:val="00904EB4"/>
    <w:rsid w:val="00907036"/>
    <w:rsid w:val="00911F6E"/>
    <w:rsid w:val="00915FDB"/>
    <w:rsid w:val="00917258"/>
    <w:rsid w:val="00922E4A"/>
    <w:rsid w:val="009232DF"/>
    <w:rsid w:val="00926D80"/>
    <w:rsid w:val="00930F7E"/>
    <w:rsid w:val="00934B46"/>
    <w:rsid w:val="00935523"/>
    <w:rsid w:val="009357E4"/>
    <w:rsid w:val="00940FA1"/>
    <w:rsid w:val="00942405"/>
    <w:rsid w:val="00943415"/>
    <w:rsid w:val="00943707"/>
    <w:rsid w:val="00950186"/>
    <w:rsid w:val="00950449"/>
    <w:rsid w:val="00951B0B"/>
    <w:rsid w:val="00956454"/>
    <w:rsid w:val="00956950"/>
    <w:rsid w:val="00961439"/>
    <w:rsid w:val="009617E2"/>
    <w:rsid w:val="00962ECB"/>
    <w:rsid w:val="0096333A"/>
    <w:rsid w:val="00963F6A"/>
    <w:rsid w:val="009644CB"/>
    <w:rsid w:val="00964641"/>
    <w:rsid w:val="009658E7"/>
    <w:rsid w:val="00965C50"/>
    <w:rsid w:val="00966CB8"/>
    <w:rsid w:val="00970322"/>
    <w:rsid w:val="00972CD6"/>
    <w:rsid w:val="009751B2"/>
    <w:rsid w:val="00977804"/>
    <w:rsid w:val="00981657"/>
    <w:rsid w:val="00982953"/>
    <w:rsid w:val="00982F65"/>
    <w:rsid w:val="00983F47"/>
    <w:rsid w:val="0098464C"/>
    <w:rsid w:val="00987119"/>
    <w:rsid w:val="009905DE"/>
    <w:rsid w:val="00990B75"/>
    <w:rsid w:val="0099738F"/>
    <w:rsid w:val="009A128A"/>
    <w:rsid w:val="009A130B"/>
    <w:rsid w:val="009A193A"/>
    <w:rsid w:val="009A1F9F"/>
    <w:rsid w:val="009A3BE6"/>
    <w:rsid w:val="009A58DC"/>
    <w:rsid w:val="009A67AC"/>
    <w:rsid w:val="009B13ED"/>
    <w:rsid w:val="009B389C"/>
    <w:rsid w:val="009B537F"/>
    <w:rsid w:val="009B5EE3"/>
    <w:rsid w:val="009B69C0"/>
    <w:rsid w:val="009B6F9D"/>
    <w:rsid w:val="009C2A91"/>
    <w:rsid w:val="009C3E10"/>
    <w:rsid w:val="009C7E5B"/>
    <w:rsid w:val="009D0919"/>
    <w:rsid w:val="009D1C4F"/>
    <w:rsid w:val="009D295F"/>
    <w:rsid w:val="009D6E0F"/>
    <w:rsid w:val="009E2107"/>
    <w:rsid w:val="009E2585"/>
    <w:rsid w:val="009E2A6D"/>
    <w:rsid w:val="009E3062"/>
    <w:rsid w:val="009E5588"/>
    <w:rsid w:val="009E6C9E"/>
    <w:rsid w:val="009E71EA"/>
    <w:rsid w:val="009F2A39"/>
    <w:rsid w:val="009F2BE9"/>
    <w:rsid w:val="009F2CC3"/>
    <w:rsid w:val="009F5DA8"/>
    <w:rsid w:val="009F6B3C"/>
    <w:rsid w:val="009F7142"/>
    <w:rsid w:val="00A048D7"/>
    <w:rsid w:val="00A0629E"/>
    <w:rsid w:val="00A11A4A"/>
    <w:rsid w:val="00A131E7"/>
    <w:rsid w:val="00A16D45"/>
    <w:rsid w:val="00A212C7"/>
    <w:rsid w:val="00A23CD8"/>
    <w:rsid w:val="00A25E7F"/>
    <w:rsid w:val="00A30623"/>
    <w:rsid w:val="00A30FB3"/>
    <w:rsid w:val="00A32900"/>
    <w:rsid w:val="00A32D71"/>
    <w:rsid w:val="00A33C48"/>
    <w:rsid w:val="00A34313"/>
    <w:rsid w:val="00A34F74"/>
    <w:rsid w:val="00A36264"/>
    <w:rsid w:val="00A4096C"/>
    <w:rsid w:val="00A41013"/>
    <w:rsid w:val="00A4505B"/>
    <w:rsid w:val="00A45461"/>
    <w:rsid w:val="00A50BB9"/>
    <w:rsid w:val="00A53107"/>
    <w:rsid w:val="00A53C95"/>
    <w:rsid w:val="00A5712B"/>
    <w:rsid w:val="00A616AB"/>
    <w:rsid w:val="00A61E35"/>
    <w:rsid w:val="00A63FDA"/>
    <w:rsid w:val="00A64321"/>
    <w:rsid w:val="00A669CE"/>
    <w:rsid w:val="00A736E0"/>
    <w:rsid w:val="00A739E6"/>
    <w:rsid w:val="00A73E54"/>
    <w:rsid w:val="00A75B7F"/>
    <w:rsid w:val="00A76273"/>
    <w:rsid w:val="00A77319"/>
    <w:rsid w:val="00A802CC"/>
    <w:rsid w:val="00A80EAB"/>
    <w:rsid w:val="00A81279"/>
    <w:rsid w:val="00A82765"/>
    <w:rsid w:val="00A8389D"/>
    <w:rsid w:val="00A841A4"/>
    <w:rsid w:val="00A8689D"/>
    <w:rsid w:val="00A90B9D"/>
    <w:rsid w:val="00A94E54"/>
    <w:rsid w:val="00A97705"/>
    <w:rsid w:val="00AA0A74"/>
    <w:rsid w:val="00AA1B87"/>
    <w:rsid w:val="00AA4E12"/>
    <w:rsid w:val="00AB27EB"/>
    <w:rsid w:val="00AB5800"/>
    <w:rsid w:val="00AB5A51"/>
    <w:rsid w:val="00AB7C94"/>
    <w:rsid w:val="00AC0AF0"/>
    <w:rsid w:val="00AC0D47"/>
    <w:rsid w:val="00AC1274"/>
    <w:rsid w:val="00AC19CB"/>
    <w:rsid w:val="00AC24BC"/>
    <w:rsid w:val="00AC2B46"/>
    <w:rsid w:val="00AC7E1B"/>
    <w:rsid w:val="00AD0F9F"/>
    <w:rsid w:val="00AD4556"/>
    <w:rsid w:val="00AD5F38"/>
    <w:rsid w:val="00AE3316"/>
    <w:rsid w:val="00AE4527"/>
    <w:rsid w:val="00AE6AD1"/>
    <w:rsid w:val="00AF40C0"/>
    <w:rsid w:val="00AF5321"/>
    <w:rsid w:val="00AF6F38"/>
    <w:rsid w:val="00AF73DD"/>
    <w:rsid w:val="00AF78BA"/>
    <w:rsid w:val="00B00CF0"/>
    <w:rsid w:val="00B0453D"/>
    <w:rsid w:val="00B04B5D"/>
    <w:rsid w:val="00B05788"/>
    <w:rsid w:val="00B13095"/>
    <w:rsid w:val="00B13DB7"/>
    <w:rsid w:val="00B15E20"/>
    <w:rsid w:val="00B1606D"/>
    <w:rsid w:val="00B17749"/>
    <w:rsid w:val="00B20BBB"/>
    <w:rsid w:val="00B227EE"/>
    <w:rsid w:val="00B22ADE"/>
    <w:rsid w:val="00B2433D"/>
    <w:rsid w:val="00B24465"/>
    <w:rsid w:val="00B25AD9"/>
    <w:rsid w:val="00B25D1C"/>
    <w:rsid w:val="00B26505"/>
    <w:rsid w:val="00B26DCF"/>
    <w:rsid w:val="00B274CD"/>
    <w:rsid w:val="00B27F5B"/>
    <w:rsid w:val="00B30757"/>
    <w:rsid w:val="00B31EC4"/>
    <w:rsid w:val="00B3308B"/>
    <w:rsid w:val="00B340D1"/>
    <w:rsid w:val="00B35446"/>
    <w:rsid w:val="00B35A25"/>
    <w:rsid w:val="00B45C05"/>
    <w:rsid w:val="00B45EDA"/>
    <w:rsid w:val="00B46F71"/>
    <w:rsid w:val="00B51C0E"/>
    <w:rsid w:val="00B52914"/>
    <w:rsid w:val="00B52A76"/>
    <w:rsid w:val="00B54621"/>
    <w:rsid w:val="00B57BEC"/>
    <w:rsid w:val="00B60A7C"/>
    <w:rsid w:val="00B613F4"/>
    <w:rsid w:val="00B7009A"/>
    <w:rsid w:val="00B70A20"/>
    <w:rsid w:val="00B7215D"/>
    <w:rsid w:val="00B74C1B"/>
    <w:rsid w:val="00B75CA9"/>
    <w:rsid w:val="00B766F9"/>
    <w:rsid w:val="00B77E70"/>
    <w:rsid w:val="00B83931"/>
    <w:rsid w:val="00B83E6B"/>
    <w:rsid w:val="00B8438B"/>
    <w:rsid w:val="00B85480"/>
    <w:rsid w:val="00B87C34"/>
    <w:rsid w:val="00B91DA3"/>
    <w:rsid w:val="00B92702"/>
    <w:rsid w:val="00B92B80"/>
    <w:rsid w:val="00B93760"/>
    <w:rsid w:val="00B94BD3"/>
    <w:rsid w:val="00B9519F"/>
    <w:rsid w:val="00BA02E6"/>
    <w:rsid w:val="00BA103C"/>
    <w:rsid w:val="00BA14CB"/>
    <w:rsid w:val="00BA3F4A"/>
    <w:rsid w:val="00BA4C71"/>
    <w:rsid w:val="00BA62CD"/>
    <w:rsid w:val="00BA65F8"/>
    <w:rsid w:val="00BA7DB4"/>
    <w:rsid w:val="00BB0541"/>
    <w:rsid w:val="00BB1591"/>
    <w:rsid w:val="00BB30B5"/>
    <w:rsid w:val="00BB379E"/>
    <w:rsid w:val="00BB3A7D"/>
    <w:rsid w:val="00BB3D12"/>
    <w:rsid w:val="00BB4A1B"/>
    <w:rsid w:val="00BB4D1A"/>
    <w:rsid w:val="00BB76AA"/>
    <w:rsid w:val="00BC26D5"/>
    <w:rsid w:val="00BC4435"/>
    <w:rsid w:val="00BC6498"/>
    <w:rsid w:val="00BC6C55"/>
    <w:rsid w:val="00BD0F32"/>
    <w:rsid w:val="00BD4526"/>
    <w:rsid w:val="00BD5759"/>
    <w:rsid w:val="00BD58FB"/>
    <w:rsid w:val="00BD59E0"/>
    <w:rsid w:val="00BD6C33"/>
    <w:rsid w:val="00BD6D6F"/>
    <w:rsid w:val="00BD6F99"/>
    <w:rsid w:val="00BD75D2"/>
    <w:rsid w:val="00BE1843"/>
    <w:rsid w:val="00BE1C92"/>
    <w:rsid w:val="00BE3B3C"/>
    <w:rsid w:val="00BE59E6"/>
    <w:rsid w:val="00BE5A69"/>
    <w:rsid w:val="00BE69A5"/>
    <w:rsid w:val="00BE7EF5"/>
    <w:rsid w:val="00BF03C8"/>
    <w:rsid w:val="00BF08C0"/>
    <w:rsid w:val="00BF1ECD"/>
    <w:rsid w:val="00BF4504"/>
    <w:rsid w:val="00BF523D"/>
    <w:rsid w:val="00BF56D7"/>
    <w:rsid w:val="00C01CCB"/>
    <w:rsid w:val="00C03A94"/>
    <w:rsid w:val="00C03E82"/>
    <w:rsid w:val="00C0518C"/>
    <w:rsid w:val="00C1057A"/>
    <w:rsid w:val="00C108CA"/>
    <w:rsid w:val="00C118CE"/>
    <w:rsid w:val="00C1240F"/>
    <w:rsid w:val="00C128C0"/>
    <w:rsid w:val="00C128F3"/>
    <w:rsid w:val="00C12A63"/>
    <w:rsid w:val="00C13145"/>
    <w:rsid w:val="00C13D37"/>
    <w:rsid w:val="00C22BA0"/>
    <w:rsid w:val="00C24FB4"/>
    <w:rsid w:val="00C253C4"/>
    <w:rsid w:val="00C2663E"/>
    <w:rsid w:val="00C27095"/>
    <w:rsid w:val="00C27E60"/>
    <w:rsid w:val="00C30B31"/>
    <w:rsid w:val="00C31263"/>
    <w:rsid w:val="00C3145C"/>
    <w:rsid w:val="00C31E6A"/>
    <w:rsid w:val="00C32E9F"/>
    <w:rsid w:val="00C33453"/>
    <w:rsid w:val="00C334CE"/>
    <w:rsid w:val="00C34C4A"/>
    <w:rsid w:val="00C3641B"/>
    <w:rsid w:val="00C36E41"/>
    <w:rsid w:val="00C374C2"/>
    <w:rsid w:val="00C37FE7"/>
    <w:rsid w:val="00C41BF4"/>
    <w:rsid w:val="00C423B6"/>
    <w:rsid w:val="00C42558"/>
    <w:rsid w:val="00C46255"/>
    <w:rsid w:val="00C46734"/>
    <w:rsid w:val="00C46D7D"/>
    <w:rsid w:val="00C50702"/>
    <w:rsid w:val="00C5111B"/>
    <w:rsid w:val="00C5464B"/>
    <w:rsid w:val="00C55079"/>
    <w:rsid w:val="00C56E86"/>
    <w:rsid w:val="00C6119A"/>
    <w:rsid w:val="00C62E27"/>
    <w:rsid w:val="00C65233"/>
    <w:rsid w:val="00C665CA"/>
    <w:rsid w:val="00C70846"/>
    <w:rsid w:val="00C71669"/>
    <w:rsid w:val="00C72557"/>
    <w:rsid w:val="00C7311A"/>
    <w:rsid w:val="00C7415A"/>
    <w:rsid w:val="00C743C3"/>
    <w:rsid w:val="00C76811"/>
    <w:rsid w:val="00C76D74"/>
    <w:rsid w:val="00C77CD7"/>
    <w:rsid w:val="00C82203"/>
    <w:rsid w:val="00C82913"/>
    <w:rsid w:val="00C82B67"/>
    <w:rsid w:val="00C834E7"/>
    <w:rsid w:val="00C839C7"/>
    <w:rsid w:val="00C84385"/>
    <w:rsid w:val="00C86B67"/>
    <w:rsid w:val="00C87F92"/>
    <w:rsid w:val="00C91A19"/>
    <w:rsid w:val="00C93149"/>
    <w:rsid w:val="00C93620"/>
    <w:rsid w:val="00C96355"/>
    <w:rsid w:val="00CA0989"/>
    <w:rsid w:val="00CA1406"/>
    <w:rsid w:val="00CA4042"/>
    <w:rsid w:val="00CA55A5"/>
    <w:rsid w:val="00CA7FA4"/>
    <w:rsid w:val="00CB03EA"/>
    <w:rsid w:val="00CB2FF7"/>
    <w:rsid w:val="00CB3A83"/>
    <w:rsid w:val="00CB58A7"/>
    <w:rsid w:val="00CC125E"/>
    <w:rsid w:val="00CC328B"/>
    <w:rsid w:val="00CC3E19"/>
    <w:rsid w:val="00CC5FA7"/>
    <w:rsid w:val="00CC6366"/>
    <w:rsid w:val="00CC6B76"/>
    <w:rsid w:val="00CC6CEE"/>
    <w:rsid w:val="00CC705D"/>
    <w:rsid w:val="00CD04FD"/>
    <w:rsid w:val="00CD3502"/>
    <w:rsid w:val="00CD7D20"/>
    <w:rsid w:val="00CE1E13"/>
    <w:rsid w:val="00CE393C"/>
    <w:rsid w:val="00CE5F73"/>
    <w:rsid w:val="00CF0068"/>
    <w:rsid w:val="00CF1072"/>
    <w:rsid w:val="00CF1536"/>
    <w:rsid w:val="00CF259B"/>
    <w:rsid w:val="00CF5CFF"/>
    <w:rsid w:val="00CF7374"/>
    <w:rsid w:val="00CF7448"/>
    <w:rsid w:val="00D07ECD"/>
    <w:rsid w:val="00D10C27"/>
    <w:rsid w:val="00D121B3"/>
    <w:rsid w:val="00D15313"/>
    <w:rsid w:val="00D167C1"/>
    <w:rsid w:val="00D16F6E"/>
    <w:rsid w:val="00D1704B"/>
    <w:rsid w:val="00D1728C"/>
    <w:rsid w:val="00D20A87"/>
    <w:rsid w:val="00D21FDB"/>
    <w:rsid w:val="00D22A53"/>
    <w:rsid w:val="00D25C92"/>
    <w:rsid w:val="00D26A04"/>
    <w:rsid w:val="00D3192D"/>
    <w:rsid w:val="00D334E5"/>
    <w:rsid w:val="00D35984"/>
    <w:rsid w:val="00D35B02"/>
    <w:rsid w:val="00D35C21"/>
    <w:rsid w:val="00D36B50"/>
    <w:rsid w:val="00D40536"/>
    <w:rsid w:val="00D40C25"/>
    <w:rsid w:val="00D43037"/>
    <w:rsid w:val="00D45387"/>
    <w:rsid w:val="00D51200"/>
    <w:rsid w:val="00D57B1E"/>
    <w:rsid w:val="00D60D8D"/>
    <w:rsid w:val="00D61DCB"/>
    <w:rsid w:val="00D62CA6"/>
    <w:rsid w:val="00D64517"/>
    <w:rsid w:val="00D6578D"/>
    <w:rsid w:val="00D6649D"/>
    <w:rsid w:val="00D675D9"/>
    <w:rsid w:val="00D67FEE"/>
    <w:rsid w:val="00D74585"/>
    <w:rsid w:val="00D75E35"/>
    <w:rsid w:val="00D821CC"/>
    <w:rsid w:val="00D84022"/>
    <w:rsid w:val="00D84985"/>
    <w:rsid w:val="00D85D29"/>
    <w:rsid w:val="00D91DC1"/>
    <w:rsid w:val="00D93ED2"/>
    <w:rsid w:val="00D95B33"/>
    <w:rsid w:val="00DA247F"/>
    <w:rsid w:val="00DA5CD0"/>
    <w:rsid w:val="00DA68F0"/>
    <w:rsid w:val="00DA6F6C"/>
    <w:rsid w:val="00DB2774"/>
    <w:rsid w:val="00DB7D70"/>
    <w:rsid w:val="00DC0BB9"/>
    <w:rsid w:val="00DC32A1"/>
    <w:rsid w:val="00DC346A"/>
    <w:rsid w:val="00DC5CB2"/>
    <w:rsid w:val="00DC6696"/>
    <w:rsid w:val="00DC671D"/>
    <w:rsid w:val="00DD0E0E"/>
    <w:rsid w:val="00DD1018"/>
    <w:rsid w:val="00DD1150"/>
    <w:rsid w:val="00DD1425"/>
    <w:rsid w:val="00DD57C0"/>
    <w:rsid w:val="00DD6203"/>
    <w:rsid w:val="00DD6B25"/>
    <w:rsid w:val="00DD704B"/>
    <w:rsid w:val="00DE222A"/>
    <w:rsid w:val="00DE2C8B"/>
    <w:rsid w:val="00DE2D68"/>
    <w:rsid w:val="00DE4E9B"/>
    <w:rsid w:val="00DE604E"/>
    <w:rsid w:val="00DE7D3D"/>
    <w:rsid w:val="00DE7F9B"/>
    <w:rsid w:val="00DF12E2"/>
    <w:rsid w:val="00DF23C5"/>
    <w:rsid w:val="00DF2AD8"/>
    <w:rsid w:val="00DF3B67"/>
    <w:rsid w:val="00DF5DD0"/>
    <w:rsid w:val="00E000A4"/>
    <w:rsid w:val="00E000D6"/>
    <w:rsid w:val="00E01A88"/>
    <w:rsid w:val="00E02D5E"/>
    <w:rsid w:val="00E03190"/>
    <w:rsid w:val="00E0419B"/>
    <w:rsid w:val="00E117E3"/>
    <w:rsid w:val="00E12167"/>
    <w:rsid w:val="00E12CF8"/>
    <w:rsid w:val="00E12DE3"/>
    <w:rsid w:val="00E14A0B"/>
    <w:rsid w:val="00E14D7A"/>
    <w:rsid w:val="00E23BB8"/>
    <w:rsid w:val="00E25BF2"/>
    <w:rsid w:val="00E2644B"/>
    <w:rsid w:val="00E26822"/>
    <w:rsid w:val="00E274CA"/>
    <w:rsid w:val="00E274DF"/>
    <w:rsid w:val="00E27A2D"/>
    <w:rsid w:val="00E306C2"/>
    <w:rsid w:val="00E30BA7"/>
    <w:rsid w:val="00E311BC"/>
    <w:rsid w:val="00E31293"/>
    <w:rsid w:val="00E33C71"/>
    <w:rsid w:val="00E35F74"/>
    <w:rsid w:val="00E42F8E"/>
    <w:rsid w:val="00E452B1"/>
    <w:rsid w:val="00E4555E"/>
    <w:rsid w:val="00E46714"/>
    <w:rsid w:val="00E47BFC"/>
    <w:rsid w:val="00E50202"/>
    <w:rsid w:val="00E51DB8"/>
    <w:rsid w:val="00E52A46"/>
    <w:rsid w:val="00E5310F"/>
    <w:rsid w:val="00E54680"/>
    <w:rsid w:val="00E54BED"/>
    <w:rsid w:val="00E56F46"/>
    <w:rsid w:val="00E57263"/>
    <w:rsid w:val="00E575E7"/>
    <w:rsid w:val="00E628E0"/>
    <w:rsid w:val="00E70315"/>
    <w:rsid w:val="00E713E6"/>
    <w:rsid w:val="00E719B7"/>
    <w:rsid w:val="00E73D42"/>
    <w:rsid w:val="00E73F84"/>
    <w:rsid w:val="00E746BB"/>
    <w:rsid w:val="00E80CC8"/>
    <w:rsid w:val="00E82645"/>
    <w:rsid w:val="00E828FF"/>
    <w:rsid w:val="00E90780"/>
    <w:rsid w:val="00E92379"/>
    <w:rsid w:val="00E92974"/>
    <w:rsid w:val="00E9516E"/>
    <w:rsid w:val="00EA06A9"/>
    <w:rsid w:val="00EA0B33"/>
    <w:rsid w:val="00EA2188"/>
    <w:rsid w:val="00EA3941"/>
    <w:rsid w:val="00EA57CF"/>
    <w:rsid w:val="00EB20D8"/>
    <w:rsid w:val="00EB2E7D"/>
    <w:rsid w:val="00EB38B8"/>
    <w:rsid w:val="00EB3C44"/>
    <w:rsid w:val="00EB6863"/>
    <w:rsid w:val="00EC12C0"/>
    <w:rsid w:val="00ED3F05"/>
    <w:rsid w:val="00ED46D4"/>
    <w:rsid w:val="00ED660A"/>
    <w:rsid w:val="00EE18BF"/>
    <w:rsid w:val="00EE658C"/>
    <w:rsid w:val="00EE7890"/>
    <w:rsid w:val="00EF070A"/>
    <w:rsid w:val="00EF07A1"/>
    <w:rsid w:val="00EF0E50"/>
    <w:rsid w:val="00EF1237"/>
    <w:rsid w:val="00EF1709"/>
    <w:rsid w:val="00EF2B5D"/>
    <w:rsid w:val="00EF3C4B"/>
    <w:rsid w:val="00EF3D60"/>
    <w:rsid w:val="00EF4891"/>
    <w:rsid w:val="00EF69B8"/>
    <w:rsid w:val="00EF702A"/>
    <w:rsid w:val="00F0026B"/>
    <w:rsid w:val="00F00513"/>
    <w:rsid w:val="00F05CD8"/>
    <w:rsid w:val="00F12A33"/>
    <w:rsid w:val="00F17346"/>
    <w:rsid w:val="00F17D84"/>
    <w:rsid w:val="00F216CA"/>
    <w:rsid w:val="00F22226"/>
    <w:rsid w:val="00F22E7A"/>
    <w:rsid w:val="00F2507D"/>
    <w:rsid w:val="00F2784F"/>
    <w:rsid w:val="00F3086E"/>
    <w:rsid w:val="00F30D21"/>
    <w:rsid w:val="00F32B09"/>
    <w:rsid w:val="00F32B72"/>
    <w:rsid w:val="00F36964"/>
    <w:rsid w:val="00F36A1A"/>
    <w:rsid w:val="00F408B9"/>
    <w:rsid w:val="00F41B73"/>
    <w:rsid w:val="00F42345"/>
    <w:rsid w:val="00F436E3"/>
    <w:rsid w:val="00F52CD8"/>
    <w:rsid w:val="00F570F1"/>
    <w:rsid w:val="00F6000A"/>
    <w:rsid w:val="00F600B4"/>
    <w:rsid w:val="00F62372"/>
    <w:rsid w:val="00F63BCF"/>
    <w:rsid w:val="00F647CF"/>
    <w:rsid w:val="00F71127"/>
    <w:rsid w:val="00F7172B"/>
    <w:rsid w:val="00F7285E"/>
    <w:rsid w:val="00F74642"/>
    <w:rsid w:val="00F753D9"/>
    <w:rsid w:val="00F765F0"/>
    <w:rsid w:val="00F76B89"/>
    <w:rsid w:val="00F7777F"/>
    <w:rsid w:val="00F818AE"/>
    <w:rsid w:val="00F828F4"/>
    <w:rsid w:val="00F84FF6"/>
    <w:rsid w:val="00F8539F"/>
    <w:rsid w:val="00F862BE"/>
    <w:rsid w:val="00F906C0"/>
    <w:rsid w:val="00F93D60"/>
    <w:rsid w:val="00FA1A61"/>
    <w:rsid w:val="00FA3829"/>
    <w:rsid w:val="00FA6230"/>
    <w:rsid w:val="00FA62F0"/>
    <w:rsid w:val="00FA6390"/>
    <w:rsid w:val="00FA6701"/>
    <w:rsid w:val="00FA6A12"/>
    <w:rsid w:val="00FB1A80"/>
    <w:rsid w:val="00FB6F53"/>
    <w:rsid w:val="00FB7B52"/>
    <w:rsid w:val="00FC0900"/>
    <w:rsid w:val="00FC1AA6"/>
    <w:rsid w:val="00FC1FAE"/>
    <w:rsid w:val="00FC3653"/>
    <w:rsid w:val="00FC66B1"/>
    <w:rsid w:val="00FC74A5"/>
    <w:rsid w:val="00FC775B"/>
    <w:rsid w:val="00FD0070"/>
    <w:rsid w:val="00FD056D"/>
    <w:rsid w:val="00FD1801"/>
    <w:rsid w:val="00FD69F1"/>
    <w:rsid w:val="00FD7B25"/>
    <w:rsid w:val="00FE43AE"/>
    <w:rsid w:val="00FE509C"/>
    <w:rsid w:val="00FE5346"/>
    <w:rsid w:val="00FE5B3F"/>
    <w:rsid w:val="00FE7E98"/>
    <w:rsid w:val="00FF10EE"/>
    <w:rsid w:val="00FF1B97"/>
    <w:rsid w:val="00FF1CB9"/>
    <w:rsid w:val="00FF73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4ED9C"/>
  <w15:docId w15:val="{2E6511A8-73B0-4371-BC21-27D4504B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5B"/>
  </w:style>
  <w:style w:type="paragraph" w:styleId="Overskrift1">
    <w:name w:val="heading 1"/>
    <w:basedOn w:val="Normal"/>
    <w:next w:val="Normal"/>
    <w:link w:val="Overskrift1Tegn"/>
    <w:uiPriority w:val="9"/>
    <w:qFormat/>
    <w:rsid w:val="00A45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51C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505B"/>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A4505B"/>
    <w:pPr>
      <w:ind w:left="720"/>
      <w:contextualSpacing/>
    </w:pPr>
    <w:rPr>
      <w:lang w:val="en-US"/>
    </w:rPr>
  </w:style>
  <w:style w:type="paragraph" w:styleId="Titel">
    <w:name w:val="Title"/>
    <w:basedOn w:val="Normal"/>
    <w:next w:val="Normal"/>
    <w:link w:val="TitelTegn"/>
    <w:uiPriority w:val="10"/>
    <w:qFormat/>
    <w:rsid w:val="00A450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4505B"/>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893C0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3C00"/>
    <w:rPr>
      <w:rFonts w:ascii="Tahoma" w:hAnsi="Tahoma" w:cs="Tahoma"/>
      <w:sz w:val="16"/>
      <w:szCs w:val="16"/>
    </w:rPr>
  </w:style>
  <w:style w:type="table" w:styleId="Tabel-Gitter">
    <w:name w:val="Table Grid"/>
    <w:basedOn w:val="Tabel-Normal"/>
    <w:uiPriority w:val="59"/>
    <w:rsid w:val="008D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D76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7603"/>
  </w:style>
  <w:style w:type="paragraph" w:styleId="Sidefod">
    <w:name w:val="footer"/>
    <w:basedOn w:val="Normal"/>
    <w:link w:val="SidefodTegn"/>
    <w:uiPriority w:val="99"/>
    <w:unhideWhenUsed/>
    <w:rsid w:val="008D76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7603"/>
  </w:style>
  <w:style w:type="character" w:styleId="Linjenummer">
    <w:name w:val="line number"/>
    <w:basedOn w:val="Standardskrifttypeiafsnit"/>
    <w:uiPriority w:val="99"/>
    <w:semiHidden/>
    <w:unhideWhenUsed/>
    <w:rsid w:val="008D7603"/>
  </w:style>
  <w:style w:type="character" w:customStyle="1" w:styleId="Overskrift2Tegn">
    <w:name w:val="Overskrift 2 Tegn"/>
    <w:basedOn w:val="Standardskrifttypeiafsnit"/>
    <w:link w:val="Overskrift2"/>
    <w:uiPriority w:val="9"/>
    <w:rsid w:val="00B51C0E"/>
    <w:rPr>
      <w:rFonts w:asciiTheme="majorHAnsi" w:eastAsiaTheme="majorEastAsia" w:hAnsiTheme="majorHAnsi" w:cstheme="majorBidi"/>
      <w:b/>
      <w:bCs/>
      <w:color w:val="4F81BD" w:themeColor="accent1"/>
      <w:sz w:val="26"/>
      <w:szCs w:val="26"/>
    </w:rPr>
  </w:style>
  <w:style w:type="paragraph" w:customStyle="1" w:styleId="blue">
    <w:name w:val="blue"/>
    <w:basedOn w:val="Normal"/>
    <w:rsid w:val="00B51C0E"/>
    <w:pPr>
      <w:spacing w:before="100" w:beforeAutospacing="1" w:after="100" w:afterAutospacing="1" w:line="240" w:lineRule="auto"/>
    </w:pPr>
    <w:rPr>
      <w:rFonts w:ascii="Times New Roman" w:eastAsia="Times New Roman" w:hAnsi="Times New Roman" w:cs="Times New Roman"/>
      <w:color w:val="336699"/>
      <w:sz w:val="24"/>
      <w:szCs w:val="24"/>
      <w:lang w:eastAsia="da-DK"/>
    </w:rPr>
  </w:style>
  <w:style w:type="character" w:customStyle="1" w:styleId="highlight1">
    <w:name w:val="highlight1"/>
    <w:basedOn w:val="Standardskrifttypeiafsnit"/>
    <w:rsid w:val="00B51C0E"/>
    <w:rPr>
      <w:shd w:val="clear" w:color="auto" w:fill="FFFF80"/>
    </w:rPr>
  </w:style>
  <w:style w:type="paragraph" w:styleId="NormalWeb">
    <w:name w:val="Normal (Web)"/>
    <w:basedOn w:val="Normal"/>
    <w:uiPriority w:val="99"/>
    <w:unhideWhenUsed/>
    <w:rsid w:val="00B51C0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vagfremhvning">
    <w:name w:val="Subtle Emphasis"/>
    <w:basedOn w:val="Standardskrifttypeiafsnit"/>
    <w:uiPriority w:val="19"/>
    <w:qFormat/>
    <w:rsid w:val="00046C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38832">
      <w:bodyDiv w:val="1"/>
      <w:marLeft w:val="0"/>
      <w:marRight w:val="0"/>
      <w:marTop w:val="0"/>
      <w:marBottom w:val="0"/>
      <w:divBdr>
        <w:top w:val="none" w:sz="0" w:space="0" w:color="auto"/>
        <w:left w:val="none" w:sz="0" w:space="0" w:color="auto"/>
        <w:bottom w:val="none" w:sz="0" w:space="0" w:color="auto"/>
        <w:right w:val="none" w:sz="0" w:space="0" w:color="auto"/>
      </w:divBdr>
      <w:divsChild>
        <w:div w:id="2002539804">
          <w:marLeft w:val="547"/>
          <w:marRight w:val="0"/>
          <w:marTop w:val="200"/>
          <w:marBottom w:val="0"/>
          <w:divBdr>
            <w:top w:val="none" w:sz="0" w:space="0" w:color="auto"/>
            <w:left w:val="none" w:sz="0" w:space="0" w:color="auto"/>
            <w:bottom w:val="none" w:sz="0" w:space="0" w:color="auto"/>
            <w:right w:val="none" w:sz="0" w:space="0" w:color="auto"/>
          </w:divBdr>
        </w:div>
        <w:div w:id="1104426032">
          <w:marLeft w:val="547"/>
          <w:marRight w:val="0"/>
          <w:marTop w:val="200"/>
          <w:marBottom w:val="0"/>
          <w:divBdr>
            <w:top w:val="none" w:sz="0" w:space="0" w:color="auto"/>
            <w:left w:val="none" w:sz="0" w:space="0" w:color="auto"/>
            <w:bottom w:val="none" w:sz="0" w:space="0" w:color="auto"/>
            <w:right w:val="none" w:sz="0" w:space="0" w:color="auto"/>
          </w:divBdr>
        </w:div>
        <w:div w:id="51542548">
          <w:marLeft w:val="547"/>
          <w:marRight w:val="0"/>
          <w:marTop w:val="200"/>
          <w:marBottom w:val="0"/>
          <w:divBdr>
            <w:top w:val="none" w:sz="0" w:space="0" w:color="auto"/>
            <w:left w:val="none" w:sz="0" w:space="0" w:color="auto"/>
            <w:bottom w:val="none" w:sz="0" w:space="0" w:color="auto"/>
            <w:right w:val="none" w:sz="0" w:space="0" w:color="auto"/>
          </w:divBdr>
        </w:div>
        <w:div w:id="757870592">
          <w:marLeft w:val="547"/>
          <w:marRight w:val="0"/>
          <w:marTop w:val="200"/>
          <w:marBottom w:val="0"/>
          <w:divBdr>
            <w:top w:val="none" w:sz="0" w:space="0" w:color="auto"/>
            <w:left w:val="none" w:sz="0" w:space="0" w:color="auto"/>
            <w:bottom w:val="none" w:sz="0" w:space="0" w:color="auto"/>
            <w:right w:val="none" w:sz="0" w:space="0" w:color="auto"/>
          </w:divBdr>
        </w:div>
        <w:div w:id="1738741669">
          <w:marLeft w:val="547"/>
          <w:marRight w:val="0"/>
          <w:marTop w:val="200"/>
          <w:marBottom w:val="0"/>
          <w:divBdr>
            <w:top w:val="none" w:sz="0" w:space="0" w:color="auto"/>
            <w:left w:val="none" w:sz="0" w:space="0" w:color="auto"/>
            <w:bottom w:val="none" w:sz="0" w:space="0" w:color="auto"/>
            <w:right w:val="none" w:sz="0" w:space="0" w:color="auto"/>
          </w:divBdr>
        </w:div>
        <w:div w:id="86006332">
          <w:marLeft w:val="547"/>
          <w:marRight w:val="0"/>
          <w:marTop w:val="200"/>
          <w:marBottom w:val="0"/>
          <w:divBdr>
            <w:top w:val="none" w:sz="0" w:space="0" w:color="auto"/>
            <w:left w:val="none" w:sz="0" w:space="0" w:color="auto"/>
            <w:bottom w:val="none" w:sz="0" w:space="0" w:color="auto"/>
            <w:right w:val="none" w:sz="0" w:space="0" w:color="auto"/>
          </w:divBdr>
        </w:div>
        <w:div w:id="1980499945">
          <w:marLeft w:val="547"/>
          <w:marRight w:val="0"/>
          <w:marTop w:val="200"/>
          <w:marBottom w:val="0"/>
          <w:divBdr>
            <w:top w:val="none" w:sz="0" w:space="0" w:color="auto"/>
            <w:left w:val="none" w:sz="0" w:space="0" w:color="auto"/>
            <w:bottom w:val="none" w:sz="0" w:space="0" w:color="auto"/>
            <w:right w:val="none" w:sz="0" w:space="0" w:color="auto"/>
          </w:divBdr>
        </w:div>
        <w:div w:id="469830986">
          <w:marLeft w:val="547"/>
          <w:marRight w:val="0"/>
          <w:marTop w:val="200"/>
          <w:marBottom w:val="0"/>
          <w:divBdr>
            <w:top w:val="none" w:sz="0" w:space="0" w:color="auto"/>
            <w:left w:val="none" w:sz="0" w:space="0" w:color="auto"/>
            <w:bottom w:val="none" w:sz="0" w:space="0" w:color="auto"/>
            <w:right w:val="none" w:sz="0" w:space="0" w:color="auto"/>
          </w:divBdr>
        </w:div>
        <w:div w:id="1804226614">
          <w:marLeft w:val="547"/>
          <w:marRight w:val="0"/>
          <w:marTop w:val="200"/>
          <w:marBottom w:val="0"/>
          <w:divBdr>
            <w:top w:val="none" w:sz="0" w:space="0" w:color="auto"/>
            <w:left w:val="none" w:sz="0" w:space="0" w:color="auto"/>
            <w:bottom w:val="none" w:sz="0" w:space="0" w:color="auto"/>
            <w:right w:val="none" w:sz="0" w:space="0" w:color="auto"/>
          </w:divBdr>
        </w:div>
      </w:divsChild>
    </w:div>
    <w:div w:id="1273436427">
      <w:bodyDiv w:val="1"/>
      <w:marLeft w:val="330"/>
      <w:marRight w:val="330"/>
      <w:marTop w:val="330"/>
      <w:marBottom w:val="330"/>
      <w:divBdr>
        <w:top w:val="none" w:sz="0" w:space="0" w:color="auto"/>
        <w:left w:val="none" w:sz="0" w:space="0" w:color="auto"/>
        <w:bottom w:val="none" w:sz="0" w:space="0" w:color="auto"/>
        <w:right w:val="none" w:sz="0" w:space="0" w:color="auto"/>
      </w:divBdr>
      <w:divsChild>
        <w:div w:id="1633636316">
          <w:marLeft w:val="0"/>
          <w:marRight w:val="0"/>
          <w:marTop w:val="0"/>
          <w:marBottom w:val="0"/>
          <w:divBdr>
            <w:top w:val="none" w:sz="0" w:space="0" w:color="auto"/>
            <w:left w:val="none" w:sz="0" w:space="0" w:color="auto"/>
            <w:bottom w:val="none" w:sz="0" w:space="0" w:color="auto"/>
            <w:right w:val="none" w:sz="0" w:space="0" w:color="auto"/>
          </w:divBdr>
          <w:divsChild>
            <w:div w:id="2051758469">
              <w:marLeft w:val="0"/>
              <w:marRight w:val="0"/>
              <w:marTop w:val="0"/>
              <w:marBottom w:val="0"/>
              <w:divBdr>
                <w:top w:val="none" w:sz="0" w:space="0" w:color="auto"/>
                <w:left w:val="none" w:sz="0" w:space="0" w:color="auto"/>
                <w:bottom w:val="none" w:sz="0" w:space="0" w:color="auto"/>
                <w:right w:val="none" w:sz="0" w:space="0" w:color="auto"/>
              </w:divBdr>
              <w:divsChild>
                <w:div w:id="1309168599">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 w:id="1846092616">
      <w:bodyDiv w:val="1"/>
      <w:marLeft w:val="0"/>
      <w:marRight w:val="0"/>
      <w:marTop w:val="0"/>
      <w:marBottom w:val="0"/>
      <w:divBdr>
        <w:top w:val="none" w:sz="0" w:space="0" w:color="auto"/>
        <w:left w:val="none" w:sz="0" w:space="0" w:color="auto"/>
        <w:bottom w:val="none" w:sz="0" w:space="0" w:color="auto"/>
        <w:right w:val="none" w:sz="0" w:space="0" w:color="auto"/>
      </w:divBdr>
      <w:divsChild>
        <w:div w:id="815025031">
          <w:marLeft w:val="720"/>
          <w:marRight w:val="0"/>
          <w:marTop w:val="200"/>
          <w:marBottom w:val="0"/>
          <w:divBdr>
            <w:top w:val="none" w:sz="0" w:space="0" w:color="auto"/>
            <w:left w:val="none" w:sz="0" w:space="0" w:color="auto"/>
            <w:bottom w:val="none" w:sz="0" w:space="0" w:color="auto"/>
            <w:right w:val="none" w:sz="0" w:space="0" w:color="auto"/>
          </w:divBdr>
        </w:div>
        <w:div w:id="1199246656">
          <w:marLeft w:val="720"/>
          <w:marRight w:val="0"/>
          <w:marTop w:val="200"/>
          <w:marBottom w:val="0"/>
          <w:divBdr>
            <w:top w:val="none" w:sz="0" w:space="0" w:color="auto"/>
            <w:left w:val="none" w:sz="0" w:space="0" w:color="auto"/>
            <w:bottom w:val="none" w:sz="0" w:space="0" w:color="auto"/>
            <w:right w:val="none" w:sz="0" w:space="0" w:color="auto"/>
          </w:divBdr>
        </w:div>
        <w:div w:id="108252483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fomedia.skoda.emu.dk/ms3/ShowArticle.aspx?outputFormat=Full&amp;Duid=AY0156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972</Words>
  <Characters>5931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E5520</dc:creator>
  <cp:lastModifiedBy>Lærke Tougaard Andersen LTA</cp:lastModifiedBy>
  <cp:revision>7</cp:revision>
  <cp:lastPrinted>2023-04-20T12:32:00Z</cp:lastPrinted>
  <dcterms:created xsi:type="dcterms:W3CDTF">2025-04-29T06:59:00Z</dcterms:created>
  <dcterms:modified xsi:type="dcterms:W3CDTF">2025-05-02T06:48:00Z</dcterms:modified>
</cp:coreProperties>
</file>