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F308" w14:textId="2DCA0776" w:rsidR="00707B99" w:rsidRDefault="00A13D5D" w:rsidP="00707B99">
      <w:pPr>
        <w:pStyle w:val="Overskrift1"/>
        <w:jc w:val="center"/>
      </w:pPr>
      <w:r>
        <w:t>Adfærdspsykologi</w:t>
      </w:r>
      <w:r w:rsidR="00C82BFF">
        <w:t>, evolutionspsykologi og mobiladfærd</w:t>
      </w:r>
      <w:r>
        <w:br/>
      </w:r>
    </w:p>
    <w:p w14:paraId="60D08B53" w14:textId="4FDADE3F" w:rsidR="001220B9" w:rsidRDefault="00AC2305" w:rsidP="005F44EA">
      <w:r>
        <w:t xml:space="preserve">Du skal se </w:t>
      </w:r>
      <w:r w:rsidR="009656F6">
        <w:t xml:space="preserve">og analysere </w:t>
      </w:r>
      <w:r>
        <w:t>dokumentaren; ”The Social Dilemma” (Netflix 2020) fra start til 1t. 3 min.</w:t>
      </w:r>
      <w:r w:rsidR="005F44EA">
        <w:t xml:space="preserve"> </w:t>
      </w:r>
      <w:r w:rsidR="009656F6">
        <w:t>Læs nedenstående konkretisering af opgaven igennem, inden du begynder at se dokumentaren.</w:t>
      </w:r>
      <w:r w:rsidR="00D23E78">
        <w:t xml:space="preserve"> Skriv gerne din besvarelse i stikord, så du kan tale ud fra dem.</w:t>
      </w:r>
      <w:r w:rsidR="0096145A">
        <w:t xml:space="preserve"> Vi samler op på opgaven på fredag.</w:t>
      </w:r>
      <w:r w:rsidR="0096145A">
        <w:br/>
      </w:r>
      <w:r w:rsidR="009656F6">
        <w:br/>
      </w:r>
      <w:r w:rsidR="00CD267F">
        <w:t xml:space="preserve">Opgavebesvarelsen skal uploades </w:t>
      </w:r>
      <w:r w:rsidR="000E57F0">
        <w:t>på elevfeedback (på timen)</w:t>
      </w:r>
      <w:r w:rsidR="00D8117F">
        <w:t xml:space="preserve"> senest torsdag kl. 22.00</w:t>
      </w:r>
      <w:r w:rsidR="000E57F0">
        <w:t>, hvis du vil und</w:t>
      </w:r>
      <w:r w:rsidR="00A2691B">
        <w:t>erkaste dig</w:t>
      </w:r>
      <w:r w:rsidR="0074064E">
        <w:t xml:space="preserve"> (adfærdsregulere ift.)</w:t>
      </w:r>
      <w:r w:rsidR="000E57F0">
        <w:t xml:space="preserve"> negativ forstærkning </w:t>
      </w:r>
      <w:r w:rsidR="000E57F0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263A"/>
          </mc:Choice>
          <mc:Fallback>
            <w:t>☺</w:t>
          </mc:Fallback>
        </mc:AlternateContent>
      </w:r>
      <w:r w:rsidR="000E57F0">
        <w:t>️</w:t>
      </w:r>
      <w:r w:rsidR="00D8117F">
        <w:t>.</w:t>
      </w:r>
      <w:r w:rsidR="00D8117F">
        <w:br/>
      </w:r>
      <w:r w:rsidR="005F44EA">
        <w:t xml:space="preserve">Du skal bruge </w:t>
      </w:r>
      <w:r w:rsidR="0096145A">
        <w:t>ca</w:t>
      </w:r>
      <w:r w:rsidR="00D8117F">
        <w:t>.</w:t>
      </w:r>
      <w:r w:rsidR="0096145A">
        <w:t xml:space="preserve"> </w:t>
      </w:r>
      <w:r w:rsidR="005F44EA">
        <w:t>75 min på opgave</w:t>
      </w:r>
      <w:r w:rsidR="0096145A">
        <w:t>n.</w:t>
      </w:r>
      <w:r w:rsidR="00CD267F">
        <w:br/>
      </w:r>
      <w:r w:rsidR="00CD267F">
        <w:br/>
        <w:t>God arbejdslyst.</w:t>
      </w:r>
      <w:r w:rsidR="00D8117F">
        <w:br/>
        <w:t>/MM</w:t>
      </w:r>
      <w:r w:rsidR="0096145A">
        <w:br/>
      </w:r>
    </w:p>
    <w:p w14:paraId="64E1EFF5" w14:textId="7735AA3B" w:rsidR="006C6435" w:rsidRPr="00CC0561" w:rsidRDefault="00CC0561" w:rsidP="0096145A">
      <w:pPr>
        <w:numPr>
          <w:ilvl w:val="0"/>
          <w:numId w:val="7"/>
        </w:numPr>
      </w:pPr>
      <w:r>
        <w:t xml:space="preserve">Lav en analyse af dokumentaren ”The Social Dilemma”, hvor du skal fokusere på </w:t>
      </w:r>
      <w:r w:rsidRPr="1759FF2A">
        <w:rPr>
          <w:i/>
          <w:iCs/>
        </w:rPr>
        <w:t>Hvad problemet med sociale medier er?</w:t>
      </w:r>
      <w:r w:rsidR="00BA4399" w:rsidRPr="1759FF2A">
        <w:rPr>
          <w:i/>
          <w:iCs/>
        </w:rPr>
        <w:t xml:space="preserve"> </w:t>
      </w:r>
      <w:r w:rsidRPr="1759FF2A">
        <w:rPr>
          <w:i/>
          <w:iCs/>
        </w:rPr>
        <w:t xml:space="preserve">Og hvorfor det er et problem? </w:t>
      </w:r>
    </w:p>
    <w:p w14:paraId="4ABF6D49" w14:textId="2A126268" w:rsidR="006C6435" w:rsidRPr="00CC0561" w:rsidRDefault="00CC0561" w:rsidP="00CC0561">
      <w:pPr>
        <w:numPr>
          <w:ilvl w:val="1"/>
          <w:numId w:val="2"/>
        </w:numPr>
      </w:pPr>
      <w:r>
        <w:t>Din analyse skal tage udgangspunkt i følgende psykologisk teori:</w:t>
      </w:r>
      <w:r>
        <w:br/>
      </w:r>
    </w:p>
    <w:p w14:paraId="7502F22F" w14:textId="09910C79" w:rsidR="006C6435" w:rsidRPr="00CC0561" w:rsidRDefault="00A13D5D" w:rsidP="00CC0561">
      <w:pPr>
        <w:numPr>
          <w:ilvl w:val="2"/>
          <w:numId w:val="2"/>
        </w:numPr>
        <w:rPr>
          <w:b/>
          <w:sz w:val="28"/>
        </w:rPr>
      </w:pPr>
      <w:r>
        <w:rPr>
          <w:b/>
          <w:sz w:val="28"/>
        </w:rPr>
        <w:t>Adfærdspsykologi (Behaviorisme)</w:t>
      </w:r>
    </w:p>
    <w:p w14:paraId="0D11DBCE" w14:textId="2CF40A21" w:rsidR="006C6435" w:rsidRDefault="00CC0561" w:rsidP="00CC0561">
      <w:pPr>
        <w:numPr>
          <w:ilvl w:val="3"/>
          <w:numId w:val="2"/>
        </w:numPr>
      </w:pPr>
      <w:r w:rsidRPr="1B0FB581">
        <w:t xml:space="preserve">Hvordan kan vi anvende begreberne fra </w:t>
      </w:r>
      <w:r w:rsidR="00A13D5D" w:rsidRPr="1B0FB581">
        <w:t>adfærdspsykologien</w:t>
      </w:r>
      <w:r w:rsidRPr="1B0FB581">
        <w:t xml:space="preserve">; </w:t>
      </w:r>
      <w:proofErr w:type="spellStart"/>
      <w:r w:rsidRPr="1B0FB581">
        <w:t>operant</w:t>
      </w:r>
      <w:proofErr w:type="spellEnd"/>
      <w:r w:rsidRPr="1B0FB581">
        <w:t xml:space="preserve"> betingning </w:t>
      </w:r>
      <w:r w:rsidR="008B74C7" w:rsidRPr="1B0FB581">
        <w:t xml:space="preserve">og belønningsbaseret læring </w:t>
      </w:r>
      <w:r w:rsidRPr="1B0FB581">
        <w:t>på dokumentaren?</w:t>
      </w:r>
    </w:p>
    <w:p w14:paraId="1A54220A" w14:textId="65D43A5F" w:rsidR="00CC0561" w:rsidRPr="00CC0561" w:rsidRDefault="00EA394F" w:rsidP="00CC0561">
      <w:pPr>
        <w:ind w:left="2880"/>
      </w:pPr>
      <w:r w:rsidRPr="00A13D5D">
        <w:rPr>
          <w:noProof/>
        </w:rPr>
        <w:drawing>
          <wp:anchor distT="0" distB="0" distL="114300" distR="114300" simplePos="0" relativeHeight="251660288" behindDoc="0" locked="0" layoutInCell="1" allowOverlap="1" wp14:anchorId="6D2C6352" wp14:editId="5039DDA8">
            <wp:simplePos x="0" y="0"/>
            <wp:positionH relativeFrom="column">
              <wp:posOffset>1112168</wp:posOffset>
            </wp:positionH>
            <wp:positionV relativeFrom="paragraph">
              <wp:posOffset>134777</wp:posOffset>
            </wp:positionV>
            <wp:extent cx="4408528" cy="1714377"/>
            <wp:effectExtent l="0" t="0" r="1270" b="3175"/>
            <wp:wrapThrough wrapText="bothSides">
              <wp:wrapPolygon edited="0">
                <wp:start x="4776" y="0"/>
                <wp:lineTo x="2388" y="0"/>
                <wp:lineTo x="1933" y="878"/>
                <wp:lineTo x="1933" y="4681"/>
                <wp:lineTo x="0" y="7899"/>
                <wp:lineTo x="0" y="9362"/>
                <wp:lineTo x="1933" y="9947"/>
                <wp:lineTo x="1933" y="20771"/>
                <wp:lineTo x="2502" y="21356"/>
                <wp:lineTo x="4094" y="21356"/>
                <wp:lineTo x="20129" y="21356"/>
                <wp:lineTo x="20470" y="19601"/>
                <wp:lineTo x="19106" y="19308"/>
                <wp:lineTo x="2502" y="18723"/>
                <wp:lineTo x="21494" y="17553"/>
                <wp:lineTo x="21494" y="15505"/>
                <wp:lineTo x="2502" y="14042"/>
                <wp:lineTo x="21494" y="13750"/>
                <wp:lineTo x="21494" y="11409"/>
                <wp:lineTo x="10804" y="9362"/>
                <wp:lineTo x="12510" y="9362"/>
                <wp:lineTo x="20812" y="5558"/>
                <wp:lineTo x="20698" y="0"/>
                <wp:lineTo x="4776" y="0"/>
              </wp:wrapPolygon>
            </wp:wrapThrough>
            <wp:docPr id="1028" name="Picture 4" descr="https://psykveje.systime.dk/fileadmin/_processed_/f/f/csm_Kap_09_9-7_d75c752f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psykveje.systime.dk/fileadmin/_processed_/f/f/csm_Kap_09_9-7_d75c752f9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528" cy="1714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99B413" w14:textId="6F9CBC9E" w:rsidR="001A47B2" w:rsidRDefault="001A47B2" w:rsidP="07B356C2"/>
    <w:p w14:paraId="4645C443" w14:textId="728B3A4C" w:rsidR="001A47B2" w:rsidRDefault="001A47B2" w:rsidP="00CC0561"/>
    <w:p w14:paraId="316F75B7" w14:textId="6EE638D6" w:rsidR="00CC0561" w:rsidRPr="00CC0561" w:rsidRDefault="00975BC0" w:rsidP="00CC0561">
      <w:pPr>
        <w:numPr>
          <w:ilvl w:val="2"/>
          <w:numId w:val="2"/>
        </w:numPr>
        <w:rPr>
          <w:b/>
          <w:sz w:val="28"/>
        </w:rPr>
      </w:pPr>
      <w:r>
        <w:rPr>
          <w:b/>
          <w:sz w:val="28"/>
        </w:rPr>
        <w:t>Evolutionær psykologi</w:t>
      </w:r>
    </w:p>
    <w:p w14:paraId="60057F43" w14:textId="77777777" w:rsidR="00086C3F" w:rsidRPr="00DA3290" w:rsidRDefault="00086C3F" w:rsidP="00086C3F">
      <w:pPr>
        <w:pStyle w:val="Listeafsnit"/>
        <w:numPr>
          <w:ilvl w:val="0"/>
          <w:numId w:val="6"/>
        </w:numPr>
        <w:spacing w:after="160" w:line="278" w:lineRule="auto"/>
        <w:rPr>
          <w:color w:val="98A7BD" w:themeColor="text2" w:themeTint="80"/>
          <w:lang w:val="en-US"/>
        </w:rPr>
      </w:pPr>
      <w:proofErr w:type="spellStart"/>
      <w:r w:rsidRPr="00DA3290">
        <w:rPr>
          <w:color w:val="98A7BD" w:themeColor="text2" w:themeTint="80"/>
          <w:lang w:val="en-US"/>
        </w:rPr>
        <w:t>Mekanisme</w:t>
      </w:r>
      <w:proofErr w:type="spellEnd"/>
      <w:r w:rsidRPr="00DA3290">
        <w:rPr>
          <w:color w:val="98A7BD" w:themeColor="text2" w:themeTint="80"/>
          <w:lang w:val="en-US"/>
        </w:rPr>
        <w:t xml:space="preserve">: </w:t>
      </w:r>
      <w:proofErr w:type="spellStart"/>
      <w:r w:rsidRPr="00DA3290">
        <w:rPr>
          <w:color w:val="98A7BD" w:themeColor="text2" w:themeTint="80"/>
          <w:lang w:val="en-US"/>
        </w:rPr>
        <w:t>Adfærdsbelønning</w:t>
      </w:r>
      <w:proofErr w:type="spellEnd"/>
    </w:p>
    <w:p w14:paraId="0C0584C0" w14:textId="12B40961" w:rsidR="00086C3F" w:rsidRDefault="004945BC" w:rsidP="00A97A2C">
      <w:pPr>
        <w:pStyle w:val="Listeafsnit"/>
        <w:numPr>
          <w:ilvl w:val="0"/>
          <w:numId w:val="5"/>
        </w:numPr>
        <w:spacing w:after="160" w:line="278" w:lineRule="auto"/>
        <w:ind w:left="360"/>
      </w:pPr>
      <w:r>
        <w:t xml:space="preserve">Find scener i dokumentaren, hvor teorien om adfærdsbelønning er relevant ift. </w:t>
      </w:r>
      <w:r w:rsidR="002B19B7">
        <w:t>a</w:t>
      </w:r>
      <w:r>
        <w:t>t forstå menneskers adfærd.</w:t>
      </w:r>
    </w:p>
    <w:p w14:paraId="31CD86AE" w14:textId="77777777" w:rsidR="004945BC" w:rsidRDefault="004945BC" w:rsidP="004945BC">
      <w:pPr>
        <w:pStyle w:val="Listeafsnit"/>
        <w:spacing w:after="160" w:line="278" w:lineRule="auto"/>
        <w:ind w:left="360"/>
      </w:pPr>
    </w:p>
    <w:p w14:paraId="1EA32A3B" w14:textId="53DBF0EF" w:rsidR="00086C3F" w:rsidRPr="002B19B7" w:rsidRDefault="00086C3F" w:rsidP="002B19B7">
      <w:pPr>
        <w:pStyle w:val="Listeafsnit"/>
        <w:numPr>
          <w:ilvl w:val="0"/>
          <w:numId w:val="6"/>
        </w:numPr>
        <w:spacing w:after="160" w:line="278" w:lineRule="auto"/>
        <w:rPr>
          <w:color w:val="98A7BD" w:themeColor="text2" w:themeTint="80"/>
        </w:rPr>
      </w:pPr>
      <w:r w:rsidRPr="00DA3290">
        <w:rPr>
          <w:color w:val="98A7BD" w:themeColor="text2" w:themeTint="80"/>
        </w:rPr>
        <w:t>Mekanisme: Straf</w:t>
      </w:r>
    </w:p>
    <w:p w14:paraId="23711827" w14:textId="7A2100B0" w:rsidR="002B19B7" w:rsidRDefault="002B19B7" w:rsidP="002B19B7">
      <w:pPr>
        <w:pStyle w:val="Listeafsnit"/>
        <w:numPr>
          <w:ilvl w:val="0"/>
          <w:numId w:val="5"/>
        </w:numPr>
        <w:spacing w:after="160" w:line="278" w:lineRule="auto"/>
        <w:ind w:left="360"/>
      </w:pPr>
      <w:r>
        <w:t>Find scener i dokumentaren, hvor teorien om straf er relevant ift. at forstå menneskers adfærd.</w:t>
      </w:r>
    </w:p>
    <w:p w14:paraId="7497CDA8" w14:textId="77777777" w:rsidR="00086C3F" w:rsidRDefault="00086C3F" w:rsidP="00086C3F"/>
    <w:p w14:paraId="7EB99705" w14:textId="77777777" w:rsidR="00086C3F" w:rsidRPr="00DA3290" w:rsidRDefault="00086C3F" w:rsidP="00086C3F">
      <w:pPr>
        <w:pStyle w:val="Listeafsnit"/>
        <w:numPr>
          <w:ilvl w:val="0"/>
          <w:numId w:val="6"/>
        </w:numPr>
        <w:spacing w:after="160" w:line="278" w:lineRule="auto"/>
        <w:rPr>
          <w:color w:val="98A7BD" w:themeColor="text2" w:themeTint="80"/>
        </w:rPr>
      </w:pPr>
      <w:r w:rsidRPr="00DA3290">
        <w:rPr>
          <w:color w:val="98A7BD" w:themeColor="text2" w:themeTint="80"/>
        </w:rPr>
        <w:lastRenderedPageBreak/>
        <w:t>Tværgående mekanisme: Den sociale hjerne</w:t>
      </w:r>
    </w:p>
    <w:p w14:paraId="33E055E2" w14:textId="417583A4" w:rsidR="00A13D5D" w:rsidRDefault="002B19B7" w:rsidP="00A13D5D">
      <w:pPr>
        <w:pStyle w:val="Listeafsnit"/>
        <w:numPr>
          <w:ilvl w:val="0"/>
          <w:numId w:val="5"/>
        </w:numPr>
        <w:spacing w:after="160" w:line="278" w:lineRule="auto"/>
        <w:ind w:left="360"/>
      </w:pPr>
      <w:r>
        <w:t>Find scener i dokumentaren, hvor teorien om den sociale hjerne er relevant ift. at forstå menneskers adfærd.</w:t>
      </w:r>
    </w:p>
    <w:p w14:paraId="2ADEB946" w14:textId="1112EFB3" w:rsidR="00A13D5D" w:rsidRDefault="00A13D5D" w:rsidP="00A13D5D"/>
    <w:p w14:paraId="575E8DD5" w14:textId="3A9054A5" w:rsidR="00CC0561" w:rsidRPr="00CC0561" w:rsidRDefault="00CC0561" w:rsidP="00CC0561">
      <w:pPr>
        <w:numPr>
          <w:ilvl w:val="2"/>
          <w:numId w:val="2"/>
        </w:numPr>
        <w:rPr>
          <w:b/>
          <w:sz w:val="28"/>
        </w:rPr>
      </w:pPr>
      <w:r w:rsidRPr="00CC0561">
        <w:rPr>
          <w:b/>
          <w:sz w:val="28"/>
        </w:rPr>
        <w:t>Digital dannelse</w:t>
      </w:r>
    </w:p>
    <w:p w14:paraId="26D59A7C" w14:textId="2961AA55" w:rsidR="00CC0561" w:rsidRPr="00CC0561" w:rsidRDefault="00CC0561" w:rsidP="00CC0561">
      <w:pPr>
        <w:numPr>
          <w:ilvl w:val="3"/>
          <w:numId w:val="2"/>
        </w:numPr>
      </w:pPr>
      <w:r w:rsidRPr="00CC0561">
        <w:t>Hvordan bør vi forholde os til digital dannelse, efter at I har set dokumentaren</w:t>
      </w:r>
      <w:r>
        <w:t>?</w:t>
      </w:r>
    </w:p>
    <w:sectPr w:rsidR="00CC0561" w:rsidRPr="00CC0561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96FF" w14:textId="77777777" w:rsidR="00C87FB2" w:rsidRDefault="00C87FB2" w:rsidP="00A13D5D">
      <w:pPr>
        <w:spacing w:after="0" w:line="240" w:lineRule="auto"/>
      </w:pPr>
      <w:r>
        <w:separator/>
      </w:r>
    </w:p>
  </w:endnote>
  <w:endnote w:type="continuationSeparator" w:id="0">
    <w:p w14:paraId="558AAFFE" w14:textId="77777777" w:rsidR="00C87FB2" w:rsidRDefault="00C87FB2" w:rsidP="00A13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759FF2A" w14:paraId="3B5B79DA" w14:textId="77777777" w:rsidTr="1759FF2A">
      <w:trPr>
        <w:trHeight w:val="300"/>
      </w:trPr>
      <w:tc>
        <w:tcPr>
          <w:tcW w:w="3210" w:type="dxa"/>
        </w:tcPr>
        <w:p w14:paraId="6C287EDC" w14:textId="1C111068" w:rsidR="1759FF2A" w:rsidRDefault="1759FF2A" w:rsidP="1759FF2A">
          <w:pPr>
            <w:pStyle w:val="Sidehoved"/>
            <w:ind w:left="-115"/>
          </w:pPr>
        </w:p>
      </w:tc>
      <w:tc>
        <w:tcPr>
          <w:tcW w:w="3210" w:type="dxa"/>
        </w:tcPr>
        <w:p w14:paraId="0E1E2E6E" w14:textId="6C078A35" w:rsidR="1759FF2A" w:rsidRDefault="1759FF2A" w:rsidP="1759FF2A">
          <w:pPr>
            <w:pStyle w:val="Sidehoved"/>
            <w:jc w:val="center"/>
          </w:pPr>
        </w:p>
      </w:tc>
      <w:tc>
        <w:tcPr>
          <w:tcW w:w="3210" w:type="dxa"/>
        </w:tcPr>
        <w:p w14:paraId="70E9CF49" w14:textId="4A77A2D6" w:rsidR="1759FF2A" w:rsidRDefault="1759FF2A" w:rsidP="1759FF2A">
          <w:pPr>
            <w:pStyle w:val="Sidehoved"/>
            <w:ind w:right="-115"/>
            <w:jc w:val="right"/>
          </w:pPr>
        </w:p>
      </w:tc>
    </w:tr>
  </w:tbl>
  <w:p w14:paraId="3903803B" w14:textId="3C828D03" w:rsidR="1759FF2A" w:rsidRDefault="1759FF2A" w:rsidP="1759FF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FF2D7" w14:textId="77777777" w:rsidR="00C87FB2" w:rsidRDefault="00C87FB2" w:rsidP="00A13D5D">
      <w:pPr>
        <w:spacing w:after="0" w:line="240" w:lineRule="auto"/>
      </w:pPr>
      <w:r>
        <w:separator/>
      </w:r>
    </w:p>
  </w:footnote>
  <w:footnote w:type="continuationSeparator" w:id="0">
    <w:p w14:paraId="755F84D7" w14:textId="77777777" w:rsidR="00C87FB2" w:rsidRDefault="00C87FB2" w:rsidP="00A13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A836" w14:textId="31D1ED9B" w:rsidR="00A13D5D" w:rsidRDefault="001220B9" w:rsidP="1B0FB581">
    <w:pPr>
      <w:pStyle w:val="Sidehoved"/>
    </w:pPr>
    <w:r>
      <w:t>Virtuel lektion</w:t>
    </w:r>
    <w:r w:rsidR="00A13D5D">
      <w:tab/>
    </w:r>
    <w:r w:rsidR="1B0FB581" w:rsidRPr="1B0FB581">
      <w:t>The Social Dilemma</w:t>
    </w:r>
    <w:r w:rsidR="00AC2305">
      <w:t xml:space="preserve"> - </w:t>
    </w:r>
    <w:r w:rsidR="00AC2305" w:rsidRPr="1B0FB581">
      <w:t>Netflix dokumentar</w:t>
    </w:r>
    <w:r w:rsidR="00A13D5D">
      <w:tab/>
    </w:r>
    <w:r>
      <w:t>3</w:t>
    </w:r>
    <w:r w:rsidR="00B66456">
      <w:t>ps</w:t>
    </w:r>
    <w:r>
      <w:t>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0AC"/>
    <w:multiLevelType w:val="hybridMultilevel"/>
    <w:tmpl w:val="55B467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DB0"/>
    <w:multiLevelType w:val="hybridMultilevel"/>
    <w:tmpl w:val="F2AA0E9E"/>
    <w:lvl w:ilvl="0" w:tplc="DFAE933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E265E"/>
    <w:multiLevelType w:val="hybridMultilevel"/>
    <w:tmpl w:val="44106642"/>
    <w:lvl w:ilvl="0" w:tplc="8110A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AD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6B9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1E1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EE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4479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6CF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E98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3E2E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E664A"/>
    <w:multiLevelType w:val="hybridMultilevel"/>
    <w:tmpl w:val="06507E16"/>
    <w:lvl w:ilvl="0" w:tplc="0AE8A3D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C723E"/>
    <w:multiLevelType w:val="hybridMultilevel"/>
    <w:tmpl w:val="12103F44"/>
    <w:lvl w:ilvl="0" w:tplc="83862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404A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4EA3A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6D49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EA446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ED8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AB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CC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211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F300D6"/>
    <w:multiLevelType w:val="hybridMultilevel"/>
    <w:tmpl w:val="742C36C4"/>
    <w:lvl w:ilvl="0" w:tplc="8A0C8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CE3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BE0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65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6F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441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09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A8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A5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3739B3"/>
    <w:multiLevelType w:val="hybridMultilevel"/>
    <w:tmpl w:val="22241A2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C96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66FFD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4CA09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EEE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C9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A6C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E8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36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7135804">
    <w:abstractNumId w:val="4"/>
  </w:num>
  <w:num w:numId="2" w16cid:durableId="81994023">
    <w:abstractNumId w:val="6"/>
  </w:num>
  <w:num w:numId="3" w16cid:durableId="1395466207">
    <w:abstractNumId w:val="5"/>
  </w:num>
  <w:num w:numId="4" w16cid:durableId="920525492">
    <w:abstractNumId w:val="2"/>
  </w:num>
  <w:num w:numId="5" w16cid:durableId="1444575163">
    <w:abstractNumId w:val="0"/>
  </w:num>
  <w:num w:numId="6" w16cid:durableId="1628120923">
    <w:abstractNumId w:val="1"/>
  </w:num>
  <w:num w:numId="7" w16cid:durableId="1136290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99"/>
    <w:rsid w:val="00086C3F"/>
    <w:rsid w:val="000E57F0"/>
    <w:rsid w:val="001220B9"/>
    <w:rsid w:val="00186DA3"/>
    <w:rsid w:val="0018786F"/>
    <w:rsid w:val="001A47B2"/>
    <w:rsid w:val="002110FF"/>
    <w:rsid w:val="00250862"/>
    <w:rsid w:val="002B19B7"/>
    <w:rsid w:val="003336C2"/>
    <w:rsid w:val="004945BC"/>
    <w:rsid w:val="005047D4"/>
    <w:rsid w:val="005428E6"/>
    <w:rsid w:val="005F44EA"/>
    <w:rsid w:val="006C6435"/>
    <w:rsid w:val="006F31FE"/>
    <w:rsid w:val="006F45C9"/>
    <w:rsid w:val="00705198"/>
    <w:rsid w:val="00707B99"/>
    <w:rsid w:val="00732F31"/>
    <w:rsid w:val="0074064E"/>
    <w:rsid w:val="00816E33"/>
    <w:rsid w:val="008B74C7"/>
    <w:rsid w:val="009202AE"/>
    <w:rsid w:val="00927BDB"/>
    <w:rsid w:val="00933E2D"/>
    <w:rsid w:val="0096145A"/>
    <w:rsid w:val="009656F6"/>
    <w:rsid w:val="00975BC0"/>
    <w:rsid w:val="00A13D5D"/>
    <w:rsid w:val="00A234E6"/>
    <w:rsid w:val="00A2691B"/>
    <w:rsid w:val="00A43E4F"/>
    <w:rsid w:val="00AC2305"/>
    <w:rsid w:val="00AF3A16"/>
    <w:rsid w:val="00B55A92"/>
    <w:rsid w:val="00B66456"/>
    <w:rsid w:val="00BA4399"/>
    <w:rsid w:val="00BF1FBE"/>
    <w:rsid w:val="00C4256F"/>
    <w:rsid w:val="00C82BFF"/>
    <w:rsid w:val="00C87FB2"/>
    <w:rsid w:val="00CC0561"/>
    <w:rsid w:val="00CD267F"/>
    <w:rsid w:val="00D0236F"/>
    <w:rsid w:val="00D23E78"/>
    <w:rsid w:val="00D8117F"/>
    <w:rsid w:val="00D923CD"/>
    <w:rsid w:val="00D97724"/>
    <w:rsid w:val="00EA394F"/>
    <w:rsid w:val="00ED6655"/>
    <w:rsid w:val="00EF6BA7"/>
    <w:rsid w:val="00F175EF"/>
    <w:rsid w:val="00F862D9"/>
    <w:rsid w:val="00FA3A02"/>
    <w:rsid w:val="00FF5172"/>
    <w:rsid w:val="07B356C2"/>
    <w:rsid w:val="1759FF2A"/>
    <w:rsid w:val="1B0FB581"/>
    <w:rsid w:val="6257DBF1"/>
    <w:rsid w:val="747AD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C9E2"/>
  <w15:chartTrackingRefBased/>
  <w15:docId w15:val="{5476CF9F-515C-43B5-9005-0AE4961F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7B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7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vagfremhvning">
    <w:name w:val="Subtle Emphasis"/>
    <w:basedOn w:val="Standardskrifttypeiafsnit"/>
    <w:uiPriority w:val="19"/>
    <w:qFormat/>
    <w:rsid w:val="00707B99"/>
    <w:rPr>
      <w:i/>
      <w:iCs/>
      <w:color w:val="404040" w:themeColor="text1" w:themeTint="BF"/>
    </w:rPr>
  </w:style>
  <w:style w:type="paragraph" w:styleId="Sidehoved">
    <w:name w:val="header"/>
    <w:basedOn w:val="Normal"/>
    <w:link w:val="SidehovedTegn"/>
    <w:uiPriority w:val="99"/>
    <w:unhideWhenUsed/>
    <w:rsid w:val="00A13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13D5D"/>
  </w:style>
  <w:style w:type="paragraph" w:styleId="Sidefod">
    <w:name w:val="footer"/>
    <w:basedOn w:val="Normal"/>
    <w:link w:val="SidefodTegn"/>
    <w:uiPriority w:val="99"/>
    <w:unhideWhenUsed/>
    <w:rsid w:val="00A13D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13D5D"/>
  </w:style>
  <w:style w:type="paragraph" w:styleId="NormalWeb">
    <w:name w:val="Normal (Web)"/>
    <w:basedOn w:val="Normal"/>
    <w:uiPriority w:val="99"/>
    <w:semiHidden/>
    <w:unhideWhenUsed/>
    <w:rsid w:val="00A13D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A13D5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46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2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471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7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4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9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27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85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7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25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7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7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56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6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66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2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59081FEDE67C4296DA73C8CB426F4F" ma:contentTypeVersion="11" ma:contentTypeDescription="Opret et nyt dokument." ma:contentTypeScope="" ma:versionID="31c2dbeafba2ad33ceb3168c669ff4d9">
  <xsd:schema xmlns:xsd="http://www.w3.org/2001/XMLSchema" xmlns:xs="http://www.w3.org/2001/XMLSchema" xmlns:p="http://schemas.microsoft.com/office/2006/metadata/properties" xmlns:ns2="1a8b8bcc-1a40-4c4e-9a04-ef4ef75b19d5" xmlns:ns3="5501d03b-9852-4b43-8666-466e8b555ceb" targetNamespace="http://schemas.microsoft.com/office/2006/metadata/properties" ma:root="true" ma:fieldsID="a6fabcf1adc161d5c924f5784d9f595f" ns2:_="" ns3:_="">
    <xsd:import namespace="1a8b8bcc-1a40-4c4e-9a04-ef4ef75b19d5"/>
    <xsd:import namespace="5501d03b-9852-4b43-8666-466e8b555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b8bcc-1a40-4c4e-9a04-ef4ef75b1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c3003a0-0503-4f8b-8474-15bee1c59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1d03b-9852-4b43-8666-466e8b555c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302b80-9eab-48d7-b017-f2cb5215371c}" ma:internalName="TaxCatchAll" ma:showField="CatchAllData" ma:web="5501d03b-9852-4b43-8666-466e8b555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b8bcc-1a40-4c4e-9a04-ef4ef75b19d5">
      <Terms xmlns="http://schemas.microsoft.com/office/infopath/2007/PartnerControls"/>
    </lcf76f155ced4ddcb4097134ff3c332f>
    <TaxCatchAll xmlns="5501d03b-9852-4b43-8666-466e8b555ceb" xsi:nil="true"/>
  </documentManagement>
</p:properties>
</file>

<file path=customXml/itemProps1.xml><?xml version="1.0" encoding="utf-8"?>
<ds:datastoreItem xmlns:ds="http://schemas.openxmlformats.org/officeDocument/2006/customXml" ds:itemID="{6E4C411E-BACD-45D4-87BC-B371D1073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AEBFE-83AC-45F8-B601-F24A742B6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b8bcc-1a40-4c4e-9a04-ef4ef75b19d5"/>
    <ds:schemaRef ds:uri="5501d03b-9852-4b43-8666-466e8b555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DAD22-C21F-41E8-8F7A-5AD9EA27F1B5}">
  <ds:schemaRefs>
    <ds:schemaRef ds:uri="http://schemas.microsoft.com/office/2006/metadata/properties"/>
    <ds:schemaRef ds:uri="http://schemas.microsoft.com/office/infopath/2007/PartnerControls"/>
    <ds:schemaRef ds:uri="1a8b8bcc-1a40-4c4e-9a04-ef4ef75b19d5"/>
    <ds:schemaRef ds:uri="5501d03b-9852-4b43-8666-466e8b555c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205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Maja-Marie Valborg Skov Pedersen</dc:creator>
  <cp:keywords/>
  <dc:description/>
  <cp:lastModifiedBy>Maja-Marie Valborg Skov Pedersen</cp:lastModifiedBy>
  <cp:revision>16</cp:revision>
  <dcterms:created xsi:type="dcterms:W3CDTF">2026-03-02T09:37:00Z</dcterms:created>
  <dcterms:modified xsi:type="dcterms:W3CDTF">2026-03-04T07:35:00Z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0x0101008859081FEDE67C4296DA73C8CB426F4F</vt:lpwstr>
  </property>
  <property fmtid="{D5CDD505-2E9C-101B-9397-08002B2CF9AE}" pid="3" name="MediaServiceImageTags">
    <vt:lpwstr/>
  </property>
</Properties>
</file>