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275"/>
        <w:gridCol w:w="2257"/>
        <w:gridCol w:w="2375"/>
      </w:tblGrid>
      <w:tr w:rsidR="00614E5A" w:rsidRPr="00614E5A" w:rsidTr="001403D0">
        <w:trPr>
          <w:tblHeader/>
        </w:trPr>
        <w:tc>
          <w:tcPr>
            <w:tcW w:w="215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  <w:t> </w:t>
            </w:r>
          </w:p>
        </w:tc>
        <w:tc>
          <w:tcPr>
            <w:tcW w:w="2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  <w:t>Soliloquy</w:t>
            </w:r>
          </w:p>
        </w:tc>
        <w:tc>
          <w:tcPr>
            <w:tcW w:w="225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  <w:t>Aside</w:t>
            </w:r>
          </w:p>
        </w:tc>
        <w:tc>
          <w:tcPr>
            <w:tcW w:w="23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15"/>
                <w:lang w:val="en-GB" w:eastAsia="da-DK"/>
              </w:rPr>
              <w:t>Monologue</w:t>
            </w:r>
          </w:p>
        </w:tc>
      </w:tr>
      <w:tr w:rsidR="00614E5A" w:rsidRPr="001403D0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Who hears?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No one else hears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No one else hears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Other characters can hear and respond</w:t>
            </w:r>
          </w:p>
        </w:tc>
      </w:tr>
      <w:tr w:rsidR="00614E5A" w:rsidRPr="001403D0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 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Character speaks directly to self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Character speaks directly to audience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Character speaks directly to other characters</w:t>
            </w:r>
          </w:p>
        </w:tc>
      </w:tr>
      <w:tr w:rsidR="00614E5A" w:rsidRPr="00614E5A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bookmarkStart w:id="0" w:name="_GoBack"/>
            <w:bookmarkEnd w:id="0"/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Short or long?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Longer speech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Shorter speech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Longer speech</w:t>
            </w:r>
          </w:p>
        </w:tc>
      </w:tr>
      <w:tr w:rsidR="00614E5A" w:rsidRPr="00614E5A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 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Similar to monologue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One or two lines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Similar to soliloquy</w:t>
            </w:r>
          </w:p>
        </w:tc>
      </w:tr>
      <w:tr w:rsidR="00614E5A" w:rsidRPr="001403D0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Reveals?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Reveals internal conflict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Reveals short judgments about other characters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Explains or tells a story</w:t>
            </w:r>
          </w:p>
        </w:tc>
      </w:tr>
      <w:tr w:rsidR="00614E5A" w:rsidRPr="001403D0" w:rsidTr="001403D0">
        <w:tc>
          <w:tcPr>
            <w:tcW w:w="21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 </w:t>
            </w:r>
          </w:p>
        </w:tc>
        <w:tc>
          <w:tcPr>
            <w:tcW w:w="2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Reveals secrets or moral dilemmas</w:t>
            </w:r>
          </w:p>
        </w:tc>
        <w:tc>
          <w:tcPr>
            <w:tcW w:w="22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Reveals brief reaction to events</w:t>
            </w: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E5A" w:rsidRPr="00614E5A" w:rsidRDefault="00614E5A" w:rsidP="00614E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</w:pPr>
            <w:r w:rsidRPr="00614E5A">
              <w:rPr>
                <w:rFonts w:ascii="Arial" w:eastAsia="Times New Roman" w:hAnsi="Arial" w:cs="Arial"/>
                <w:color w:val="333333"/>
                <w:sz w:val="30"/>
                <w:szCs w:val="30"/>
                <w:lang w:val="en-GB" w:eastAsia="da-DK"/>
              </w:rPr>
              <w:t>Advances action of the play</w:t>
            </w:r>
          </w:p>
        </w:tc>
      </w:tr>
    </w:tbl>
    <w:p w:rsidR="00BB4034" w:rsidRPr="00614E5A" w:rsidRDefault="00BB4034">
      <w:pPr>
        <w:rPr>
          <w:lang w:val="en-US"/>
        </w:rPr>
      </w:pPr>
    </w:p>
    <w:sectPr w:rsidR="00BB4034" w:rsidRPr="00614E5A" w:rsidSect="00016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A"/>
    <w:rsid w:val="0001656A"/>
    <w:rsid w:val="001403D0"/>
    <w:rsid w:val="00614E5A"/>
    <w:rsid w:val="00B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CA84F-AABF-4B8C-9F0A-BF154A3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54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08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12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25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85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89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31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1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8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86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77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43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13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8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4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3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16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33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7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3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57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Egholm</dc:creator>
  <cp:keywords/>
  <dc:description/>
  <cp:lastModifiedBy>Christina Egholm</cp:lastModifiedBy>
  <cp:revision>2</cp:revision>
  <dcterms:created xsi:type="dcterms:W3CDTF">2016-04-01T08:04:00Z</dcterms:created>
  <dcterms:modified xsi:type="dcterms:W3CDTF">2019-04-08T19:06:00Z</dcterms:modified>
</cp:coreProperties>
</file>