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BB3C" w14:textId="1D795A1C" w:rsidR="00613642" w:rsidRDefault="000913EB" w:rsidP="0001688A">
      <w:pPr>
        <w:pStyle w:val="Overskrift1"/>
      </w:pPr>
      <w:r>
        <w:t>P</w:t>
      </w:r>
      <w:r w:rsidR="007E2234">
        <w:t>endu</w:t>
      </w:r>
      <w:r>
        <w:t>l</w:t>
      </w:r>
      <w:r w:rsidR="005D07EA">
        <w:t xml:space="preserve"> og</w:t>
      </w:r>
      <w:r>
        <w:t xml:space="preserve"> </w:t>
      </w:r>
      <w:r w:rsidR="007E2234">
        <w:t>skråplan</w:t>
      </w:r>
      <w:r w:rsidR="005D07EA">
        <w:t>. Hvilken kraft skal opløses i hvilke</w:t>
      </w:r>
      <w:r>
        <w:t xml:space="preserve"> retninger</w:t>
      </w:r>
      <w:r w:rsidR="005D07EA">
        <w:t>?</w:t>
      </w:r>
    </w:p>
    <w:p w14:paraId="241DC084" w14:textId="2974115F" w:rsidR="00115878" w:rsidRDefault="00466F83">
      <w:pPr>
        <w:rPr>
          <w:i/>
          <w:iCs/>
        </w:rPr>
      </w:pPr>
      <w:r w:rsidRPr="00115878">
        <w:rPr>
          <w:i/>
          <w:iCs/>
        </w:rPr>
        <w:t xml:space="preserve">Er der tyngdekraften, normalkraften eller snorkraftens der skal opløses i forskellige retninger? </w:t>
      </w:r>
      <w:r w:rsidR="00115878">
        <w:rPr>
          <w:i/>
          <w:iCs/>
        </w:rPr>
        <w:t xml:space="preserve">Det kommer anden på hvilken retning vi vil bestemme accelerationen, og hvilken kraft, der har en </w:t>
      </w:r>
      <w:proofErr w:type="spellStart"/>
      <w:r w:rsidR="00115878">
        <w:rPr>
          <w:i/>
          <w:iCs/>
        </w:rPr>
        <w:t>komposant</w:t>
      </w:r>
      <w:proofErr w:type="spellEnd"/>
      <w:r w:rsidR="00115878">
        <w:rPr>
          <w:i/>
          <w:iCs/>
        </w:rPr>
        <w:t xml:space="preserve"> i den ønskede retning</w:t>
      </w:r>
    </w:p>
    <w:p w14:paraId="64CB2DC5" w14:textId="77777777" w:rsidR="003323A4" w:rsidRDefault="003323A4">
      <w:pPr>
        <w:rPr>
          <w:i/>
          <w:iCs/>
        </w:rPr>
      </w:pPr>
    </w:p>
    <w:p w14:paraId="0DFD0B73" w14:textId="61A7CA9C" w:rsidR="003323A4" w:rsidRDefault="00C14047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18332EA7" wp14:editId="108A581F">
            <wp:extent cx="6120130" cy="692150"/>
            <wp:effectExtent l="0" t="0" r="127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C241" w14:textId="6EC8AB38" w:rsidR="003323A4" w:rsidRPr="003323A4" w:rsidRDefault="003323A4" w:rsidP="003323A4">
      <w:r w:rsidRPr="003323A4">
        <w:fldChar w:fldCharType="begin"/>
      </w:r>
      <w:r w:rsidRPr="003323A4">
        <w:instrText xml:space="preserve"> INCLUDEPICTURE "https://www.onlinemathlearning.com/image-files/components-vector.png" \* MERGEFORMATINET </w:instrText>
      </w:r>
      <w:r w:rsidRPr="003323A4">
        <w:fldChar w:fldCharType="separate"/>
      </w:r>
      <w:r w:rsidRPr="003323A4">
        <w:rPr>
          <w:noProof/>
        </w:rPr>
        <w:drawing>
          <wp:inline distT="0" distB="0" distL="0" distR="0" wp14:anchorId="1DD6BF1F" wp14:editId="68C96090">
            <wp:extent cx="1244009" cy="1157861"/>
            <wp:effectExtent l="0" t="0" r="635" b="0"/>
            <wp:docPr id="6" name="Billede 6" descr="Finding the Components of a Vector (examples, solutions, videos, less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ing the Components of a Vector (examples, solutions, videos, less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72" cy="117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3A4">
        <w:fldChar w:fldCharType="end"/>
      </w:r>
    </w:p>
    <w:p w14:paraId="6B33E324" w14:textId="77777777" w:rsidR="003323A4" w:rsidRPr="00115878" w:rsidRDefault="003323A4">
      <w:pPr>
        <w:rPr>
          <w:i/>
          <w:iCs/>
        </w:rPr>
      </w:pPr>
    </w:p>
    <w:p w14:paraId="3451D29E" w14:textId="10FDE857" w:rsidR="009514A2" w:rsidRDefault="009514A2" w:rsidP="007B4D58">
      <w:pPr>
        <w:pStyle w:val="Listeafsnit"/>
        <w:numPr>
          <w:ilvl w:val="0"/>
          <w:numId w:val="2"/>
        </w:numPr>
      </w:pPr>
      <w:r>
        <w:t>Kræfter på et lod i en snor under en vandret acceleration</w:t>
      </w:r>
    </w:p>
    <w:p w14:paraId="4C40B1C8" w14:textId="0E5A2BDF" w:rsidR="007B4D58" w:rsidRDefault="007B4D58" w:rsidP="007B4D58">
      <w:pPr>
        <w:pStyle w:val="Listeafsnit"/>
        <w:numPr>
          <w:ilvl w:val="0"/>
          <w:numId w:val="2"/>
        </w:numPr>
      </w:pPr>
      <w:r>
        <w:t>Kræfter i et vinklet sving</w:t>
      </w:r>
    </w:p>
    <w:p w14:paraId="177E066A" w14:textId="0864D61D" w:rsidR="007B4D58" w:rsidRDefault="007B4D58" w:rsidP="007B4D58">
      <w:pPr>
        <w:pStyle w:val="Listeafsnit"/>
        <w:numPr>
          <w:ilvl w:val="0"/>
          <w:numId w:val="2"/>
        </w:numPr>
      </w:pPr>
      <w:r>
        <w:t>Kræfter på et konisk pendul</w:t>
      </w:r>
    </w:p>
    <w:p w14:paraId="1F76C8E4" w14:textId="07742965" w:rsidR="009514A2" w:rsidRDefault="009514A2" w:rsidP="009514A2">
      <w:pPr>
        <w:pStyle w:val="Listeafsnit"/>
        <w:numPr>
          <w:ilvl w:val="0"/>
          <w:numId w:val="2"/>
        </w:numPr>
      </w:pPr>
      <w:r>
        <w:t>Kræfter på et skråplan</w:t>
      </w:r>
    </w:p>
    <w:p w14:paraId="393A79B2" w14:textId="3B0859CB" w:rsidR="00523794" w:rsidRDefault="00523794" w:rsidP="00523794">
      <w:pPr>
        <w:pStyle w:val="Listeafsnit"/>
        <w:numPr>
          <w:ilvl w:val="0"/>
          <w:numId w:val="2"/>
        </w:numPr>
      </w:pPr>
      <w:r>
        <w:t>Kræfter på et matematisk pendul</w:t>
      </w:r>
    </w:p>
    <w:p w14:paraId="309A3F30" w14:textId="1BC40CF1" w:rsidR="00831905" w:rsidRDefault="009514A2" w:rsidP="006A682D">
      <w:pPr>
        <w:pStyle w:val="Overskrift2"/>
      </w:pPr>
      <w:r>
        <w:t>1. K</w:t>
      </w:r>
      <w:r w:rsidR="00011335">
        <w:t>ræfter i en vandret accele</w:t>
      </w:r>
      <w:r>
        <w:t>reret bevægelse</w:t>
      </w:r>
    </w:p>
    <w:p w14:paraId="20A69095" w14:textId="00181A3A" w:rsidR="00831905" w:rsidRDefault="00831905" w:rsidP="008D3CE7"/>
    <w:p w14:paraId="0B410CAC" w14:textId="7F62CC78" w:rsidR="006A682D" w:rsidRDefault="004333E4" w:rsidP="006A682D">
      <w:r>
        <w:rPr>
          <w:noProof/>
        </w:rPr>
        <w:drawing>
          <wp:inline distT="0" distB="0" distL="0" distR="0" wp14:anchorId="0C4B0644" wp14:editId="55E52D07">
            <wp:extent cx="1879600" cy="2476500"/>
            <wp:effectExtent l="0" t="0" r="0" b="0"/>
            <wp:docPr id="404105634" name="Billede 1" descr="Et billede, der indeholder diagram, linje/række, teks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05634" name="Billede 1" descr="Et billede, der indeholder diagram, linje/række, tekst, skærmbillede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BDFD" w14:textId="25D49BD6" w:rsidR="00F569FF" w:rsidRDefault="00831905" w:rsidP="008D3CE7">
      <w:r>
        <w:t xml:space="preserve">Man kan bestemme et togs acceleration </w:t>
      </w:r>
      <w:r w:rsidR="006A682D">
        <w:t>ved at hænge e</w:t>
      </w:r>
      <w:r w:rsidR="00DE2F87">
        <w:t>t</w:t>
      </w:r>
      <w:r w:rsidR="006A682D">
        <w:t xml:space="preserve"> </w:t>
      </w:r>
      <w:r w:rsidR="00DE2F87">
        <w:t>lod</w:t>
      </w:r>
      <w:r w:rsidR="006A682D">
        <w:t xml:space="preserve"> op i en snor og måle vinklen den svinger bagud. </w:t>
      </w:r>
      <w:r w:rsidR="00DE2F87">
        <w:t>Loddet</w:t>
      </w:r>
      <w:r w:rsidR="006A682D">
        <w:t xml:space="preserve"> svinger så meget bagud, så snorkraften </w:t>
      </w:r>
      <w:r w:rsidR="006A682D" w:rsidRPr="006A682D">
        <w:rPr>
          <w:i/>
          <w:iCs/>
        </w:rPr>
        <w:t>T</w:t>
      </w:r>
      <w:r w:rsidR="006A682D">
        <w:t xml:space="preserve"> kan give den en vandret acceleration</w:t>
      </w:r>
      <w:r w:rsidR="00DE2F87">
        <w:t>,</w:t>
      </w:r>
      <w:r w:rsidR="006A682D">
        <w:t xml:space="preserve"> der er lige så stor som togets.</w:t>
      </w:r>
    </w:p>
    <w:p w14:paraId="686B3629" w14:textId="74099F6E" w:rsidR="00DE2F87" w:rsidRDefault="00DE2F87" w:rsidP="008D3CE7"/>
    <w:p w14:paraId="28424CB3" w14:textId="32201C19" w:rsidR="00DE2F87" w:rsidRPr="0013336C" w:rsidRDefault="00DE2F87" w:rsidP="00DE2F87">
      <w:pPr>
        <w:rPr>
          <w:color w:val="FF0000"/>
        </w:rPr>
      </w:pPr>
      <w:r w:rsidRPr="007E2234">
        <w:rPr>
          <w:i/>
          <w:iCs/>
        </w:rPr>
        <w:t>Metode 1</w:t>
      </w:r>
      <w:r>
        <w:rPr>
          <w:i/>
          <w:iCs/>
        </w:rPr>
        <w:t>: Snor</w:t>
      </w:r>
      <w:r w:rsidRPr="0001688A">
        <w:rPr>
          <w:i/>
          <w:iCs/>
        </w:rPr>
        <w:t xml:space="preserve">kraften deles op i dens to </w:t>
      </w:r>
      <w:proofErr w:type="spellStart"/>
      <w:r w:rsidRPr="0001688A">
        <w:rPr>
          <w:i/>
          <w:iCs/>
        </w:rPr>
        <w:t>komposanter</w:t>
      </w:r>
      <w:proofErr w:type="spellEnd"/>
      <w:r w:rsidRPr="0001688A">
        <w:rPr>
          <w:i/>
          <w:iCs/>
        </w:rPr>
        <w:t>.</w:t>
      </w:r>
      <w:r>
        <w:t xml:space="preserve"> </w:t>
      </w:r>
    </w:p>
    <w:p w14:paraId="12853251" w14:textId="424AE7A1" w:rsidR="00DE2F87" w:rsidRPr="0001688A" w:rsidRDefault="00DE2F87" w:rsidP="00DE2F87">
      <w:pPr>
        <w:rPr>
          <w:i/>
          <w:iCs/>
        </w:rPr>
      </w:pPr>
      <w:r>
        <w:t xml:space="preserve">Det er den vandrette </w:t>
      </w:r>
      <w:proofErr w:type="spellStart"/>
      <w:r>
        <w:t>komposant</w:t>
      </w:r>
      <w:proofErr w:type="spellEnd"/>
      <w:r>
        <w:t xml:space="preserve"> der giver den resulterende kraf</w:t>
      </w:r>
      <w:r w:rsidR="004333E4">
        <w:t>t</w:t>
      </w:r>
    </w:p>
    <w:p w14:paraId="1AE80540" w14:textId="77777777" w:rsidR="00DE2F87" w:rsidRDefault="00DE2F87" w:rsidP="00DE2F87"/>
    <w:p w14:paraId="521E2817" w14:textId="77777777" w:rsidR="00DE2F87" w:rsidRPr="00DE2F87" w:rsidRDefault="00000000" w:rsidP="00DE2F87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s,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vandret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res</m:t>
              </m:r>
            </m:sub>
          </m:sSub>
        </m:oMath>
      </m:oMathPara>
    </w:p>
    <w:p w14:paraId="69F4CAE7" w14:textId="77777777" w:rsidR="00DE2F87" w:rsidRPr="00952C9D" w:rsidRDefault="00DE2F87" w:rsidP="00DE2F87">
      <w:pPr>
        <w:rPr>
          <w:lang w:val="en-US"/>
        </w:rPr>
      </w:pPr>
    </w:p>
    <w:p w14:paraId="6F18E3DF" w14:textId="77777777" w:rsidR="00DE2F87" w:rsidRPr="00613642" w:rsidRDefault="00000000" w:rsidP="00DE2F8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=ma</m:t>
          </m:r>
        </m:oMath>
      </m:oMathPara>
    </w:p>
    <w:p w14:paraId="28EAC7B1" w14:textId="77777777" w:rsidR="00DE2F87" w:rsidRDefault="00DE2F87" w:rsidP="00DE2F87">
      <w:pPr>
        <w:rPr>
          <w:rFonts w:eastAsiaTheme="minorEastAsia"/>
        </w:rPr>
      </w:pPr>
    </w:p>
    <w:p w14:paraId="51FB9782" w14:textId="77777777" w:rsidR="00DE2F87" w:rsidRDefault="00DE2F87" w:rsidP="00DE2F87">
      <w:pPr>
        <w:rPr>
          <w:rFonts w:eastAsiaTheme="minorEastAsia"/>
        </w:rPr>
      </w:pPr>
      <w:r>
        <w:rPr>
          <w:rFonts w:eastAsiaTheme="minorEastAsia"/>
        </w:rPr>
        <w:t>og den lodrette der ophæver tyngdekraften</w:t>
      </w:r>
    </w:p>
    <w:p w14:paraId="3BF037A2" w14:textId="77777777" w:rsidR="00DE2F87" w:rsidRDefault="00DE2F87" w:rsidP="00DE2F87">
      <w:pPr>
        <w:rPr>
          <w:rFonts w:eastAsiaTheme="minorEastAsia"/>
        </w:rPr>
      </w:pPr>
    </w:p>
    <w:p w14:paraId="099320CA" w14:textId="77777777" w:rsidR="00DE2F87" w:rsidRPr="00952C9D" w:rsidRDefault="00000000" w:rsidP="00DE2F87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s, lodret 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t</m:t>
              </m:r>
            </m:sub>
          </m:sSub>
        </m:oMath>
      </m:oMathPara>
    </w:p>
    <w:p w14:paraId="6C5D9E2D" w14:textId="77777777" w:rsidR="00DE2F87" w:rsidRPr="00952C9D" w:rsidRDefault="00DE2F87" w:rsidP="00DE2F87">
      <w:pPr>
        <w:rPr>
          <w:rFonts w:eastAsiaTheme="minorEastAsia"/>
          <w:lang w:val="en-US"/>
        </w:rPr>
      </w:pPr>
    </w:p>
    <w:p w14:paraId="5E8A1869" w14:textId="77777777" w:rsidR="00DE2F87" w:rsidRPr="000B4AC4" w:rsidRDefault="00000000" w:rsidP="00DE2F8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=mg</m:t>
          </m:r>
        </m:oMath>
      </m:oMathPara>
    </w:p>
    <w:p w14:paraId="72D75BEB" w14:textId="77777777" w:rsidR="00DE2F87" w:rsidRDefault="00DE2F87" w:rsidP="00DE2F87">
      <w:pPr>
        <w:rPr>
          <w:rFonts w:eastAsiaTheme="minorEastAsia"/>
        </w:rPr>
      </w:pPr>
    </w:p>
    <w:p w14:paraId="1C444242" w14:textId="5E6415F5" w:rsidR="00EF7FE8" w:rsidRPr="00EF7FE8" w:rsidRDefault="00EF7FE8" w:rsidP="00DE2F87">
      <w:pPr>
        <w:rPr>
          <w:rFonts w:eastAsiaTheme="minorEastAsia"/>
          <w:b/>
          <w:bCs/>
        </w:rPr>
      </w:pPr>
      <w:r w:rsidRPr="00EF7FE8">
        <w:rPr>
          <w:rFonts w:eastAsiaTheme="minorEastAsia"/>
          <w:b/>
          <w:bCs/>
        </w:rPr>
        <w:t>Opgave 1</w:t>
      </w:r>
    </w:p>
    <w:p w14:paraId="22667AE1" w14:textId="63E1030B" w:rsidR="00EF7FE8" w:rsidRDefault="00EF7FE8" w:rsidP="00DE2F87">
      <w:pPr>
        <w:rPr>
          <w:rFonts w:eastAsiaTheme="minorEastAsia"/>
        </w:rPr>
      </w:pPr>
      <w:r>
        <w:rPr>
          <w:rFonts w:eastAsiaTheme="minorEastAsia"/>
        </w:rPr>
        <w:t xml:space="preserve">Vis at ovenstående ligninger giver følgende sammenhæng mellem vinkel og </w:t>
      </w:r>
      <w:proofErr w:type="spellStart"/>
      <w:r>
        <w:rPr>
          <w:rFonts w:eastAsiaTheme="minorEastAsia"/>
        </w:rPr>
        <w:t>accelerastion</w:t>
      </w:r>
      <w:proofErr w:type="spellEnd"/>
    </w:p>
    <w:p w14:paraId="6388D3E6" w14:textId="77777777" w:rsidR="00DE2F87" w:rsidRDefault="00DE2F87" w:rsidP="00DE2F87">
      <w:pPr>
        <w:rPr>
          <w:rFonts w:eastAsiaTheme="minorEastAsia"/>
        </w:rPr>
      </w:pPr>
    </w:p>
    <w:p w14:paraId="13360296" w14:textId="77777777" w:rsidR="00DE2F87" w:rsidRPr="000B4AC4" w:rsidRDefault="00DE2F87" w:rsidP="00DE2F8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∙tan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</m:oMath>
      </m:oMathPara>
    </w:p>
    <w:p w14:paraId="255A664F" w14:textId="77777777" w:rsidR="00DE2F87" w:rsidRPr="00DE2F87" w:rsidRDefault="00DE2F87" w:rsidP="00DE2F87">
      <w:pPr>
        <w:rPr>
          <w:rFonts w:eastAsiaTheme="minorEastAsia"/>
          <w:i/>
          <w:iCs/>
        </w:rPr>
      </w:pPr>
      <w:r w:rsidRPr="00DE2F87">
        <w:rPr>
          <w:rFonts w:eastAsiaTheme="minorEastAsia"/>
          <w:i/>
          <w:iCs/>
        </w:rPr>
        <w:t>Metode 2</w:t>
      </w:r>
    </w:p>
    <w:p w14:paraId="18139927" w14:textId="77777777" w:rsidR="00DE2F87" w:rsidRDefault="00DE2F87" w:rsidP="00DE2F87">
      <w:pPr>
        <w:rPr>
          <w:rFonts w:eastAsiaTheme="minorEastAsia"/>
        </w:rPr>
      </w:pPr>
      <w:r>
        <w:rPr>
          <w:rFonts w:eastAsiaTheme="minorEastAsia"/>
        </w:rPr>
        <w:t xml:space="preserve">Loddet er påvirket af to kræfter, tyngdekraften og snorkraften. Vektorsummen af disse to kræfter giver den resulterende kraft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res</m:t>
            </m:r>
          </m:sub>
        </m:sSub>
      </m:oMath>
    </w:p>
    <w:p w14:paraId="42E72657" w14:textId="77777777" w:rsidR="00DE2F87" w:rsidRDefault="00DE2F87" w:rsidP="00DE2F87">
      <w:pPr>
        <w:rPr>
          <w:rFonts w:eastAsiaTheme="minorEastAsia"/>
        </w:rPr>
      </w:pPr>
    </w:p>
    <w:p w14:paraId="38B6A1C9" w14:textId="77777777" w:rsidR="00DE2F87" w:rsidRDefault="00000000" w:rsidP="00DE2F8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θ=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res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ma</m:t>
              </m:r>
            </m:num>
            <m:den>
              <m:r>
                <w:rPr>
                  <w:rFonts w:ascii="Cambria Math" w:hAnsi="Cambria Math"/>
                </w:rPr>
                <m:t>mg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g</m:t>
              </m:r>
            </m:den>
          </m:f>
        </m:oMath>
      </m:oMathPara>
    </w:p>
    <w:p w14:paraId="06D9673B" w14:textId="77777777" w:rsidR="005D07EA" w:rsidRDefault="005D07EA" w:rsidP="008D3CE7">
      <w:pPr>
        <w:rPr>
          <w:rFonts w:eastAsiaTheme="minorEastAsia"/>
        </w:rPr>
      </w:pPr>
    </w:p>
    <w:p w14:paraId="495AF31C" w14:textId="2F991BCD" w:rsidR="008D3CE7" w:rsidRDefault="00952C9D" w:rsidP="002C0270">
      <w:pPr>
        <w:pStyle w:val="Overskrift2"/>
      </w:pPr>
      <w:r>
        <w:t xml:space="preserve">2. </w:t>
      </w:r>
      <w:r w:rsidR="002C0270">
        <w:t xml:space="preserve">Kræfter i et </w:t>
      </w:r>
      <w:r>
        <w:t xml:space="preserve">vinklet </w:t>
      </w:r>
      <w:r w:rsidR="002C0270">
        <w:t>sving</w:t>
      </w:r>
    </w:p>
    <w:p w14:paraId="5ECC29A5" w14:textId="6E140A4D" w:rsidR="002C0270" w:rsidRDefault="002C0270" w:rsidP="002C0270">
      <w:pPr>
        <w:rPr>
          <w:lang w:eastAsia="ja-JP"/>
        </w:rPr>
      </w:pPr>
    </w:p>
    <w:p w14:paraId="3633FEFD" w14:textId="1654A81C" w:rsidR="005D07EA" w:rsidRPr="005D07EA" w:rsidRDefault="00C57AB5" w:rsidP="002C0270">
      <w:pPr>
        <w:rPr>
          <w:i/>
          <w:iCs/>
          <w:lang w:eastAsia="ja-JP"/>
        </w:rPr>
      </w:pPr>
      <w:r w:rsidRPr="00C57AB5">
        <w:rPr>
          <w:rFonts w:eastAsiaTheme="minorEastAsia"/>
          <w:i/>
          <w:iCs/>
        </w:rPr>
        <w:t>Bilen er påvirket af to kræfter, tyngdekraften og normalkraften.</w:t>
      </w:r>
      <w:r>
        <w:rPr>
          <w:rFonts w:eastAsiaTheme="minorEastAsia"/>
        </w:rPr>
        <w:t xml:space="preserve"> </w:t>
      </w:r>
      <w:r w:rsidR="00466F83" w:rsidRPr="00466F83">
        <w:rPr>
          <w:rFonts w:eastAsiaTheme="minorEastAsia"/>
          <w:i/>
          <w:iCs/>
        </w:rPr>
        <w:t xml:space="preserve">Vi skal bestemme centripetalkraften, der er vandret, og da tyngdekraften ikke har en vandret </w:t>
      </w:r>
      <w:proofErr w:type="spellStart"/>
      <w:r w:rsidR="00466F83" w:rsidRPr="00466F83">
        <w:rPr>
          <w:rFonts w:eastAsiaTheme="minorEastAsia"/>
          <w:i/>
          <w:iCs/>
        </w:rPr>
        <w:t>komposant</w:t>
      </w:r>
      <w:proofErr w:type="spellEnd"/>
      <w:r w:rsidR="00466F83">
        <w:rPr>
          <w:rFonts w:eastAsiaTheme="minorEastAsia"/>
        </w:rPr>
        <w:t xml:space="preserve">, er </w:t>
      </w:r>
      <w:r w:rsidR="005D07EA" w:rsidRPr="005D07EA">
        <w:rPr>
          <w:i/>
          <w:iCs/>
          <w:lang w:eastAsia="ja-JP"/>
        </w:rPr>
        <w:t>det normalkraften der opløses i lodret og vandret retning</w:t>
      </w:r>
    </w:p>
    <w:p w14:paraId="76A9F57B" w14:textId="18BB8D57" w:rsidR="00613642" w:rsidRDefault="008423EF">
      <w:r>
        <w:rPr>
          <w:noProof/>
        </w:rPr>
        <w:drawing>
          <wp:inline distT="0" distB="0" distL="0" distR="0" wp14:anchorId="6E2A06F0" wp14:editId="46F965F6">
            <wp:extent cx="1933665" cy="2459736"/>
            <wp:effectExtent l="0" t="0" r="0" b="4445"/>
            <wp:docPr id="2002393490" name="Billede 1" descr="Et billede, der indeholder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93490" name="Billede 1" descr="Et billede, der indeholder diagram, linje/række, Kurve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827" cy="246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E346" w14:textId="200B9A3B" w:rsidR="00613642" w:rsidRDefault="00000000">
      <w:hyperlink r:id="rId11" w:history="1">
        <w:r w:rsidR="007B4D58" w:rsidRPr="00424608">
          <w:rPr>
            <w:rStyle w:val="Hyperlink"/>
          </w:rPr>
          <w:t>https://slidetodoc.com/circular-motion-gravitation-kinematics-of-uniform-circular-motion/</w:t>
        </w:r>
      </w:hyperlink>
    </w:p>
    <w:p w14:paraId="5DB2114E" w14:textId="080AD222" w:rsidR="00613642" w:rsidRDefault="00613642"/>
    <w:p w14:paraId="6821C613" w14:textId="72B8B1BF" w:rsidR="0001688A" w:rsidRDefault="00613642">
      <w:r w:rsidRPr="007E2234">
        <w:rPr>
          <w:i/>
          <w:iCs/>
        </w:rPr>
        <w:t>Metode 1</w:t>
      </w:r>
      <w:r w:rsidR="0001688A">
        <w:rPr>
          <w:i/>
          <w:iCs/>
        </w:rPr>
        <w:t xml:space="preserve">: </w:t>
      </w:r>
      <w:r w:rsidRPr="0001688A">
        <w:rPr>
          <w:i/>
          <w:iCs/>
        </w:rPr>
        <w:t xml:space="preserve">Normalkraften deles op i dens to </w:t>
      </w:r>
      <w:proofErr w:type="spellStart"/>
      <w:r w:rsidRPr="0001688A">
        <w:rPr>
          <w:i/>
          <w:iCs/>
        </w:rPr>
        <w:t>komposanter</w:t>
      </w:r>
      <w:proofErr w:type="spellEnd"/>
      <w:r w:rsidRPr="0001688A">
        <w:rPr>
          <w:i/>
          <w:iCs/>
        </w:rPr>
        <w:t>.</w:t>
      </w:r>
      <w:r>
        <w:t xml:space="preserve"> </w:t>
      </w:r>
    </w:p>
    <w:p w14:paraId="4B7224B8" w14:textId="10BE1B16" w:rsidR="00613642" w:rsidRPr="0001688A" w:rsidRDefault="00613642">
      <w:pPr>
        <w:rPr>
          <w:i/>
          <w:iCs/>
        </w:rPr>
      </w:pPr>
      <w:r>
        <w:t xml:space="preserve">Det er den vandrette </w:t>
      </w:r>
      <w:proofErr w:type="spellStart"/>
      <w:r>
        <w:t>komposant</w:t>
      </w:r>
      <w:proofErr w:type="spellEnd"/>
      <w:r>
        <w:t xml:space="preserve"> der giver centripetalkraften</w:t>
      </w:r>
    </w:p>
    <w:p w14:paraId="491A43C0" w14:textId="77777777" w:rsidR="00613642" w:rsidRDefault="00613642"/>
    <w:p w14:paraId="63B34086" w14:textId="5CCC809F" w:rsidR="00613642" w:rsidRDefault="0000000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 xml:space="preserve">N,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vandret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cen</m:t>
              </m:r>
            </m:sub>
          </m:sSub>
        </m:oMath>
      </m:oMathPara>
    </w:p>
    <w:p w14:paraId="38A4A7C3" w14:textId="2267CAAD" w:rsidR="00613642" w:rsidRPr="00613642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N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=m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14:paraId="02D7033A" w14:textId="24DB2C02" w:rsidR="00613642" w:rsidRDefault="00613642">
      <w:pPr>
        <w:rPr>
          <w:rFonts w:eastAsiaTheme="minorEastAsia"/>
        </w:rPr>
      </w:pPr>
    </w:p>
    <w:p w14:paraId="07340A25" w14:textId="2DCC0FF4" w:rsidR="00613642" w:rsidRDefault="00613642">
      <w:pPr>
        <w:rPr>
          <w:rFonts w:eastAsiaTheme="minorEastAsia"/>
        </w:rPr>
      </w:pPr>
      <w:r>
        <w:rPr>
          <w:rFonts w:eastAsiaTheme="minorEastAsia"/>
        </w:rPr>
        <w:t>Og den lodrette der ophæver tyngdekraften</w:t>
      </w:r>
    </w:p>
    <w:p w14:paraId="088CBDB7" w14:textId="77777777" w:rsidR="00613642" w:rsidRDefault="00613642">
      <w:pPr>
        <w:rPr>
          <w:rFonts w:eastAsiaTheme="minorEastAsia"/>
        </w:rPr>
      </w:pPr>
    </w:p>
    <w:p w14:paraId="542DF8A8" w14:textId="0D95BF59" w:rsidR="00613642" w:rsidRPr="00613642" w:rsidRDefault="00000000" w:rsidP="0061364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 xml:space="preserve">N, lodret 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44DA8070" w14:textId="0D7E30FE" w:rsidR="00613642" w:rsidRDefault="00613642" w:rsidP="00613642">
      <w:pPr>
        <w:rPr>
          <w:rFonts w:eastAsiaTheme="minorEastAsia"/>
        </w:rPr>
      </w:pPr>
    </w:p>
    <w:p w14:paraId="162A28C5" w14:textId="1A56C031" w:rsidR="00613642" w:rsidRPr="00613642" w:rsidRDefault="00000000" w:rsidP="0061364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N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=mg</m:t>
          </m:r>
        </m:oMath>
      </m:oMathPara>
    </w:p>
    <w:p w14:paraId="0D17DFCF" w14:textId="67F1D107" w:rsidR="00613642" w:rsidRDefault="00613642" w:rsidP="00613642">
      <w:pPr>
        <w:rPr>
          <w:rFonts w:eastAsiaTheme="minorEastAsia"/>
        </w:rPr>
      </w:pPr>
    </w:p>
    <w:p w14:paraId="42ECE8A9" w14:textId="4A9F1CB9" w:rsidR="00613642" w:rsidRPr="007E2234" w:rsidRDefault="00613642" w:rsidP="00613642">
      <w:pPr>
        <w:rPr>
          <w:rFonts w:eastAsiaTheme="minorEastAsia"/>
          <w:i/>
          <w:iCs/>
        </w:rPr>
      </w:pPr>
      <w:r w:rsidRPr="007E2234">
        <w:rPr>
          <w:rFonts w:eastAsiaTheme="minorEastAsia"/>
          <w:i/>
          <w:iCs/>
        </w:rPr>
        <w:t>Metode 2</w:t>
      </w:r>
    </w:p>
    <w:p w14:paraId="551DCC4F" w14:textId="051A946E" w:rsidR="007E2234" w:rsidRDefault="007E2234" w:rsidP="00613642">
      <w:pPr>
        <w:rPr>
          <w:rFonts w:eastAsiaTheme="minorEastAsia"/>
        </w:rPr>
      </w:pPr>
      <w:r>
        <w:rPr>
          <w:rFonts w:eastAsiaTheme="minorEastAsia"/>
        </w:rPr>
        <w:t xml:space="preserve">Vektorsummen </w:t>
      </w:r>
      <w:r w:rsidR="00C57AB5">
        <w:rPr>
          <w:rFonts w:eastAsiaTheme="minorEastAsia"/>
        </w:rPr>
        <w:t xml:space="preserve">snor og tyngdekraft </w:t>
      </w:r>
      <w:r>
        <w:rPr>
          <w:rFonts w:eastAsiaTheme="minorEastAsia"/>
        </w:rPr>
        <w:t>giver centripetalkraften</w:t>
      </w:r>
    </w:p>
    <w:p w14:paraId="2EC783B6" w14:textId="3714A0DA" w:rsidR="007E2234" w:rsidRDefault="007E2234" w:rsidP="00613642">
      <w:pPr>
        <w:rPr>
          <w:rFonts w:eastAsiaTheme="minorEastAsia"/>
        </w:rPr>
      </w:pPr>
    </w:p>
    <w:p w14:paraId="2D6BACD4" w14:textId="3CE6EEDF" w:rsidR="007E2234" w:rsidRPr="007E2234" w:rsidRDefault="00000000" w:rsidP="00613642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θ=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cen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</m:oMath>
      </m:oMathPara>
    </w:p>
    <w:p w14:paraId="0266C053" w14:textId="485F08AC" w:rsidR="007E2234" w:rsidRPr="004D2820" w:rsidRDefault="007E2234" w:rsidP="00613642">
      <w:pPr>
        <w:rPr>
          <w:rFonts w:eastAsiaTheme="minorEastAsia"/>
          <w:b/>
          <w:bCs/>
        </w:rPr>
      </w:pPr>
      <w:r w:rsidRPr="004D2820">
        <w:rPr>
          <w:rFonts w:eastAsiaTheme="minorEastAsia"/>
          <w:b/>
          <w:bCs/>
        </w:rPr>
        <w:t xml:space="preserve">Opgave </w:t>
      </w:r>
      <w:r w:rsidR="000913EB">
        <w:rPr>
          <w:rFonts w:eastAsiaTheme="minorEastAsia"/>
          <w:b/>
          <w:bCs/>
        </w:rPr>
        <w:t>2</w:t>
      </w:r>
    </w:p>
    <w:p w14:paraId="61A6BF51" w14:textId="3AA6CC23" w:rsidR="007E2234" w:rsidRPr="000913EB" w:rsidRDefault="007E2234" w:rsidP="000913EB">
      <w:pPr>
        <w:pStyle w:val="Listeafsnit"/>
        <w:numPr>
          <w:ilvl w:val="0"/>
          <w:numId w:val="4"/>
        </w:numPr>
      </w:pPr>
      <w:r w:rsidRPr="000913EB">
        <w:t xml:space="preserve">Tegn den retvinklede trekant, kræfter, kateter samt vinklen </w:t>
      </w:r>
      <m:oMath>
        <m:r>
          <w:rPr>
            <w:rFonts w:ascii="Cambria Math" w:hAnsi="Cambria Math"/>
          </w:rPr>
          <m:t>θ (</m:t>
        </m:r>
        <m:r>
          <m:rPr>
            <m:sty m:val="p"/>
          </m:rPr>
          <w:rPr>
            <w:rFonts w:ascii="Cambria Math" w:hAnsi="Cambria Math"/>
          </w:rPr>
          <m:t>theta</m:t>
        </m:r>
        <m:r>
          <m:rPr>
            <m:sty m:val="p"/>
          </m:rPr>
          <w:rPr>
            <w:rFonts w:ascii="Cambria Math"/>
          </w:rPr>
          <m:t>)</m:t>
        </m:r>
      </m:oMath>
    </w:p>
    <w:p w14:paraId="3DB7528E" w14:textId="611ABBFB" w:rsidR="007E2234" w:rsidRPr="005D07EA" w:rsidRDefault="000913EB" w:rsidP="00613642">
      <w:pPr>
        <w:pStyle w:val="Listeafsnit"/>
        <w:numPr>
          <w:ilvl w:val="0"/>
          <w:numId w:val="4"/>
        </w:numPr>
      </w:pPr>
      <w:r w:rsidRPr="000913EB">
        <w:t>Hvor stor skal vinklen være, hvis bilens fart er 100 km/h og den skal igennem svinget uden friktionskræfter</w:t>
      </w:r>
    </w:p>
    <w:p w14:paraId="0C49ECC7" w14:textId="77777777" w:rsidR="005D07EA" w:rsidRPr="005D07EA" w:rsidRDefault="005D07EA" w:rsidP="005D07EA">
      <w:pPr>
        <w:rPr>
          <w:lang w:eastAsia="ja-JP"/>
        </w:rPr>
      </w:pPr>
    </w:p>
    <w:p w14:paraId="09768DDD" w14:textId="1795377A" w:rsidR="00952C9D" w:rsidRDefault="00523794" w:rsidP="00952C9D">
      <w:pPr>
        <w:pStyle w:val="Overskrift2"/>
      </w:pPr>
      <w:r>
        <w:t>3</w:t>
      </w:r>
      <w:r w:rsidR="00952C9D">
        <w:t>. Koniske pendul</w:t>
      </w:r>
    </w:p>
    <w:p w14:paraId="242D0478" w14:textId="75859D69" w:rsidR="00952C9D" w:rsidRDefault="00952C9D" w:rsidP="00952C9D"/>
    <w:p w14:paraId="14C4442E" w14:textId="2D295E1C" w:rsidR="00466F83" w:rsidRDefault="00C57AB5" w:rsidP="00466F83">
      <w:pPr>
        <w:rPr>
          <w:i/>
          <w:iCs/>
          <w:lang w:eastAsia="ja-JP"/>
        </w:rPr>
      </w:pPr>
      <w:r>
        <w:rPr>
          <w:i/>
          <w:iCs/>
          <w:lang w:eastAsia="ja-JP"/>
        </w:rPr>
        <w:t xml:space="preserve">Loddet er påvirket af to kræfter, tyngdekraften mg og snorkraften T. </w:t>
      </w:r>
      <w:r w:rsidRPr="005D07EA">
        <w:rPr>
          <w:i/>
          <w:iCs/>
          <w:lang w:eastAsia="ja-JP"/>
        </w:rPr>
        <w:t xml:space="preserve"> </w:t>
      </w:r>
      <w:r w:rsidR="00466F83" w:rsidRPr="00466F83">
        <w:rPr>
          <w:rFonts w:eastAsiaTheme="minorEastAsia"/>
          <w:i/>
          <w:iCs/>
        </w:rPr>
        <w:t xml:space="preserve">Vi skal bestemme centripetalkraften, der er vandret, og da tyngdekraften ikke har en vandret </w:t>
      </w:r>
      <w:proofErr w:type="spellStart"/>
      <w:r w:rsidR="00466F83" w:rsidRPr="00466F83">
        <w:rPr>
          <w:rFonts w:eastAsiaTheme="minorEastAsia"/>
          <w:i/>
          <w:iCs/>
        </w:rPr>
        <w:t>komposant</w:t>
      </w:r>
      <w:proofErr w:type="spellEnd"/>
      <w:r w:rsidR="00466F83">
        <w:rPr>
          <w:rFonts w:eastAsiaTheme="minorEastAsia"/>
        </w:rPr>
        <w:t xml:space="preserve">, </w:t>
      </w:r>
      <w:r w:rsidR="00466F83" w:rsidRPr="00466F83">
        <w:rPr>
          <w:rFonts w:eastAsiaTheme="minorEastAsia"/>
          <w:i/>
          <w:iCs/>
        </w:rPr>
        <w:t xml:space="preserve">er </w:t>
      </w:r>
      <w:r w:rsidR="00466F83" w:rsidRPr="005D07EA">
        <w:rPr>
          <w:i/>
          <w:iCs/>
          <w:lang w:eastAsia="ja-JP"/>
        </w:rPr>
        <w:t xml:space="preserve">det </w:t>
      </w:r>
      <w:r w:rsidR="00466F83">
        <w:rPr>
          <w:i/>
          <w:iCs/>
          <w:lang w:eastAsia="ja-JP"/>
        </w:rPr>
        <w:t>snor</w:t>
      </w:r>
      <w:r w:rsidR="00466F83" w:rsidRPr="005D07EA">
        <w:rPr>
          <w:i/>
          <w:iCs/>
          <w:lang w:eastAsia="ja-JP"/>
        </w:rPr>
        <w:t>kraften der opløses i lodret og vandret retning</w:t>
      </w:r>
    </w:p>
    <w:p w14:paraId="6E11375F" w14:textId="77777777" w:rsidR="00952C9D" w:rsidRPr="002C0270" w:rsidRDefault="00952C9D" w:rsidP="00952C9D">
      <w:r w:rsidRPr="002C0270">
        <w:fldChar w:fldCharType="begin"/>
      </w:r>
      <w:r w:rsidRPr="002C0270">
        <w:instrText xml:space="preserve"> INCLUDEPICTURE "https://thefactfactor.com/wp-content/uploads/2020/01/Conical-Pendulum-13.png" \* MERGEFORMATINET </w:instrText>
      </w:r>
      <w:r w:rsidRPr="002C0270">
        <w:fldChar w:fldCharType="separate"/>
      </w:r>
      <w:r w:rsidRPr="002C0270">
        <w:rPr>
          <w:noProof/>
        </w:rPr>
        <w:drawing>
          <wp:inline distT="0" distB="0" distL="0" distR="0" wp14:anchorId="43F671C8" wp14:editId="788898DC">
            <wp:extent cx="2256640" cy="2048256"/>
            <wp:effectExtent l="0" t="0" r="4445" b="0"/>
            <wp:docPr id="3" name="Billede 3" descr="Conical Pendulum: Its time period, tension in string, numerical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ical Pendulum: Its time period, tension in string, numerical proble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81" cy="20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270">
        <w:fldChar w:fldCharType="end"/>
      </w:r>
    </w:p>
    <w:p w14:paraId="2586382A" w14:textId="77777777" w:rsidR="00952C9D" w:rsidRDefault="00952C9D" w:rsidP="00952C9D">
      <w:r w:rsidRPr="007E2234">
        <w:rPr>
          <w:i/>
          <w:iCs/>
        </w:rPr>
        <w:t>Metode 1</w:t>
      </w:r>
      <w:r>
        <w:rPr>
          <w:i/>
          <w:iCs/>
        </w:rPr>
        <w:t>: Snor</w:t>
      </w:r>
      <w:r w:rsidRPr="0001688A">
        <w:rPr>
          <w:i/>
          <w:iCs/>
        </w:rPr>
        <w:t xml:space="preserve">kraften deles op i dens to </w:t>
      </w:r>
      <w:proofErr w:type="spellStart"/>
      <w:r w:rsidRPr="0001688A">
        <w:rPr>
          <w:i/>
          <w:iCs/>
        </w:rPr>
        <w:t>komposanter</w:t>
      </w:r>
      <w:proofErr w:type="spellEnd"/>
      <w:r w:rsidRPr="0001688A">
        <w:rPr>
          <w:i/>
          <w:iCs/>
        </w:rPr>
        <w:t>.</w:t>
      </w:r>
      <w:r>
        <w:t xml:space="preserve"> </w:t>
      </w:r>
    </w:p>
    <w:p w14:paraId="29257874" w14:textId="77777777" w:rsidR="00952C9D" w:rsidRPr="0001688A" w:rsidRDefault="00952C9D" w:rsidP="00952C9D">
      <w:pPr>
        <w:rPr>
          <w:i/>
          <w:iCs/>
        </w:rPr>
      </w:pPr>
      <w:r>
        <w:t xml:space="preserve">Det er den vandrette </w:t>
      </w:r>
      <w:proofErr w:type="spellStart"/>
      <w:r>
        <w:t>komposant</w:t>
      </w:r>
      <w:proofErr w:type="spellEnd"/>
      <w:r>
        <w:t xml:space="preserve"> der giver centripetalkraften</w:t>
      </w:r>
    </w:p>
    <w:p w14:paraId="1D8AC1C6" w14:textId="77777777" w:rsidR="00952C9D" w:rsidRDefault="00952C9D" w:rsidP="00952C9D"/>
    <w:p w14:paraId="6F389547" w14:textId="77777777" w:rsidR="00952C9D" w:rsidRPr="00952C9D" w:rsidRDefault="00000000" w:rsidP="00952C9D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s,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vandret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cen</m:t>
              </m:r>
            </m:sub>
          </m:sSub>
        </m:oMath>
      </m:oMathPara>
    </w:p>
    <w:p w14:paraId="68C3C884" w14:textId="77777777" w:rsidR="00952C9D" w:rsidRPr="00613642" w:rsidRDefault="00000000" w:rsidP="00952C9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=m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14:paraId="39F05661" w14:textId="77777777" w:rsidR="00952C9D" w:rsidRDefault="00952C9D" w:rsidP="00952C9D">
      <w:pPr>
        <w:rPr>
          <w:rFonts w:eastAsiaTheme="minorEastAsia"/>
        </w:rPr>
      </w:pPr>
    </w:p>
    <w:p w14:paraId="542EACB1" w14:textId="77777777" w:rsidR="00952C9D" w:rsidRDefault="00952C9D" w:rsidP="00952C9D">
      <w:pPr>
        <w:rPr>
          <w:rFonts w:eastAsiaTheme="minorEastAsia"/>
        </w:rPr>
      </w:pPr>
      <w:r>
        <w:rPr>
          <w:rFonts w:eastAsiaTheme="minorEastAsia"/>
        </w:rPr>
        <w:t>Og den lodrette der ophæver tyngdekraften</w:t>
      </w:r>
    </w:p>
    <w:p w14:paraId="1DA3D9E5" w14:textId="77777777" w:rsidR="00952C9D" w:rsidRDefault="00952C9D" w:rsidP="00952C9D">
      <w:pPr>
        <w:rPr>
          <w:rFonts w:eastAsiaTheme="minorEastAsia"/>
        </w:rPr>
      </w:pPr>
    </w:p>
    <w:p w14:paraId="31EAE6A2" w14:textId="77777777" w:rsidR="00952C9D" w:rsidRPr="00952C9D" w:rsidRDefault="00000000" w:rsidP="00952C9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s, lodret 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t</m:t>
              </m:r>
            </m:sub>
          </m:sSub>
        </m:oMath>
      </m:oMathPara>
    </w:p>
    <w:p w14:paraId="1B9E906C" w14:textId="77777777" w:rsidR="00952C9D" w:rsidRPr="00952C9D" w:rsidRDefault="00952C9D" w:rsidP="00952C9D">
      <w:pPr>
        <w:rPr>
          <w:rFonts w:eastAsiaTheme="minorEastAsia"/>
          <w:lang w:val="en-US"/>
        </w:rPr>
      </w:pPr>
    </w:p>
    <w:p w14:paraId="2D174239" w14:textId="77777777" w:rsidR="00952C9D" w:rsidRPr="00613642" w:rsidRDefault="00000000" w:rsidP="00952C9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=mg</m:t>
          </m:r>
        </m:oMath>
      </m:oMathPara>
    </w:p>
    <w:p w14:paraId="70544704" w14:textId="77777777" w:rsidR="00952C9D" w:rsidRDefault="00952C9D" w:rsidP="00952C9D">
      <w:pPr>
        <w:rPr>
          <w:rFonts w:eastAsiaTheme="minorEastAsia"/>
        </w:rPr>
      </w:pPr>
    </w:p>
    <w:p w14:paraId="6C355B23" w14:textId="77777777" w:rsidR="00952C9D" w:rsidRPr="007E2234" w:rsidRDefault="00952C9D" w:rsidP="00952C9D">
      <w:pPr>
        <w:rPr>
          <w:rFonts w:eastAsiaTheme="minorEastAsia"/>
          <w:i/>
          <w:iCs/>
        </w:rPr>
      </w:pPr>
      <w:r w:rsidRPr="007E2234">
        <w:rPr>
          <w:rFonts w:eastAsiaTheme="minorEastAsia"/>
          <w:i/>
          <w:iCs/>
        </w:rPr>
        <w:t>Metode 2</w:t>
      </w:r>
    </w:p>
    <w:p w14:paraId="55F64320" w14:textId="77777777" w:rsidR="00952C9D" w:rsidRDefault="00952C9D" w:rsidP="00952C9D">
      <w:pPr>
        <w:rPr>
          <w:rFonts w:eastAsiaTheme="minorEastAsia"/>
        </w:rPr>
      </w:pPr>
      <w:r>
        <w:rPr>
          <w:rFonts w:eastAsiaTheme="minorEastAsia"/>
        </w:rPr>
        <w:t>Loddet er påvirket af to kræfter, tyngdekraften og snorkraften. Vektorsummen af disse to kræfter giver centripetalkraften</w:t>
      </w:r>
    </w:p>
    <w:p w14:paraId="637A14BD" w14:textId="77777777" w:rsidR="00952C9D" w:rsidRDefault="00952C9D" w:rsidP="00952C9D">
      <w:pPr>
        <w:rPr>
          <w:rFonts w:eastAsiaTheme="minorEastAsia"/>
        </w:rPr>
      </w:pPr>
    </w:p>
    <w:p w14:paraId="71B0C953" w14:textId="77777777" w:rsidR="005D07EA" w:rsidRDefault="00000000" w:rsidP="00952C9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θ=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cen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</m:oMath>
      </m:oMathPara>
    </w:p>
    <w:p w14:paraId="7F534B19" w14:textId="4386543F" w:rsidR="000913EB" w:rsidRPr="005D07EA" w:rsidRDefault="000913EB" w:rsidP="00952C9D">
      <w:pPr>
        <w:rPr>
          <w:rFonts w:eastAsiaTheme="minorEastAsia"/>
        </w:rPr>
      </w:pPr>
      <w:r w:rsidRPr="005D07EA">
        <w:rPr>
          <w:rFonts w:eastAsiaTheme="minorEastAsia"/>
          <w:b/>
          <w:bCs/>
        </w:rPr>
        <w:t xml:space="preserve">Opgave </w:t>
      </w:r>
      <w:r w:rsidR="00523794">
        <w:rPr>
          <w:rFonts w:eastAsiaTheme="minorEastAsia"/>
          <w:b/>
          <w:bCs/>
        </w:rPr>
        <w:t>3</w:t>
      </w:r>
    </w:p>
    <w:p w14:paraId="77566ACF" w14:textId="0F00AE7F" w:rsidR="005D07EA" w:rsidRPr="00C57AB5" w:rsidRDefault="000913EB" w:rsidP="00C57AB5">
      <w:pPr>
        <w:pStyle w:val="Listeafsnit"/>
        <w:numPr>
          <w:ilvl w:val="0"/>
          <w:numId w:val="6"/>
        </w:numPr>
      </w:pPr>
      <w:r w:rsidRPr="00C57AB5">
        <w:t xml:space="preserve">Vis at farten i keglen kan skrives </w:t>
      </w:r>
      <m:oMath>
        <m:r>
          <w:rPr>
            <w:rFonts w:ascii="Cambria Math" w:hAnsi="Cambria Math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>2∙g∙r∙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rad>
      </m:oMath>
    </w:p>
    <w:p w14:paraId="1CBF8572" w14:textId="6ACA7174" w:rsidR="000913EB" w:rsidRPr="00523794" w:rsidRDefault="00C57AB5" w:rsidP="00952C9D">
      <w:pPr>
        <w:pStyle w:val="Listeafsnit"/>
        <w:numPr>
          <w:ilvl w:val="0"/>
          <w:numId w:val="6"/>
        </w:numPr>
      </w:pPr>
      <w:r w:rsidRPr="00C57AB5">
        <w:t xml:space="preserve">Hvor stor er farten, når </w:t>
      </w:r>
      <m:oMath>
        <m:r>
          <w:rPr>
            <w:rFonts w:ascii="Cambria Math" w:hAnsi="Cambria Math"/>
          </w:rPr>
          <m:t>r=0,8 m</m:t>
        </m:r>
      </m:oMath>
      <w:r w:rsidRPr="00C57AB5">
        <w:t xml:space="preserve"> og </w:t>
      </w:r>
      <m:oMath>
        <m:r>
          <w:rPr>
            <w:rFonts w:ascii="Cambria Math" w:hAnsi="Cambria Math"/>
          </w:rPr>
          <m:t>g</m:t>
        </m:r>
        <m:r>
          <m:rPr>
            <m:nor/>
          </m:rPr>
          <w:rPr>
            <w:rFonts w:ascii="Cambria Math" w:hAnsi="Cambria Math"/>
          </w:rPr>
          <m:t xml:space="preserve"> = 10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kg</m:t>
            </m:r>
          </m:den>
        </m:f>
      </m:oMath>
    </w:p>
    <w:p w14:paraId="7D0C24DA" w14:textId="32933E0E" w:rsidR="009514A2" w:rsidRDefault="009514A2" w:rsidP="009514A2">
      <w:pPr>
        <w:pStyle w:val="Overskrift2"/>
      </w:pPr>
      <w:r>
        <w:t>4. Kræfter på et skråplan</w:t>
      </w:r>
    </w:p>
    <w:p w14:paraId="3E637CC2" w14:textId="77777777" w:rsidR="009D1811" w:rsidRDefault="009D1811" w:rsidP="009D1811">
      <w:pPr>
        <w:rPr>
          <w:lang w:eastAsia="ja-JP"/>
        </w:rPr>
      </w:pPr>
    </w:p>
    <w:p w14:paraId="09B5EBE2" w14:textId="77777777" w:rsidR="009D1811" w:rsidRPr="005A03A0" w:rsidRDefault="009D1811" w:rsidP="009D1811">
      <w:pPr>
        <w:rPr>
          <w:i/>
          <w:iCs/>
          <w:lang w:eastAsia="ja-JP"/>
        </w:rPr>
      </w:pPr>
      <w:r>
        <w:rPr>
          <w:rFonts w:eastAsiaTheme="minorEastAsia"/>
          <w:i/>
          <w:iCs/>
        </w:rPr>
        <w:t>Klodsen</w:t>
      </w:r>
      <w:r w:rsidRPr="00C57AB5">
        <w:rPr>
          <w:rFonts w:eastAsiaTheme="minorEastAsia"/>
          <w:i/>
          <w:iCs/>
        </w:rPr>
        <w:t xml:space="preserve"> er påvirket af to kræfter, tyngdekraften og normalkraften.</w:t>
      </w:r>
      <w:r>
        <w:rPr>
          <w:rFonts w:eastAsiaTheme="minorEastAsia"/>
        </w:rPr>
        <w:t xml:space="preserve"> </w:t>
      </w:r>
      <w:r w:rsidRPr="00466F83">
        <w:rPr>
          <w:rFonts w:eastAsiaTheme="minorEastAsia"/>
          <w:i/>
          <w:iCs/>
        </w:rPr>
        <w:t>Vi er interesserede i accel</w:t>
      </w:r>
      <w:r>
        <w:rPr>
          <w:rFonts w:eastAsiaTheme="minorEastAsia"/>
          <w:i/>
          <w:iCs/>
        </w:rPr>
        <w:t>e</w:t>
      </w:r>
      <w:r w:rsidRPr="00466F83">
        <w:rPr>
          <w:rFonts w:eastAsiaTheme="minorEastAsia"/>
          <w:i/>
          <w:iCs/>
        </w:rPr>
        <w:t>ration en langs med skråplanet</w:t>
      </w:r>
      <w:r>
        <w:rPr>
          <w:rFonts w:eastAsiaTheme="minorEastAsia"/>
        </w:rPr>
        <w:t xml:space="preserve">, så </w:t>
      </w:r>
      <w:r w:rsidRPr="005D07EA">
        <w:rPr>
          <w:i/>
          <w:iCs/>
          <w:lang w:eastAsia="ja-JP"/>
        </w:rPr>
        <w:t xml:space="preserve">det </w:t>
      </w:r>
      <w:r>
        <w:rPr>
          <w:i/>
          <w:iCs/>
          <w:lang w:eastAsia="ja-JP"/>
        </w:rPr>
        <w:t xml:space="preserve">er </w:t>
      </w:r>
      <w:r w:rsidRPr="005D07EA">
        <w:rPr>
          <w:i/>
          <w:iCs/>
          <w:lang w:eastAsia="ja-JP"/>
        </w:rPr>
        <w:t>tyngdekraften</w:t>
      </w:r>
      <w:r>
        <w:rPr>
          <w:i/>
          <w:iCs/>
          <w:lang w:eastAsia="ja-JP"/>
        </w:rPr>
        <w:t>,</w:t>
      </w:r>
      <w:r w:rsidRPr="005D07EA">
        <w:rPr>
          <w:i/>
          <w:iCs/>
          <w:lang w:eastAsia="ja-JP"/>
        </w:rPr>
        <w:t xml:space="preserve"> der opløses i en retning langs med </w:t>
      </w:r>
      <w:r>
        <w:rPr>
          <w:i/>
          <w:iCs/>
          <w:lang w:eastAsia="ja-JP"/>
        </w:rPr>
        <w:t>skråplanet</w:t>
      </w:r>
      <w:r w:rsidRPr="005D07EA">
        <w:rPr>
          <w:i/>
          <w:iCs/>
          <w:lang w:eastAsia="ja-JP"/>
        </w:rPr>
        <w:t xml:space="preserve"> og vinkelret på</w:t>
      </w:r>
    </w:p>
    <w:p w14:paraId="2326E291" w14:textId="77777777" w:rsidR="009D1811" w:rsidRPr="00AE2231" w:rsidRDefault="009D1811" w:rsidP="009D1811">
      <w:r w:rsidRPr="00AE2231">
        <w:fldChar w:fldCharType="begin"/>
      </w:r>
      <w:r w:rsidRPr="00AE2231">
        <w:instrText xml:space="preserve"> INCLUDEPICTURE "https://encrypted-tbn0.gstatic.com/images?q=tbn:ANd9GcT8WDZffgPynJT1MXfpovhV6V5tEd5WerL2nA&amp;usqp=CAU" \* MERGEFORMATINET </w:instrText>
      </w:r>
      <w:r w:rsidRPr="00AE2231">
        <w:fldChar w:fldCharType="separate"/>
      </w:r>
      <w:r w:rsidRPr="00AE2231">
        <w:rPr>
          <w:noProof/>
        </w:rPr>
        <w:drawing>
          <wp:inline distT="0" distB="0" distL="0" distR="0" wp14:anchorId="58765D46" wp14:editId="4EDC11E7">
            <wp:extent cx="2065775" cy="1737360"/>
            <wp:effectExtent l="0" t="0" r="4445" b="2540"/>
            <wp:docPr id="11" name="Billede 11" descr="Friction on Inclined plane | BrainDu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iction on Inclined plane | BrainDuniy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22" cy="176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231">
        <w:fldChar w:fldCharType="end"/>
      </w:r>
    </w:p>
    <w:p w14:paraId="25CEA7A0" w14:textId="77777777" w:rsidR="009D1811" w:rsidRDefault="009D1811" w:rsidP="009D1811"/>
    <w:p w14:paraId="04015B87" w14:textId="77777777" w:rsidR="009D1811" w:rsidRPr="0001688A" w:rsidRDefault="009D1811" w:rsidP="009D1811">
      <w:pPr>
        <w:rPr>
          <w:i/>
          <w:iCs/>
        </w:rPr>
      </w:pPr>
      <w:r w:rsidRPr="0001688A">
        <w:rPr>
          <w:i/>
          <w:iCs/>
        </w:rPr>
        <w:t>Metode</w:t>
      </w:r>
      <w:r>
        <w:rPr>
          <w:i/>
          <w:iCs/>
        </w:rPr>
        <w:t>: T</w:t>
      </w:r>
      <w:r w:rsidRPr="0001688A">
        <w:rPr>
          <w:i/>
          <w:iCs/>
        </w:rPr>
        <w:t>yngdekraften der opdeles i to vektorer</w:t>
      </w:r>
    </w:p>
    <w:p w14:paraId="4320F893" w14:textId="153D39AC" w:rsidR="009D1811" w:rsidRDefault="009D1811" w:rsidP="009D1811">
      <w:r>
        <w:t xml:space="preserve">Der er tre kræfter der påvirker klodsen, Tyngdekraften </w:t>
      </w:r>
      <w:r w:rsidRPr="0052726F">
        <w:rPr>
          <w:i/>
          <w:iCs/>
        </w:rPr>
        <w:t>W</w:t>
      </w:r>
      <w:r>
        <w:t xml:space="preserve">, normalkraften </w:t>
      </w:r>
      <w:r w:rsidRPr="0052726F">
        <w:rPr>
          <w:i/>
          <w:iCs/>
        </w:rPr>
        <w:t>N</w:t>
      </w:r>
      <w:r>
        <w:rPr>
          <w:i/>
          <w:iCs/>
        </w:rPr>
        <w:t xml:space="preserve"> </w:t>
      </w:r>
      <w:r>
        <w:t xml:space="preserve">og friktionskraften </w:t>
      </w:r>
      <w:r w:rsidRPr="0052726F">
        <w:rPr>
          <w:i/>
          <w:iCs/>
        </w:rPr>
        <w:t>f</w:t>
      </w:r>
      <w:r>
        <w:rPr>
          <w:i/>
          <w:iCs/>
        </w:rPr>
        <w:t xml:space="preserve">. </w:t>
      </w:r>
      <w:r>
        <w:t xml:space="preserve">Tyngdekraftens </w:t>
      </w:r>
      <w:proofErr w:type="spellStart"/>
      <w:r>
        <w:t>komposanter</w:t>
      </w:r>
      <w:proofErr w:type="spellEnd"/>
      <w:r>
        <w:t xml:space="preserve"> er markeret med stiplede vektorer, men normalkraften </w:t>
      </w:r>
      <w:r w:rsidRPr="005A03A0">
        <w:rPr>
          <w:i/>
          <w:iCs/>
        </w:rPr>
        <w:t>N</w:t>
      </w:r>
      <w:r>
        <w:t xml:space="preserve"> bør </w:t>
      </w:r>
      <w:r w:rsidRPr="0001688A">
        <w:rPr>
          <w:i/>
          <w:iCs/>
        </w:rPr>
        <w:t>ikke</w:t>
      </w:r>
      <w:r>
        <w:t xml:space="preserve"> være stiplet. </w:t>
      </w:r>
    </w:p>
    <w:p w14:paraId="68DA25F7" w14:textId="557D9D34" w:rsidR="009D1811" w:rsidRDefault="009D1811" w:rsidP="009D1811"/>
    <w:p w14:paraId="4F04B3E0" w14:textId="1581B3B7" w:rsidR="009D1811" w:rsidRPr="009D1811" w:rsidRDefault="009D1811" w:rsidP="009D1811">
      <w:pPr>
        <w:rPr>
          <w:i/>
          <w:iCs/>
        </w:rPr>
      </w:pPr>
      <w:r w:rsidRPr="009D1811">
        <w:rPr>
          <w:i/>
          <w:iCs/>
        </w:rPr>
        <w:t>Klods ned ad et skråplan uden friktion</w:t>
      </w:r>
    </w:p>
    <w:p w14:paraId="6AD23227" w14:textId="77777777" w:rsidR="009D1811" w:rsidRDefault="009D1811" w:rsidP="009D1811">
      <w:pPr>
        <w:rPr>
          <w:rFonts w:eastAsiaTheme="minorEastAsia"/>
        </w:rPr>
      </w:pPr>
      <w:r w:rsidRPr="0079495A">
        <w:rPr>
          <w:rFonts w:eastAsiaTheme="minorEastAsia"/>
          <w:i/>
          <w:iCs/>
        </w:rPr>
        <w:t>Jo stejlere skibakke, jo større acceleration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∥</m:t>
            </m:r>
          </m:sub>
        </m:sSub>
      </m:oMath>
      <w:r>
        <w:rPr>
          <w:rFonts w:eastAsiaTheme="minorEastAsia"/>
        </w:rPr>
        <w:t xml:space="preserve">, </w:t>
      </w:r>
      <w:r w:rsidRPr="0079495A">
        <w:rPr>
          <w:rFonts w:eastAsiaTheme="minorEastAsia"/>
          <w:i/>
          <w:iCs/>
        </w:rPr>
        <w:t>og jo mindre normalkraft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⊥</m:t>
            </m:r>
          </m:sub>
        </m:sSub>
      </m:oMath>
      <w:r>
        <w:rPr>
          <w:rFonts w:eastAsiaTheme="minorEastAsia"/>
        </w:rPr>
        <w:t xml:space="preserve">, </w:t>
      </w:r>
      <w:r w:rsidRPr="0079495A">
        <w:rPr>
          <w:rFonts w:eastAsiaTheme="minorEastAsia"/>
          <w:i/>
          <w:iCs/>
        </w:rPr>
        <w:t>og dermed mindre friktion</w:t>
      </w:r>
      <w:r>
        <w:rPr>
          <w:rFonts w:eastAsiaTheme="minorEastAsia"/>
        </w:rPr>
        <w:t xml:space="preserve">. I tabellen nedenfor er accelerationen ned langs skråplanet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∥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uden friktion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370"/>
        <w:gridCol w:w="1605"/>
        <w:gridCol w:w="1605"/>
        <w:gridCol w:w="1605"/>
        <w:gridCol w:w="1605"/>
      </w:tblGrid>
      <w:tr w:rsidR="009D1811" w14:paraId="3068AA13" w14:textId="77777777" w:rsidTr="00070FDC">
        <w:tc>
          <w:tcPr>
            <w:tcW w:w="1838" w:type="dxa"/>
          </w:tcPr>
          <w:p w14:paraId="1CDAFC61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1370" w:type="dxa"/>
          </w:tcPr>
          <w:p w14:paraId="1810D29B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0°</m:t>
                </m:r>
              </m:oMath>
            </m:oMathPara>
          </w:p>
        </w:tc>
        <w:tc>
          <w:tcPr>
            <w:tcW w:w="1605" w:type="dxa"/>
          </w:tcPr>
          <w:p w14:paraId="586C5515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30°</m:t>
                </m:r>
              </m:oMath>
            </m:oMathPara>
          </w:p>
        </w:tc>
        <w:tc>
          <w:tcPr>
            <w:tcW w:w="1605" w:type="dxa"/>
          </w:tcPr>
          <w:p w14:paraId="4F08D920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45°</m:t>
                </m:r>
              </m:oMath>
            </m:oMathPara>
          </w:p>
        </w:tc>
        <w:tc>
          <w:tcPr>
            <w:tcW w:w="1605" w:type="dxa"/>
          </w:tcPr>
          <w:p w14:paraId="217E79F1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60°</m:t>
                </m:r>
              </m:oMath>
            </m:oMathPara>
          </w:p>
        </w:tc>
        <w:tc>
          <w:tcPr>
            <w:tcW w:w="1605" w:type="dxa"/>
          </w:tcPr>
          <w:p w14:paraId="0C18D9D0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90°</m:t>
                </m:r>
              </m:oMath>
            </m:oMathPara>
          </w:p>
        </w:tc>
      </w:tr>
      <w:tr w:rsidR="009D1811" w14:paraId="41F13174" w14:textId="77777777" w:rsidTr="00070FDC">
        <w:tc>
          <w:tcPr>
            <w:tcW w:w="1838" w:type="dxa"/>
          </w:tcPr>
          <w:p w14:paraId="3A516681" w14:textId="77777777" w:rsidR="009D1811" w:rsidRDefault="00000000" w:rsidP="00070FD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1370" w:type="dxa"/>
          </w:tcPr>
          <w:p w14:paraId="5FD64744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 g</m:t>
                </m:r>
              </m:oMath>
            </m:oMathPara>
          </w:p>
        </w:tc>
        <w:tc>
          <w:tcPr>
            <w:tcW w:w="1605" w:type="dxa"/>
          </w:tcPr>
          <w:p w14:paraId="3A78E4D4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 g</m:t>
                </m:r>
              </m:oMath>
            </m:oMathPara>
          </w:p>
        </w:tc>
        <w:tc>
          <w:tcPr>
            <w:tcW w:w="1605" w:type="dxa"/>
          </w:tcPr>
          <w:p w14:paraId="4AEF6CC9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0,71 g</m:t>
                </m:r>
              </m:oMath>
            </m:oMathPara>
          </w:p>
        </w:tc>
        <w:tc>
          <w:tcPr>
            <w:tcW w:w="1605" w:type="dxa"/>
          </w:tcPr>
          <w:p w14:paraId="5E2D37B4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0,87 g</m:t>
                </m:r>
              </m:oMath>
            </m:oMathPara>
          </w:p>
        </w:tc>
        <w:tc>
          <w:tcPr>
            <w:tcW w:w="1605" w:type="dxa"/>
          </w:tcPr>
          <w:p w14:paraId="07BEE8AF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 g</m:t>
                </m:r>
              </m:oMath>
            </m:oMathPara>
          </w:p>
        </w:tc>
      </w:tr>
      <w:tr w:rsidR="009D1811" w14:paraId="3AA81E2A" w14:textId="77777777" w:rsidTr="00070FDC">
        <w:tc>
          <w:tcPr>
            <w:tcW w:w="1838" w:type="dxa"/>
          </w:tcPr>
          <w:p w14:paraId="5D030B9A" w14:textId="77777777" w:rsidR="009D1811" w:rsidRDefault="00000000" w:rsidP="00070FD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mg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1370" w:type="dxa"/>
          </w:tcPr>
          <w:p w14:paraId="58E0F254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 mg</m:t>
                </m:r>
              </m:oMath>
            </m:oMathPara>
          </w:p>
        </w:tc>
        <w:tc>
          <w:tcPr>
            <w:tcW w:w="1605" w:type="dxa"/>
          </w:tcPr>
          <w:p w14:paraId="48BD631F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0,87 mg</m:t>
                </m:r>
              </m:oMath>
            </m:oMathPara>
          </w:p>
        </w:tc>
        <w:tc>
          <w:tcPr>
            <w:tcW w:w="1605" w:type="dxa"/>
          </w:tcPr>
          <w:p w14:paraId="2490779A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0,71 mg</m:t>
                </m:r>
              </m:oMath>
            </m:oMathPara>
          </w:p>
        </w:tc>
        <w:tc>
          <w:tcPr>
            <w:tcW w:w="1605" w:type="dxa"/>
          </w:tcPr>
          <w:p w14:paraId="55491288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 mg</m:t>
                </m:r>
              </m:oMath>
            </m:oMathPara>
          </w:p>
        </w:tc>
        <w:tc>
          <w:tcPr>
            <w:tcW w:w="1605" w:type="dxa"/>
          </w:tcPr>
          <w:p w14:paraId="6F58BF19" w14:textId="77777777" w:rsidR="009D1811" w:rsidRDefault="009D1811" w:rsidP="00070F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 mg</m:t>
                </m:r>
              </m:oMath>
            </m:oMathPara>
          </w:p>
        </w:tc>
      </w:tr>
    </w:tbl>
    <w:p w14:paraId="5E9A034E" w14:textId="77777777" w:rsidR="009D1811" w:rsidRDefault="009D1811" w:rsidP="009D1811">
      <w:pPr>
        <w:rPr>
          <w:rFonts w:eastAsiaTheme="minorEastAsia"/>
          <w:b/>
          <w:bCs/>
        </w:rPr>
      </w:pPr>
    </w:p>
    <w:p w14:paraId="64576724" w14:textId="77777777" w:rsidR="009D1811" w:rsidRPr="0052726F" w:rsidRDefault="009D1811" w:rsidP="009D1811"/>
    <w:p w14:paraId="36FA7E84" w14:textId="77777777" w:rsidR="009D1811" w:rsidRDefault="009D1811" w:rsidP="009D1811">
      <w:r>
        <w:t xml:space="preserve">Hvis en klods bevæger sig ned ad et skråplan med konstant fart, så gælder: </w:t>
      </w:r>
    </w:p>
    <w:p w14:paraId="42D469D1" w14:textId="77777777" w:rsidR="009D1811" w:rsidRDefault="009D1811" w:rsidP="009D1811"/>
    <w:p w14:paraId="69EC44ED" w14:textId="77777777" w:rsidR="009D1811" w:rsidRDefault="009D1811" w:rsidP="009D1811">
      <w:r>
        <w:t xml:space="preserve">       Tyngdekraftens </w:t>
      </w:r>
      <w:proofErr w:type="spellStart"/>
      <w:r>
        <w:t>komposant</w:t>
      </w:r>
      <w:proofErr w:type="spellEnd"/>
      <w:r>
        <w:t xml:space="preserve"> ned ad skråplan = friktionskræfter op ad</w:t>
      </w:r>
    </w:p>
    <w:p w14:paraId="281D154F" w14:textId="77777777" w:rsidR="009D1811" w:rsidRDefault="009D1811" w:rsidP="009D1811"/>
    <w:p w14:paraId="7EC75009" w14:textId="200DA287" w:rsidR="009D1811" w:rsidRPr="005A03A0" w:rsidRDefault="009D1811" w:rsidP="009D1811">
      <w:pPr>
        <w:rPr>
          <w:lang w:eastAsia="en-US"/>
        </w:rPr>
      </w:pPr>
      <m:oMathPara>
        <m:oMath>
          <m:r>
            <w:rPr>
              <w:rFonts w:ascii="Cambria Math" w:hAnsi="Cambria Math"/>
            </w:rPr>
            <m:t>mg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lang w:eastAsia="en-US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eastAsiaTheme="minorHAnsi" w:hAnsi="Cambria Math"/>
              <w:lang w:eastAsia="en-US"/>
            </w:rPr>
            <m:t>=</m:t>
          </m:r>
          <m:r>
            <w:rPr>
              <w:rFonts w:ascii="Cambria Math" w:hAnsi="Cambria Math"/>
            </w:rPr>
            <m:t>μmg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lang w:eastAsia="en-US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</m:oMath>
      </m:oMathPara>
    </w:p>
    <w:p w14:paraId="3F566F64" w14:textId="77777777" w:rsidR="009D1811" w:rsidRDefault="009D1811" w:rsidP="009D1811">
      <w:pPr>
        <w:rPr>
          <w:lang w:eastAsia="en-US"/>
        </w:rPr>
      </w:pPr>
    </w:p>
    <w:p w14:paraId="71FC2E8F" w14:textId="77777777" w:rsidR="009D1811" w:rsidRDefault="009D1811" w:rsidP="009D1811">
      <w:r>
        <w:rPr>
          <w:lang w:eastAsia="en-US"/>
        </w:rPr>
        <w:t xml:space="preserve">Da </w:t>
      </w:r>
      <w:r>
        <w:rPr>
          <w:rFonts w:eastAsiaTheme="minorEastAsia"/>
        </w:rPr>
        <w:t xml:space="preserve">klodsen ikke løftes eller synker ned i skråplanet, så er </w:t>
      </w:r>
      <w:r>
        <w:t>kræfterne vinkelret på skråplanet er ens</w:t>
      </w:r>
    </w:p>
    <w:p w14:paraId="72931EFB" w14:textId="77777777" w:rsidR="009D1811" w:rsidRDefault="009D1811" w:rsidP="009D1811"/>
    <w:p w14:paraId="111866EB" w14:textId="77777777" w:rsidR="009D1811" w:rsidRDefault="009D1811" w:rsidP="009D1811">
      <w:r>
        <w:t xml:space="preserve">                                                    Normalkraft = tyngdekraftens </w:t>
      </w:r>
      <w:proofErr w:type="spellStart"/>
      <w:r>
        <w:t>komposant</w:t>
      </w:r>
      <w:proofErr w:type="spellEnd"/>
      <w:r>
        <w:t xml:space="preserve"> vinkelret på skråplanet</w:t>
      </w:r>
    </w:p>
    <w:p w14:paraId="7030EFDA" w14:textId="77777777" w:rsidR="009D1811" w:rsidRDefault="009D1811" w:rsidP="009D1811"/>
    <w:p w14:paraId="206E7E06" w14:textId="77777777" w:rsidR="009D1811" w:rsidRDefault="009D1811" w:rsidP="009D181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N=mg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lang w:eastAsia="en-US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</m:oMath>
      </m:oMathPara>
    </w:p>
    <w:p w14:paraId="49E58186" w14:textId="4942893A" w:rsidR="009D1811" w:rsidRDefault="009D1811" w:rsidP="009D1811">
      <w:pPr>
        <w:rPr>
          <w:rFonts w:eastAsiaTheme="minorEastAsia"/>
          <w:b/>
          <w:bCs/>
        </w:rPr>
      </w:pPr>
    </w:p>
    <w:p w14:paraId="18975083" w14:textId="7FF86E47" w:rsidR="009D1811" w:rsidRDefault="009D1811" w:rsidP="009D1811">
      <w:pPr>
        <w:rPr>
          <w:rFonts w:eastAsiaTheme="minorEastAsia"/>
          <w:b/>
          <w:bCs/>
        </w:rPr>
      </w:pPr>
    </w:p>
    <w:p w14:paraId="78AB9EF0" w14:textId="3D8B04F5" w:rsidR="009D1811" w:rsidRPr="009D1811" w:rsidRDefault="009D1811" w:rsidP="009D1811">
      <w:pPr>
        <w:rPr>
          <w:rFonts w:eastAsiaTheme="minorEastAsia"/>
          <w:i/>
          <w:iCs/>
        </w:rPr>
      </w:pPr>
      <w:r w:rsidRPr="009D1811">
        <w:rPr>
          <w:rFonts w:eastAsiaTheme="minorEastAsia"/>
          <w:i/>
          <w:iCs/>
        </w:rPr>
        <w:t>På ski ned ad en bakke</w:t>
      </w:r>
    </w:p>
    <w:p w14:paraId="04A6C740" w14:textId="77777777" w:rsidR="009D1811" w:rsidRDefault="009D1811" w:rsidP="009D1811">
      <w:r>
        <w:t xml:space="preserve">Står man på ski ned langs en bakke med konstant fart, er det fordi tyngdekraftens </w:t>
      </w:r>
      <w:proofErr w:type="spellStart"/>
      <w:r>
        <w:t>komposant</w:t>
      </w:r>
      <w:proofErr w:type="spellEnd"/>
      <w:r>
        <w:t xml:space="preserve"> langs skråplanet ophæves af luftmodstand og gnidningskraft fra underlaget. </w:t>
      </w:r>
    </w:p>
    <w:p w14:paraId="0D36A65D" w14:textId="77777777" w:rsidR="009D1811" w:rsidRDefault="009D1811" w:rsidP="009D1811"/>
    <w:p w14:paraId="0498F589" w14:textId="77777777" w:rsidR="009D1811" w:rsidRDefault="009D1811" w:rsidP="009D1811">
      <w:r>
        <w:t xml:space="preserve"> Tyngdekraftens </w:t>
      </w:r>
      <w:proofErr w:type="spellStart"/>
      <w:r>
        <w:t>komposant</w:t>
      </w:r>
      <w:proofErr w:type="spellEnd"/>
      <w:r>
        <w:t xml:space="preserve"> ned ad skråplan = friktionskræfter op ad</w:t>
      </w:r>
    </w:p>
    <w:p w14:paraId="7B1041A3" w14:textId="77777777" w:rsidR="009D1811" w:rsidRDefault="009D1811" w:rsidP="009D1811"/>
    <w:p w14:paraId="39B3053F" w14:textId="77777777" w:rsidR="009D1811" w:rsidRPr="00B836DF" w:rsidRDefault="009D1811" w:rsidP="009D1811">
      <w:pPr>
        <w:rPr>
          <w:lang w:eastAsia="en-US"/>
        </w:rPr>
      </w:pPr>
      <m:oMathPara>
        <m:oMath>
          <m:r>
            <w:rPr>
              <w:rFonts w:ascii="Cambria Math" w:hAnsi="Cambria Math"/>
            </w:rPr>
            <m:t>mg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lang w:eastAsia="en-US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eastAsiaTheme="minorHAnsi" w:hAnsi="Cambria Math"/>
              <w:lang w:eastAsia="en-US"/>
            </w:rPr>
            <m:t>=</m:t>
          </m:r>
          <m:r>
            <w:rPr>
              <w:rFonts w:ascii="Cambria Math" w:hAnsi="Cambria Math"/>
            </w:rPr>
            <m:t>μmg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lang w:eastAsia="en-US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eastAsiaTheme="minorHAnsi" w:hAnsi="Cambria Math"/>
              <w:lang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en-US"/>
                </w:rPr>
                <m:t>luft</m:t>
              </m:r>
            </m:sub>
          </m:sSub>
        </m:oMath>
      </m:oMathPara>
    </w:p>
    <w:p w14:paraId="23DD259E" w14:textId="77777777" w:rsidR="009D1811" w:rsidRDefault="009D1811" w:rsidP="009D1811">
      <w:pPr>
        <w:rPr>
          <w:lang w:eastAsia="en-US"/>
        </w:rPr>
      </w:pPr>
    </w:p>
    <w:p w14:paraId="75F8EF2B" w14:textId="77777777" w:rsidR="009D1811" w:rsidRDefault="009D1811" w:rsidP="009D1811">
      <w:r>
        <w:rPr>
          <w:lang w:eastAsia="en-US"/>
        </w:rPr>
        <w:t xml:space="preserve">Hvis man kender </w:t>
      </w:r>
      <w:r>
        <w:t xml:space="preserve">friktionskoefficienten </w:t>
      </w:r>
      <m:oMath>
        <m:r>
          <w:rPr>
            <w:rFonts w:ascii="Cambria Math" w:hAnsi="Cambria Math"/>
          </w:rPr>
          <m:t>μ</m:t>
        </m:r>
      </m:oMath>
      <w:r>
        <w:t>, vinklen og skiløberens masse, kan luftmodstanden bestemmes</w:t>
      </w:r>
    </w:p>
    <w:p w14:paraId="69FC3D7A" w14:textId="0755A71C" w:rsidR="009D1811" w:rsidRDefault="009D1811" w:rsidP="009D1811"/>
    <w:p w14:paraId="7BF8810F" w14:textId="62F76DF7" w:rsidR="009D1811" w:rsidRPr="009D1811" w:rsidRDefault="009D1811" w:rsidP="009D1811">
      <w:pPr>
        <w:rPr>
          <w:i/>
          <w:iCs/>
        </w:rPr>
      </w:pPr>
      <w:r w:rsidRPr="009D1811">
        <w:rPr>
          <w:i/>
          <w:iCs/>
        </w:rPr>
        <w:t>Træk op ad et skråplan</w:t>
      </w:r>
    </w:p>
    <w:p w14:paraId="0CCF7114" w14:textId="77777777" w:rsidR="009D1811" w:rsidRDefault="009D1811" w:rsidP="009D1811">
      <w:r>
        <w:t xml:space="preserve">Trækkes et lod ved hjælp af en snor op ad et skråplan med konstant fart, er snorkraften lig med friktionskraft og </w:t>
      </w:r>
      <w:proofErr w:type="spellStart"/>
      <w:r>
        <w:t>tyngdekraften’s</w:t>
      </w:r>
      <w:proofErr w:type="spellEnd"/>
      <w:r>
        <w:t xml:space="preserve"> </w:t>
      </w:r>
      <w:proofErr w:type="spellStart"/>
      <w:r>
        <w:t>komposant</w:t>
      </w:r>
      <w:proofErr w:type="spellEnd"/>
      <w:r>
        <w:t xml:space="preserve"> parallelt med skråplanet </w:t>
      </w:r>
    </w:p>
    <w:p w14:paraId="0D31B422" w14:textId="77777777" w:rsidR="009D1811" w:rsidRDefault="009D1811" w:rsidP="009D1811"/>
    <w:p w14:paraId="46D821BE" w14:textId="77777777" w:rsidR="009D1811" w:rsidRDefault="009D1811" w:rsidP="009D1811">
      <w:r>
        <w:t xml:space="preserve">Tyngdekraftens </w:t>
      </w:r>
      <w:proofErr w:type="spellStart"/>
      <w:r>
        <w:t>komposant</w:t>
      </w:r>
      <w:proofErr w:type="spellEnd"/>
      <w:r>
        <w:t xml:space="preserve"> ned ad skråplan + friktion nedad = snor kraft op ad</w:t>
      </w:r>
    </w:p>
    <w:p w14:paraId="6C934200" w14:textId="77777777" w:rsidR="009D1811" w:rsidRDefault="009D1811" w:rsidP="009D1811"/>
    <w:p w14:paraId="6857DAE1" w14:textId="0C20FEF1" w:rsidR="009D1811" w:rsidRPr="009D1811" w:rsidRDefault="009D1811" w:rsidP="009D1811">
      <w:pPr>
        <w:rPr>
          <w:lang w:val="en-US" w:eastAsia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      </m:t>
          </m:r>
          <m:r>
            <w:rPr>
              <w:rFonts w:ascii="Cambria Math" w:hAnsi="Cambria Math"/>
            </w:rPr>
            <m:t>mg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lang w:val="en-US" w:eastAsia="en-US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  <m:r>
                <w:rPr>
                  <w:rFonts w:ascii="Cambria Math" w:hAnsi="Cambria Math"/>
                  <w:lang w:val="en-US"/>
                </w:rPr>
                <m:t>+</m:t>
              </m:r>
            </m:e>
          </m:func>
          <m:r>
            <w:rPr>
              <w:rFonts w:ascii="Cambria Math" w:hAnsi="Cambria Math"/>
            </w:rPr>
            <m:t>μmg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/>
                  <w:lang w:val="en-US" w:eastAsia="en-US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eastAsiaTheme="minorHAnsi" w:hAnsi="Cambria Math"/>
              <w:lang w:val="en-US"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 w:eastAsia="en-US"/>
                </w:rPr>
                <m:t>snor</m:t>
              </m:r>
            </m:sub>
          </m:sSub>
        </m:oMath>
      </m:oMathPara>
    </w:p>
    <w:p w14:paraId="7677FCAD" w14:textId="74257440" w:rsidR="004F5113" w:rsidRPr="00C808C6" w:rsidRDefault="004F5113" w:rsidP="009514A2">
      <w:pPr>
        <w:rPr>
          <w:lang w:val="en-US"/>
        </w:rPr>
      </w:pPr>
    </w:p>
    <w:p w14:paraId="54363AD5" w14:textId="4D4EDE2F" w:rsidR="00EF7FE8" w:rsidRPr="004F5113" w:rsidRDefault="00EF7FE8" w:rsidP="00EF7FE8"/>
    <w:p w14:paraId="527E070E" w14:textId="543F4A05" w:rsidR="00523794" w:rsidRDefault="009514A2" w:rsidP="00523794">
      <w:pPr>
        <w:pStyle w:val="Overskrift2"/>
        <w:rPr>
          <w:rFonts w:eastAsiaTheme="minorEastAsia"/>
        </w:rPr>
      </w:pPr>
      <w:r>
        <w:rPr>
          <w:rFonts w:eastAsiaTheme="minorEastAsia"/>
        </w:rPr>
        <w:t>5</w:t>
      </w:r>
      <w:r w:rsidR="00523794">
        <w:rPr>
          <w:rFonts w:eastAsiaTheme="minorEastAsia"/>
        </w:rPr>
        <w:t>. Det matematiske pendul</w:t>
      </w:r>
    </w:p>
    <w:p w14:paraId="47E19416" w14:textId="77777777" w:rsidR="00523794" w:rsidRDefault="00523794" w:rsidP="00523794">
      <w:pPr>
        <w:rPr>
          <w:lang w:eastAsia="ja-JP"/>
        </w:rPr>
      </w:pPr>
    </w:p>
    <w:p w14:paraId="33FAE08B" w14:textId="77777777" w:rsidR="00523794" w:rsidRPr="005D07EA" w:rsidRDefault="00523794" w:rsidP="00523794">
      <w:pPr>
        <w:rPr>
          <w:i/>
          <w:iCs/>
          <w:lang w:eastAsia="ja-JP"/>
        </w:rPr>
      </w:pPr>
      <w:r>
        <w:rPr>
          <w:i/>
          <w:iCs/>
          <w:lang w:eastAsia="ja-JP"/>
        </w:rPr>
        <w:t xml:space="preserve">Loddet er påvirket af to kræfter, tyngdekraften mg og snorkraften T. Vi vil bestemme accelerationen ind mod midterstillingen, og snorkraften har ingen </w:t>
      </w:r>
      <w:proofErr w:type="spellStart"/>
      <w:r>
        <w:rPr>
          <w:i/>
          <w:iCs/>
          <w:lang w:eastAsia="ja-JP"/>
        </w:rPr>
        <w:t>komposant</w:t>
      </w:r>
      <w:proofErr w:type="spellEnd"/>
      <w:r>
        <w:rPr>
          <w:i/>
          <w:iCs/>
          <w:lang w:eastAsia="ja-JP"/>
        </w:rPr>
        <w:t xml:space="preserve"> i denne retning, så </w:t>
      </w:r>
      <w:r w:rsidRPr="005D07EA">
        <w:rPr>
          <w:i/>
          <w:iCs/>
          <w:lang w:eastAsia="ja-JP"/>
        </w:rPr>
        <w:t xml:space="preserve">det </w:t>
      </w:r>
      <w:r>
        <w:rPr>
          <w:i/>
          <w:iCs/>
          <w:lang w:eastAsia="ja-JP"/>
        </w:rPr>
        <w:t xml:space="preserve">er </w:t>
      </w:r>
      <w:r w:rsidRPr="005D07EA">
        <w:rPr>
          <w:i/>
          <w:iCs/>
          <w:lang w:eastAsia="ja-JP"/>
        </w:rPr>
        <w:t>tyngdekraften der opløses i en retning langs med snoren og en vinkelret på</w:t>
      </w:r>
      <w:r>
        <w:rPr>
          <w:i/>
          <w:iCs/>
          <w:lang w:eastAsia="ja-JP"/>
        </w:rPr>
        <w:t xml:space="preserve">. </w:t>
      </w:r>
    </w:p>
    <w:p w14:paraId="3A84F216" w14:textId="77777777" w:rsidR="00523794" w:rsidRPr="007B4D58" w:rsidRDefault="00523794" w:rsidP="00523794">
      <w:r w:rsidRPr="007B4D58">
        <w:fldChar w:fldCharType="begin"/>
      </w:r>
      <w:r w:rsidRPr="007B4D58">
        <w:instrText xml:space="preserve"> INCLUDEPICTURE "https://reader016.cupdf.com/reader016/slide/20181128/56649edf5503460f94befcba/document-1.png" \* MERGEFORMATINET </w:instrText>
      </w:r>
      <w:r w:rsidRPr="007B4D58">
        <w:fldChar w:fldCharType="separate"/>
      </w:r>
      <w:r w:rsidRPr="007B4D58">
        <w:rPr>
          <w:noProof/>
        </w:rPr>
        <w:drawing>
          <wp:inline distT="0" distB="0" distL="0" distR="0" wp14:anchorId="0ED6164E" wp14:editId="438938B3">
            <wp:extent cx="3011220" cy="2258568"/>
            <wp:effectExtent l="0" t="0" r="0" b="2540"/>
            <wp:docPr id="7" name="Billede 7" descr="1 12.4 Simple Pendulum A simple pendulum also exhibits periodic motion A  simple pendulum consists of an object of mass m suspended by a light string  or - [PPT Powerpoin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12.4 Simple Pendulum A simple pendulum also exhibits periodic motion A  simple pendulum consists of an object of mass m suspended by a light string  or - [PPT Powerpoint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1" cy="227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D58">
        <w:fldChar w:fldCharType="end"/>
      </w:r>
    </w:p>
    <w:p w14:paraId="19481BAC" w14:textId="77777777" w:rsidR="00523794" w:rsidRDefault="00000000" w:rsidP="00523794">
      <w:pPr>
        <w:rPr>
          <w:rFonts w:eastAsiaTheme="minorEastAsia"/>
        </w:rPr>
      </w:pPr>
      <w:hyperlink r:id="rId15" w:history="1">
        <w:r w:rsidR="00523794" w:rsidRPr="00424608">
          <w:rPr>
            <w:rStyle w:val="Hyperlink"/>
            <w:rFonts w:eastAsiaTheme="minorEastAsia"/>
          </w:rPr>
          <w:t>https://cupdf.com/document/1-124-simple-pendulum-a-simple-pendulum-also-exhibits-periodic-motion-a-simple.html</w:t>
        </w:r>
      </w:hyperlink>
    </w:p>
    <w:p w14:paraId="7E5A5B9D" w14:textId="77777777" w:rsidR="00523794" w:rsidRDefault="00523794" w:rsidP="00523794">
      <w:pPr>
        <w:rPr>
          <w:rFonts w:eastAsiaTheme="minorEastAsia"/>
        </w:rPr>
      </w:pPr>
    </w:p>
    <w:p w14:paraId="6B7996D6" w14:textId="68BD7333" w:rsidR="00523794" w:rsidRPr="004D2820" w:rsidRDefault="00523794" w:rsidP="00523794">
      <w:pPr>
        <w:rPr>
          <w:rFonts w:eastAsiaTheme="minorEastAsia"/>
          <w:b/>
          <w:bCs/>
        </w:rPr>
      </w:pPr>
      <w:r w:rsidRPr="004D2820">
        <w:rPr>
          <w:rFonts w:eastAsiaTheme="minorEastAsia"/>
          <w:b/>
          <w:bCs/>
        </w:rPr>
        <w:lastRenderedPageBreak/>
        <w:t xml:space="preserve">Opgave </w:t>
      </w:r>
      <w:r w:rsidR="008423EF">
        <w:rPr>
          <w:rFonts w:eastAsiaTheme="minorEastAsia"/>
          <w:b/>
          <w:bCs/>
        </w:rPr>
        <w:t>4</w:t>
      </w:r>
    </w:p>
    <w:p w14:paraId="329C72E0" w14:textId="0CA2E1FA" w:rsidR="00523794" w:rsidRPr="004D2820" w:rsidRDefault="00523794" w:rsidP="00523794">
      <w:r w:rsidRPr="004D2820">
        <w:t xml:space="preserve">Betragt en </w:t>
      </w:r>
      <w:r>
        <w:t xml:space="preserve">person med masse m = </w:t>
      </w:r>
      <w:r w:rsidR="00EF7FE8">
        <w:t>5</w:t>
      </w:r>
      <w:r>
        <w:t xml:space="preserve">0 kg på en </w:t>
      </w:r>
      <w:r w:rsidRPr="004D2820">
        <w:t xml:space="preserve">gynge, hvor </w:t>
      </w:r>
      <m:oMath>
        <m:r>
          <w:rPr>
            <w:rFonts w:ascii="Cambria Math" w:hAnsi="Cambria Math"/>
          </w:rPr>
          <m:t xml:space="preserve">L= 2,0 </m:t>
        </m:r>
        <m:r>
          <m:rPr>
            <m:nor/>
          </m:rPr>
          <w:rPr>
            <w:rFonts w:ascii="Cambria Math" w:hAnsi="Cambria Math"/>
          </w:rPr>
          <m:t xml:space="preserve">m, </m:t>
        </m:r>
        <m:r>
          <w:rPr>
            <w:rFonts w:ascii="Cambria Math" w:hAnsi="Cambria Math"/>
          </w:rPr>
          <m:t>g</m:t>
        </m:r>
        <m:r>
          <m:rPr>
            <m:nor/>
          </m:rPr>
          <w:rPr>
            <w:rFonts w:ascii="Cambria Math" w:hAnsi="Cambria Math"/>
          </w:rPr>
          <m:t xml:space="preserve"> = 10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kg</m:t>
            </m:r>
          </m:den>
        </m:f>
      </m:oMath>
      <w:r>
        <w:rPr>
          <w:rFonts w:eastAsiaTheme="minorEastAsia"/>
        </w:rPr>
        <w:t xml:space="preserve"> og vinklen i yderstillingen</w:t>
      </w:r>
      <w:r w:rsidRPr="004D2820">
        <w:t xml:space="preserve"> </w:t>
      </w:r>
      <m:oMath>
        <m:r>
          <w:rPr>
            <w:rFonts w:ascii="Cambria Math" w:hAnsi="Cambria Math"/>
          </w:rPr>
          <m:t>θ=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o</m:t>
            </m:r>
          </m:sup>
        </m:sSup>
      </m:oMath>
      <w:r>
        <w:rPr>
          <w:rFonts w:eastAsiaTheme="minorEastAsia"/>
        </w:rPr>
        <w:t xml:space="preserve">. </w:t>
      </w:r>
    </w:p>
    <w:p w14:paraId="36EFBAD7" w14:textId="28B78A41" w:rsidR="00523794" w:rsidRPr="004D2820" w:rsidRDefault="00523794" w:rsidP="00523794">
      <w:pPr>
        <w:pStyle w:val="Listeafsnit"/>
        <w:numPr>
          <w:ilvl w:val="0"/>
          <w:numId w:val="3"/>
        </w:numPr>
      </w:pPr>
      <w:r>
        <w:t xml:space="preserve">Beregn </w:t>
      </w:r>
      <w:r w:rsidRPr="004D2820">
        <w:t>snorkraften i yderstillingen</w:t>
      </w:r>
    </w:p>
    <w:p w14:paraId="3EA2DAB4" w14:textId="6CDA96F4" w:rsidR="00523794" w:rsidRDefault="00523794" w:rsidP="00523794">
      <w:pPr>
        <w:pStyle w:val="Listeafsnit"/>
        <w:numPr>
          <w:ilvl w:val="0"/>
          <w:numId w:val="3"/>
        </w:numPr>
      </w:pPr>
      <w:r>
        <w:t>Hvor højt er yderstillingen over midterstillingen</w:t>
      </w:r>
      <w:r w:rsidR="0079495A">
        <w:t>?</w:t>
      </w:r>
    </w:p>
    <w:p w14:paraId="25DF9E2D" w14:textId="768ECA0A" w:rsidR="00523794" w:rsidRDefault="00523794" w:rsidP="00523794">
      <w:pPr>
        <w:pStyle w:val="Listeafsnit"/>
        <w:numPr>
          <w:ilvl w:val="0"/>
          <w:numId w:val="3"/>
        </w:numPr>
      </w:pPr>
      <w:r w:rsidRPr="004D2820">
        <w:t xml:space="preserve">Beregn farten i </w:t>
      </w:r>
      <w:r>
        <w:t>midterstillingen ud fra en energibetragtning</w:t>
      </w:r>
    </w:p>
    <w:p w14:paraId="2A29D9E9" w14:textId="2E308BB0" w:rsidR="00523794" w:rsidRDefault="00523794" w:rsidP="00523794">
      <w:pPr>
        <w:pStyle w:val="Listeafsnit"/>
        <w:numPr>
          <w:ilvl w:val="0"/>
          <w:numId w:val="3"/>
        </w:numPr>
      </w:pPr>
      <w:r>
        <w:t>Beregn centripetalkraften i midterstillingen</w:t>
      </w:r>
    </w:p>
    <w:p w14:paraId="0EC3F68C" w14:textId="24DEFDDB" w:rsidR="00523794" w:rsidRPr="005D07EA" w:rsidRDefault="00523794" w:rsidP="00523794">
      <w:pPr>
        <w:pStyle w:val="Listeafsnit"/>
        <w:numPr>
          <w:ilvl w:val="0"/>
          <w:numId w:val="3"/>
        </w:numPr>
      </w:pPr>
      <w:r>
        <w:t>Beregn snorkraften i midterstillingen.</w:t>
      </w:r>
    </w:p>
    <w:p w14:paraId="0A7ACA36" w14:textId="23AC3736" w:rsidR="000913EB" w:rsidRDefault="000913EB" w:rsidP="00952C9D">
      <w:pPr>
        <w:rPr>
          <w:rFonts w:eastAsiaTheme="minorEastAsia"/>
        </w:rPr>
      </w:pPr>
    </w:p>
    <w:p w14:paraId="3D2A2DC1" w14:textId="77777777" w:rsidR="00613642" w:rsidRDefault="00613642" w:rsidP="00613642"/>
    <w:p w14:paraId="5868B07C" w14:textId="77777777" w:rsidR="008423EF" w:rsidRPr="004F5113" w:rsidRDefault="008423EF" w:rsidP="008423EF">
      <w:pPr>
        <w:rPr>
          <w:b/>
          <w:bCs/>
        </w:rPr>
      </w:pPr>
      <w:r w:rsidRPr="004F5113">
        <w:rPr>
          <w:b/>
          <w:bCs/>
        </w:rPr>
        <w:t>Opgave 5</w:t>
      </w:r>
      <w:r>
        <w:rPr>
          <w:b/>
          <w:bCs/>
        </w:rPr>
        <w:t xml:space="preserve"> Fysik OL 2021 indledende runde</w:t>
      </w:r>
    </w:p>
    <w:p w14:paraId="53969DBB" w14:textId="77777777" w:rsidR="00613642" w:rsidRPr="00613642" w:rsidRDefault="00613642">
      <w:pPr>
        <w:rPr>
          <w:rFonts w:eastAsiaTheme="minorEastAsia"/>
        </w:rPr>
      </w:pPr>
    </w:p>
    <w:p w14:paraId="372D63F0" w14:textId="635FBCEF" w:rsidR="00613642" w:rsidRDefault="00613642">
      <w:pPr>
        <w:rPr>
          <w:rFonts w:eastAsiaTheme="minorEastAsia"/>
        </w:rPr>
      </w:pPr>
    </w:p>
    <w:p w14:paraId="6AE0195A" w14:textId="65AE8824" w:rsidR="00613642" w:rsidRDefault="008423EF">
      <w:r>
        <w:rPr>
          <w:noProof/>
        </w:rPr>
        <w:drawing>
          <wp:inline distT="0" distB="0" distL="0" distR="0" wp14:anchorId="73A9A976" wp14:editId="094BC706">
            <wp:extent cx="6120130" cy="4894580"/>
            <wp:effectExtent l="0" t="0" r="1270" b="0"/>
            <wp:docPr id="8" name="Billede 8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tekst&#10;&#10;Automatisk genereret beskrivels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642">
      <w:footerReference w:type="even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8A69" w14:textId="77777777" w:rsidR="00670FB2" w:rsidRDefault="00670FB2" w:rsidP="00466F83">
      <w:r>
        <w:separator/>
      </w:r>
    </w:p>
  </w:endnote>
  <w:endnote w:type="continuationSeparator" w:id="0">
    <w:p w14:paraId="301E102A" w14:textId="77777777" w:rsidR="00670FB2" w:rsidRDefault="00670FB2" w:rsidP="0046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518381243"/>
      <w:docPartObj>
        <w:docPartGallery w:val="Page Numbers (Bottom of Page)"/>
        <w:docPartUnique/>
      </w:docPartObj>
    </w:sdtPr>
    <w:sdtContent>
      <w:p w14:paraId="5B66AA9B" w14:textId="3C1A29BD" w:rsidR="00466F83" w:rsidRDefault="00466F83" w:rsidP="0042460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3EA37AC" w14:textId="77777777" w:rsidR="00466F83" w:rsidRDefault="00466F83" w:rsidP="00466F8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347600600"/>
      <w:docPartObj>
        <w:docPartGallery w:val="Page Numbers (Bottom of Page)"/>
        <w:docPartUnique/>
      </w:docPartObj>
    </w:sdtPr>
    <w:sdtContent>
      <w:p w14:paraId="48475487" w14:textId="1E01BACF" w:rsidR="00466F83" w:rsidRDefault="00466F83" w:rsidP="0042460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1B3C2DC" w14:textId="77777777" w:rsidR="00466F83" w:rsidRDefault="00466F83" w:rsidP="00466F8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2D80" w14:textId="77777777" w:rsidR="00670FB2" w:rsidRDefault="00670FB2" w:rsidP="00466F83">
      <w:r>
        <w:separator/>
      </w:r>
    </w:p>
  </w:footnote>
  <w:footnote w:type="continuationSeparator" w:id="0">
    <w:p w14:paraId="7DCF5CAC" w14:textId="77777777" w:rsidR="00670FB2" w:rsidRDefault="00670FB2" w:rsidP="0046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6B16"/>
    <w:multiLevelType w:val="hybridMultilevel"/>
    <w:tmpl w:val="D2D271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0E48"/>
    <w:multiLevelType w:val="hybridMultilevel"/>
    <w:tmpl w:val="48C0519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14B"/>
    <w:multiLevelType w:val="hybridMultilevel"/>
    <w:tmpl w:val="87D80C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57B54"/>
    <w:multiLevelType w:val="hybridMultilevel"/>
    <w:tmpl w:val="42BCA16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77CAA"/>
    <w:multiLevelType w:val="hybridMultilevel"/>
    <w:tmpl w:val="9AAAFC6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BE4"/>
    <w:multiLevelType w:val="hybridMultilevel"/>
    <w:tmpl w:val="15744C3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F157A"/>
    <w:multiLevelType w:val="hybridMultilevel"/>
    <w:tmpl w:val="8CBC7E6C"/>
    <w:lvl w:ilvl="0" w:tplc="A3CA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671748">
    <w:abstractNumId w:val="5"/>
  </w:num>
  <w:num w:numId="2" w16cid:durableId="352220589">
    <w:abstractNumId w:val="0"/>
  </w:num>
  <w:num w:numId="3" w16cid:durableId="1746610868">
    <w:abstractNumId w:val="1"/>
  </w:num>
  <w:num w:numId="4" w16cid:durableId="405342127">
    <w:abstractNumId w:val="4"/>
  </w:num>
  <w:num w:numId="5" w16cid:durableId="1941185348">
    <w:abstractNumId w:val="2"/>
  </w:num>
  <w:num w:numId="6" w16cid:durableId="1601139095">
    <w:abstractNumId w:val="3"/>
  </w:num>
  <w:num w:numId="7" w16cid:durableId="1720401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42"/>
    <w:rsid w:val="00011335"/>
    <w:rsid w:val="0001688A"/>
    <w:rsid w:val="00046899"/>
    <w:rsid w:val="000913EB"/>
    <w:rsid w:val="000C1F4E"/>
    <w:rsid w:val="00115878"/>
    <w:rsid w:val="00143E12"/>
    <w:rsid w:val="00283AA4"/>
    <w:rsid w:val="002C0270"/>
    <w:rsid w:val="002D56DD"/>
    <w:rsid w:val="003323A4"/>
    <w:rsid w:val="004333E4"/>
    <w:rsid w:val="00466F83"/>
    <w:rsid w:val="004856B9"/>
    <w:rsid w:val="004D2820"/>
    <w:rsid w:val="004F5113"/>
    <w:rsid w:val="00523794"/>
    <w:rsid w:val="005B1F9D"/>
    <w:rsid w:val="005D07EA"/>
    <w:rsid w:val="00613642"/>
    <w:rsid w:val="00642C9F"/>
    <w:rsid w:val="00670FB2"/>
    <w:rsid w:val="006A682D"/>
    <w:rsid w:val="006B18AF"/>
    <w:rsid w:val="0079495A"/>
    <w:rsid w:val="007B4D58"/>
    <w:rsid w:val="007E2234"/>
    <w:rsid w:val="00831905"/>
    <w:rsid w:val="008423EF"/>
    <w:rsid w:val="00893FE4"/>
    <w:rsid w:val="008C5F2D"/>
    <w:rsid w:val="008D3CE7"/>
    <w:rsid w:val="009514A2"/>
    <w:rsid w:val="00952C9D"/>
    <w:rsid w:val="009D1811"/>
    <w:rsid w:val="009E1F87"/>
    <w:rsid w:val="00A53F62"/>
    <w:rsid w:val="00AC239F"/>
    <w:rsid w:val="00C14047"/>
    <w:rsid w:val="00C57AB5"/>
    <w:rsid w:val="00C808C6"/>
    <w:rsid w:val="00D95281"/>
    <w:rsid w:val="00DE2F87"/>
    <w:rsid w:val="00E21F00"/>
    <w:rsid w:val="00EF7FE8"/>
    <w:rsid w:val="00F248D9"/>
    <w:rsid w:val="00F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8523F"/>
  <w15:chartTrackingRefBased/>
  <w15:docId w15:val="{E3C6D12D-94F3-9543-8426-658ED56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2D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6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3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13642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D3C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ja-JP"/>
    </w:rPr>
  </w:style>
  <w:style w:type="paragraph" w:styleId="Listeafsnit">
    <w:name w:val="List Paragraph"/>
    <w:basedOn w:val="Normal"/>
    <w:uiPriority w:val="34"/>
    <w:qFormat/>
    <w:rsid w:val="008D3CE7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7B4D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4D58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466F8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66F83"/>
  </w:style>
  <w:style w:type="character" w:styleId="Sidetal">
    <w:name w:val="page number"/>
    <w:basedOn w:val="Standardskrifttypeiafsnit"/>
    <w:uiPriority w:val="99"/>
    <w:semiHidden/>
    <w:unhideWhenUsed/>
    <w:rsid w:val="00466F83"/>
  </w:style>
  <w:style w:type="table" w:styleId="Tabel-Gitter">
    <w:name w:val="Table Grid"/>
    <w:basedOn w:val="Tabel-Normal"/>
    <w:uiPriority w:val="39"/>
    <w:rsid w:val="006B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5B1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idetodoc.com/circular-motion-gravitation-kinematics-of-uniform-circular-mo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pdf.com/document/1-124-simple-pendulum-a-simple-pendulum-also-exhibits-periodic-motion-a-simple.html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921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16</cp:revision>
  <dcterms:created xsi:type="dcterms:W3CDTF">2021-10-16T05:40:00Z</dcterms:created>
  <dcterms:modified xsi:type="dcterms:W3CDTF">2024-08-21T04:35:00Z</dcterms:modified>
</cp:coreProperties>
</file>