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EE791" w14:textId="77777777" w:rsidR="000D3319" w:rsidRDefault="00453C17" w:rsidP="00453C17">
      <w:pPr>
        <w:pStyle w:val="Overskrift1"/>
      </w:pPr>
      <w:r>
        <w:t>Hvorfor får alfapartiklen det meste af den frigjorte energi?</w:t>
      </w:r>
    </w:p>
    <w:p w14:paraId="13F66FC8" w14:textId="77777777" w:rsidR="00453C17" w:rsidRPr="004228FE" w:rsidRDefault="004228FE" w:rsidP="00453C17">
      <w:pPr>
        <w:rPr>
          <w:i/>
          <w:iCs/>
        </w:rPr>
      </w:pPr>
      <w:r w:rsidRPr="004228FE">
        <w:rPr>
          <w:i/>
          <w:iCs/>
        </w:rPr>
        <w:t>Teoretisk model</w:t>
      </w:r>
    </w:p>
    <w:p w14:paraId="702B17C8" w14:textId="77777777" w:rsidR="004228FE" w:rsidRDefault="004228FE" w:rsidP="00FC0DB7">
      <w:pPr>
        <w:rPr>
          <w:i/>
        </w:rPr>
      </w:pPr>
    </w:p>
    <w:p w14:paraId="403C427A" w14:textId="77777777" w:rsidR="00FC0DB7" w:rsidRPr="00DE3252" w:rsidRDefault="00FC0DB7" w:rsidP="00FC0DB7">
      <w:pPr>
        <w:rPr>
          <w:i/>
        </w:rPr>
      </w:pPr>
      <w:r w:rsidRPr="00DE3252">
        <w:rPr>
          <w:i/>
        </w:rPr>
        <w:t xml:space="preserve">En </w:t>
      </w:r>
      <w:r w:rsidRPr="00CC3F08">
        <w:t>α</w:t>
      </w:r>
      <w:r>
        <w:rPr>
          <w:i/>
        </w:rPr>
        <w:t>-partikel er en heliumkerne. En ustabil atomkerne, kaldet moderkernen, deles i en datterkerne og en alfapartikel, hvor alfapartiklen får langt det meste af den frigivne energi.</w:t>
      </w:r>
      <w:r w:rsidRPr="006F61EA">
        <w:rPr>
          <w:i/>
        </w:rPr>
        <w:t xml:space="preserve"> </w:t>
      </w:r>
      <w:r w:rsidRPr="00DE3252">
        <w:rPr>
          <w:i/>
        </w:rPr>
        <w:t xml:space="preserve">Alle </w:t>
      </w:r>
      <w:r w:rsidRPr="00CC3F08">
        <w:t>α</w:t>
      </w:r>
      <w:r>
        <w:rPr>
          <w:i/>
        </w:rPr>
        <w:t>-partikele</w:t>
      </w:r>
      <w:r w:rsidRPr="00DE3252">
        <w:rPr>
          <w:i/>
        </w:rPr>
        <w:t>r udsendt fra den samme kerne, har den samme energi</w:t>
      </w:r>
      <w:r>
        <w:rPr>
          <w:i/>
        </w:rPr>
        <w:t>.</w:t>
      </w:r>
    </w:p>
    <w:p w14:paraId="62CF0EAC" w14:textId="77777777" w:rsidR="00FC0DB7" w:rsidRDefault="00FC0DB7" w:rsidP="00FC0DB7"/>
    <w:p w14:paraId="3C72B9D8" w14:textId="77777777" w:rsidR="00FC0DB7" w:rsidRPr="00FC0DB7" w:rsidRDefault="00FC0DB7" w:rsidP="00FC0DB7">
      <w:r>
        <w:t xml:space="preserve">Kernestoffet er: </w:t>
      </w:r>
      <w:r w:rsidRPr="00FC0DB7">
        <w:rPr>
          <w:i/>
        </w:rPr>
        <w:t>Bevarelse af bevægelsesmængde (impuls), herunder elastiske stød i én dimension</w:t>
      </w:r>
    </w:p>
    <w:p w14:paraId="185079C0" w14:textId="77777777" w:rsidR="00FC0DB7" w:rsidRDefault="00FC0DB7" w:rsidP="00453C17"/>
    <w:p w14:paraId="625B6BE7" w14:textId="77777777" w:rsidR="00FC0DB7" w:rsidRDefault="00FC0DB7" w:rsidP="00453C17">
      <w:r>
        <w:t>Opslaget indeholder</w:t>
      </w:r>
    </w:p>
    <w:p w14:paraId="68475CC0" w14:textId="77777777" w:rsidR="00FC0DB7" w:rsidRDefault="00FC0DB7" w:rsidP="00FC0DB7">
      <w:pPr>
        <w:pStyle w:val="Listeafsnit"/>
        <w:numPr>
          <w:ilvl w:val="0"/>
          <w:numId w:val="4"/>
        </w:numPr>
      </w:pPr>
      <w:r>
        <w:t xml:space="preserve">Hvordan kan </w:t>
      </w:r>
      <w:r w:rsidRPr="00CC3F08">
        <w:t>α</w:t>
      </w:r>
      <w:r>
        <w:t>-partiklens kinetiske energi beregnes?</w:t>
      </w:r>
    </w:p>
    <w:p w14:paraId="14BE17CE" w14:textId="77777777" w:rsidR="00FC0DB7" w:rsidRDefault="00FC0DB7" w:rsidP="00FC0DB7">
      <w:pPr>
        <w:pStyle w:val="Listeafsnit"/>
        <w:numPr>
          <w:ilvl w:val="0"/>
          <w:numId w:val="4"/>
        </w:numPr>
      </w:pPr>
      <w:r>
        <w:t xml:space="preserve">Hvorfor får </w:t>
      </w:r>
      <w:r w:rsidRPr="00CC3F08">
        <w:t>α</w:t>
      </w:r>
      <w:r>
        <w:t>-partiklen det meste af den frigivne energi?</w:t>
      </w:r>
    </w:p>
    <w:p w14:paraId="5BA3FC72" w14:textId="77777777" w:rsidR="00FC0DB7" w:rsidRDefault="00FC0DB7" w:rsidP="00453C17"/>
    <w:p w14:paraId="3D188D9C" w14:textId="77777777" w:rsidR="00453C17" w:rsidRDefault="00453C17" w:rsidP="00453C17">
      <w:pPr>
        <w:pStyle w:val="Overskrift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1. Hvordan kan </w:t>
      </w:r>
      <w:r w:rsidRPr="00AE4536">
        <w:rPr>
          <w:rFonts w:ascii="Cambria" w:hAnsi="Cambria"/>
          <w:i/>
        </w:rPr>
        <w:t>α</w:t>
      </w:r>
      <w:r>
        <w:rPr>
          <w:rFonts w:asciiTheme="minorHAnsi" w:hAnsiTheme="minorHAnsi"/>
        </w:rPr>
        <w:t>-</w:t>
      </w:r>
      <w:r w:rsidRPr="00725FD0">
        <w:rPr>
          <w:rFonts w:asciiTheme="minorHAnsi" w:hAnsiTheme="minorHAnsi"/>
        </w:rPr>
        <w:t>partiklen</w:t>
      </w:r>
      <w:r>
        <w:rPr>
          <w:rFonts w:asciiTheme="minorHAnsi" w:hAnsiTheme="minorHAnsi"/>
        </w:rPr>
        <w:t>s kinetiske energi beregnes</w:t>
      </w:r>
      <w:r w:rsidRPr="00725FD0">
        <w:rPr>
          <w:rFonts w:asciiTheme="minorHAnsi" w:hAnsiTheme="minorHAnsi"/>
        </w:rPr>
        <w:t>?</w:t>
      </w:r>
    </w:p>
    <w:p w14:paraId="71FD7E99" w14:textId="77777777" w:rsidR="00453C17" w:rsidRDefault="00453C17" w:rsidP="00453C17">
      <w:pPr>
        <w:rPr>
          <w:b/>
        </w:rPr>
      </w:pPr>
    </w:p>
    <w:p w14:paraId="24EEA720" w14:textId="77777777" w:rsidR="00453C17" w:rsidRDefault="00453C17" w:rsidP="00453C17">
      <w:pPr>
        <w:shd w:val="clear" w:color="auto" w:fill="C00000"/>
        <w:rPr>
          <w:b/>
        </w:rPr>
      </w:pPr>
      <w:r>
        <w:t>Q-værdi</w:t>
      </w:r>
    </w:p>
    <w:p w14:paraId="728E2DB2" w14:textId="77777777" w:rsidR="00453C17" w:rsidRDefault="00453C17" w:rsidP="00453C17">
      <w:r w:rsidRPr="00EC22A2">
        <w:t>Den frigjorte energi kaldes reaktionsene</w:t>
      </w:r>
      <w:r>
        <w:t>rgien eller reaktionens Q-værdi. Ved en kernereaktion er Q-værdien defineret som tilvæksten i kinetiske energi</w:t>
      </w:r>
    </w:p>
    <w:p w14:paraId="537BF2E9" w14:textId="77777777" w:rsidR="00453C17" w:rsidRDefault="00453C17" w:rsidP="00453C17"/>
    <w:p w14:paraId="5522A830" w14:textId="77777777" w:rsidR="00453C17" w:rsidRPr="00924E75" w:rsidRDefault="00453C17" w:rsidP="00453C17">
      <m:oMathPara>
        <m:oMath>
          <m:r>
            <w:rPr>
              <w:rFonts w:ascii="Cambria Math" w:hAnsi="Cambria Math"/>
            </w:rPr>
            <m:t>Q=∆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kin</m:t>
              </m:r>
            </m:sub>
          </m:sSub>
          <m:r>
            <w:rPr>
              <w:rFonts w:ascii="Cambria Math" w:hAnsi="Cambria Math"/>
            </w:rPr>
            <m:t xml:space="preserve">                                              </m:t>
          </m:r>
          <m:r>
            <m:rPr>
              <m:nor/>
            </m:rPr>
            <w:rPr>
              <w:rFonts w:ascii="Cambria Math" w:hAnsi="Cambria Math"/>
            </w:rPr>
            <m:t>i en energifrigivende proces er</m:t>
          </m:r>
          <m:r>
            <w:rPr>
              <w:rFonts w:ascii="Cambria Math" w:hAnsi="Cambria Math"/>
            </w:rPr>
            <m:t xml:space="preserve"> ∆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kin</m:t>
              </m:r>
            </m:sub>
          </m:sSub>
          <m:r>
            <w:rPr>
              <w:rFonts w:ascii="Cambria Math" w:hAnsi="Cambria Math"/>
            </w:rPr>
            <m:t xml:space="preserve"> &gt;0</m:t>
          </m:r>
        </m:oMath>
      </m:oMathPara>
    </w:p>
    <w:p w14:paraId="2D9B2795" w14:textId="77777777" w:rsidR="00453C17" w:rsidRDefault="00453C17" w:rsidP="00453C17">
      <w:pPr>
        <w:rPr>
          <w:b/>
        </w:rPr>
      </w:pPr>
    </w:p>
    <w:p w14:paraId="344A596B" w14:textId="77777777" w:rsidR="00453C17" w:rsidRDefault="00453C17" w:rsidP="00453C17">
      <w:pPr>
        <w:shd w:val="clear" w:color="auto" w:fill="C00000"/>
      </w:pPr>
      <w:r w:rsidRPr="00725FD0">
        <w:rPr>
          <w:b/>
        </w:rPr>
        <w:t>Fordelingen af den frigjorte energi</w:t>
      </w:r>
      <w:r>
        <w:rPr>
          <w:b/>
        </w:rPr>
        <w:t>.</w:t>
      </w:r>
      <w:r w:rsidRPr="00725FD0">
        <w:t xml:space="preserve"> </w:t>
      </w:r>
    </w:p>
    <w:p w14:paraId="235532FE" w14:textId="77777777" w:rsidR="00453C17" w:rsidRPr="00725FD0" w:rsidRDefault="00453C17" w:rsidP="00453C17">
      <w:r w:rsidRPr="00725FD0">
        <w:t>En moderkerne M henfalder til en datterke</w:t>
      </w:r>
      <w:r>
        <w:t>rne D ved at udsende en heliumk</w:t>
      </w:r>
      <w:r w:rsidRPr="00725FD0">
        <w:t>e</w:t>
      </w:r>
      <w:r>
        <w:t>r</w:t>
      </w:r>
      <w:r w:rsidRPr="00725FD0">
        <w:t>ne</w:t>
      </w:r>
    </w:p>
    <w:p w14:paraId="1691FAF0" w14:textId="77777777" w:rsidR="00453C17" w:rsidRPr="00725FD0" w:rsidRDefault="00453C17" w:rsidP="00453C17"/>
    <w:p w14:paraId="795499A8" w14:textId="77777777" w:rsidR="00453C17" w:rsidRPr="003C73F4" w:rsidRDefault="006E1F8C" w:rsidP="00453C17">
      <m:oMathPara>
        <m:oMath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Z</m:t>
              </m:r>
            </m:sub>
            <m:sup>
              <m:r>
                <w:rPr>
                  <w:rFonts w:ascii="Cambria Math" w:hAnsi="Cambria Math"/>
                </w:rPr>
                <m:t>A</m:t>
              </m:r>
            </m:sup>
            <m:e>
              <m:r>
                <w:rPr>
                  <w:rFonts w:ascii="Cambria Math" w:hAnsi="Cambria Math"/>
                </w:rPr>
                <m:t>M</m:t>
              </m:r>
            </m:e>
          </m:sPre>
          <m:r>
            <w:rPr>
              <w:rFonts w:ascii="Cambria Math" w:hAnsi="Cambria Math"/>
            </w:rPr>
            <m:t>→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z-2</m:t>
              </m:r>
            </m:sub>
            <m:sup>
              <m:r>
                <w:rPr>
                  <w:rFonts w:ascii="Cambria Math" w:hAnsi="Cambria Math"/>
                </w:rPr>
                <m:t>A-4</m:t>
              </m:r>
            </m:sup>
            <m:e>
              <m:r>
                <w:rPr>
                  <w:rFonts w:ascii="Cambria Math" w:hAnsi="Cambria Math"/>
                </w:rPr>
                <m:t>D</m:t>
              </m:r>
            </m:e>
          </m:sPre>
          <m:r>
            <w:rPr>
              <w:rFonts w:ascii="Cambria Math" w:hAnsi="Cambria Math"/>
            </w:rPr>
            <m:t>+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2</m:t>
              </m:r>
            </m:sub>
            <m:sup>
              <m:r>
                <w:rPr>
                  <w:rFonts w:ascii="Cambria Math" w:hAnsi="Cambria Math"/>
                </w:rPr>
                <m:t>4</m:t>
              </m:r>
            </m:sup>
            <m:e>
              <m:r>
                <m:rPr>
                  <m:nor/>
                </m:rPr>
                <m:t xml:space="preserve">He </m:t>
              </m:r>
            </m:e>
          </m:sPre>
        </m:oMath>
      </m:oMathPara>
    </w:p>
    <w:p w14:paraId="3D97C562" w14:textId="77777777" w:rsidR="00453C17" w:rsidRPr="00725FD0" w:rsidRDefault="00453C17" w:rsidP="00453C17"/>
    <w:p w14:paraId="027C041E" w14:textId="77777777" w:rsidR="00453C17" w:rsidRPr="00725FD0" w:rsidRDefault="00453C17" w:rsidP="00453C17">
      <w:pPr>
        <w:rPr>
          <w:i/>
        </w:rPr>
      </w:pPr>
      <w:r w:rsidRPr="00725FD0">
        <w:t xml:space="preserve">Det meste af den frigjorte energi bliver til kinetisk energi af heliumkernen. Energien der frigives kaldes processens </w:t>
      </w:r>
      <w:r w:rsidRPr="007B0D91">
        <w:rPr>
          <w:iCs/>
        </w:rPr>
        <w:t>Q</w:t>
      </w:r>
      <w:r w:rsidRPr="00725FD0">
        <w:t>-værdi o</w:t>
      </w:r>
      <w:r>
        <w:t xml:space="preserve">g antallet af </w:t>
      </w:r>
      <w:proofErr w:type="spellStart"/>
      <w:r>
        <w:t>nukleoner</w:t>
      </w:r>
      <w:proofErr w:type="spellEnd"/>
      <w:r>
        <w:t xml:space="preserve"> i moder</w:t>
      </w:r>
      <w:r w:rsidRPr="00725FD0">
        <w:t xml:space="preserve">kernen kaldes </w:t>
      </w:r>
      <w:r w:rsidRPr="00725FD0">
        <w:rPr>
          <w:i/>
        </w:rPr>
        <w:t>A</w:t>
      </w:r>
      <w:r w:rsidRPr="00725FD0">
        <w:t xml:space="preserve">. Den kinetiske energi af alfakernen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nor/>
              </m:rPr>
              <m:t>kin</m:t>
            </m:r>
            <m:r>
              <m:rPr>
                <m:nor/>
              </m:rPr>
              <w:rPr>
                <w:rFonts w:ascii="Cambria Math"/>
              </w:rPr>
              <m:t xml:space="preserve">, </m:t>
            </m:r>
            <m:r>
              <w:rPr>
                <w:rFonts w:ascii="Cambria Math" w:hAnsi="Cambria Math"/>
              </w:rPr>
              <m:t>α</m:t>
            </m:r>
          </m:sub>
        </m:sSub>
        <m:r>
          <w:rPr>
            <w:rFonts w:ascii="Cambria Math" w:hAnsi="Cambria Math"/>
          </w:rPr>
          <m:t xml:space="preserve"> </m:t>
        </m:r>
      </m:oMath>
      <w:r w:rsidRPr="00725FD0">
        <w:t xml:space="preserve">kan findes via processens </w:t>
      </w:r>
      <w:r w:rsidRPr="000D103B">
        <w:t>Q</w:t>
      </w:r>
      <w:r w:rsidRPr="00725FD0">
        <w:t>-værdi o</w:t>
      </w:r>
      <w:r>
        <w:t xml:space="preserve">g antallet af </w:t>
      </w:r>
      <w:proofErr w:type="spellStart"/>
      <w:r>
        <w:t>nukleoner</w:t>
      </w:r>
      <w:proofErr w:type="spellEnd"/>
      <w:r>
        <w:t xml:space="preserve"> i moder</w:t>
      </w:r>
      <w:r w:rsidRPr="00725FD0">
        <w:t xml:space="preserve">kernen </w:t>
      </w:r>
      <w:r w:rsidRPr="00725FD0">
        <w:rPr>
          <w:i/>
        </w:rPr>
        <w:t>A</w:t>
      </w:r>
    </w:p>
    <w:p w14:paraId="6AB69942" w14:textId="77777777" w:rsidR="00453C17" w:rsidRPr="00725FD0" w:rsidRDefault="00453C17" w:rsidP="00453C17">
      <w:pPr>
        <w:rPr>
          <w:i/>
        </w:rPr>
      </w:pPr>
    </w:p>
    <w:p w14:paraId="7A22792E" w14:textId="77777777" w:rsidR="00453C17" w:rsidRPr="00725FD0" w:rsidRDefault="006E1F8C" w:rsidP="00453C17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nor/>
                </m:rPr>
                <m:t>kin</m:t>
              </m:r>
              <m:r>
                <m:rPr>
                  <m:nor/>
                </m:rPr>
                <w:rPr>
                  <w:rFonts w:ascii="Cambria Math"/>
                </w:rPr>
                <m:t xml:space="preserve">, </m:t>
              </m:r>
              <m:r>
                <w:rPr>
                  <w:rFonts w:ascii="Cambria Math" w:hAnsi="Cambria Math"/>
                </w:rPr>
                <m:t>α</m:t>
              </m:r>
            </m:sub>
          </m:sSub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A-4</m:t>
              </m:r>
            </m:num>
            <m:den>
              <m:r>
                <w:rPr>
                  <w:rFonts w:ascii="Cambria Math" w:hAnsi="Cambria Math"/>
                </w:rPr>
                <m:t>A</m:t>
              </m:r>
            </m:den>
          </m:f>
          <m:r>
            <w:rPr>
              <w:rFonts w:ascii="Cambria Math" w:hAnsi="Cambria Math"/>
            </w:rPr>
            <m:t>∙Q</m:t>
          </m:r>
        </m:oMath>
      </m:oMathPara>
    </w:p>
    <w:p w14:paraId="178FC263" w14:textId="77777777" w:rsidR="00453C17" w:rsidRPr="00725FD0" w:rsidRDefault="00453C17" w:rsidP="00453C17"/>
    <w:p w14:paraId="0121205E" w14:textId="77777777" w:rsidR="00453C17" w:rsidRPr="00725FD0" w:rsidRDefault="00453C17" w:rsidP="00453C17">
      <w:r w:rsidRPr="00725FD0">
        <w:t>Hvis moderkernen ligge</w:t>
      </w:r>
      <w:r>
        <w:t>r</w:t>
      </w:r>
      <w:r w:rsidRPr="00725FD0">
        <w:t xml:space="preserve"> stille inden henfaldet,</w:t>
      </w:r>
      <w:r>
        <w:t xml:space="preserve"> får datterkernen et lille skub bagud</w:t>
      </w:r>
      <w:r w:rsidRPr="00725FD0">
        <w:t>, når alfapartiklen skydes ud. Da datterke</w:t>
      </w:r>
      <w:r>
        <w:t>rnen er meget tungere end helium</w:t>
      </w:r>
      <w:r w:rsidRPr="00725FD0">
        <w:t>kernen, får heliumkernen det meste af den frigivne energi</w:t>
      </w:r>
      <w:r>
        <w:t>.</w:t>
      </w:r>
    </w:p>
    <w:p w14:paraId="6EE365CD" w14:textId="77777777" w:rsidR="00453C17" w:rsidRPr="00725FD0" w:rsidRDefault="00453C17" w:rsidP="00453C17"/>
    <w:p w14:paraId="24C55765" w14:textId="77777777" w:rsidR="00453C17" w:rsidRDefault="00453C17" w:rsidP="00453C17">
      <w:pPr>
        <w:shd w:val="clear" w:color="auto" w:fill="92D050"/>
        <w:rPr>
          <w:b/>
        </w:rPr>
      </w:pPr>
      <w:r>
        <w:rPr>
          <w:b/>
        </w:rPr>
        <w:t>Eksempel 1</w:t>
      </w:r>
      <w:r w:rsidRPr="00725FD0">
        <w:rPr>
          <w:b/>
        </w:rPr>
        <w:t xml:space="preserve">. </w:t>
      </w:r>
      <w:r w:rsidRPr="00B257EF">
        <w:rPr>
          <w:i/>
        </w:rPr>
        <w:t xml:space="preserve">Kinetisk energi af </w:t>
      </w:r>
      <w:r w:rsidRPr="00B257EF">
        <w:rPr>
          <w:rFonts w:ascii="Cambria" w:hAnsi="Cambria"/>
          <w:i/>
        </w:rPr>
        <w:t>α</w:t>
      </w:r>
      <w:r w:rsidRPr="00B257EF">
        <w:rPr>
          <w:i/>
        </w:rPr>
        <w:t>-partiklen i</w:t>
      </w:r>
      <w:r>
        <w:rPr>
          <w:b/>
        </w:rPr>
        <w:t xml:space="preserve"> </w:t>
      </w:r>
      <w:r w:rsidRPr="00B257EF">
        <w:rPr>
          <w:i/>
        </w:rPr>
        <w:t>et</w:t>
      </w:r>
      <w:r>
        <w:rPr>
          <w:b/>
        </w:rPr>
        <w:t xml:space="preserve"> </w:t>
      </w:r>
      <w:r>
        <w:rPr>
          <w:i/>
        </w:rPr>
        <w:t>r</w:t>
      </w:r>
      <w:r w:rsidRPr="00B257EF">
        <w:rPr>
          <w:i/>
        </w:rPr>
        <w:t>adium henfald</w:t>
      </w:r>
      <w:r>
        <w:rPr>
          <w:i/>
        </w:rPr>
        <w:t>.</w:t>
      </w:r>
    </w:p>
    <w:p w14:paraId="41B68EB0" w14:textId="77777777" w:rsidR="00453C17" w:rsidRPr="00725FD0" w:rsidRDefault="00453C17" w:rsidP="00453C17">
      <w:pPr>
        <w:rPr>
          <w:b/>
        </w:rPr>
      </w:pPr>
      <w:r w:rsidRPr="00725FD0">
        <w:t>Betragt processen</w:t>
      </w:r>
      <w:r w:rsidRPr="00725FD0">
        <w:rPr>
          <w:b/>
        </w:rPr>
        <w:t xml:space="preserve">    </w:t>
      </w:r>
    </w:p>
    <w:p w14:paraId="138CDD57" w14:textId="77777777" w:rsidR="00453C17" w:rsidRPr="00725FD0" w:rsidRDefault="00453C17" w:rsidP="00453C17">
      <w:pPr>
        <w:rPr>
          <w:b/>
        </w:rPr>
      </w:pPr>
    </w:p>
    <w:p w14:paraId="1E141F8F" w14:textId="77777777" w:rsidR="00453C17" w:rsidRPr="00725FD0" w:rsidRDefault="006E1F8C" w:rsidP="00453C17">
      <m:oMathPara>
        <m:oMath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88</m:t>
              </m:r>
            </m:sub>
            <m:sup>
              <m:r>
                <w:rPr>
                  <w:rFonts w:ascii="Cambria Math" w:hAnsi="Cambria Math"/>
                </w:rPr>
                <m:t>226</m:t>
              </m:r>
            </m:sup>
            <m:e>
              <m:r>
                <m:rPr>
                  <m:nor/>
                </m:rPr>
                <m:t>Ra</m:t>
              </m:r>
            </m:e>
          </m:sPre>
          <m:r>
            <w:rPr>
              <w:rFonts w:ascii="Cambria Math" w:hAnsi="Cambria Math"/>
            </w:rPr>
            <m:t>→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86</m:t>
              </m:r>
            </m:sub>
            <m:sup>
              <m:r>
                <w:rPr>
                  <w:rFonts w:ascii="Cambria Math" w:hAnsi="Cambria Math"/>
                </w:rPr>
                <m:t>222</m:t>
              </m:r>
            </m:sup>
            <m:e>
              <m:r>
                <m:rPr>
                  <m:nor/>
                </m:rPr>
                <m:t>Rn</m:t>
              </m:r>
            </m:e>
          </m:sPre>
          <m:r>
            <w:rPr>
              <w:rFonts w:ascii="Cambria Math" w:hAnsi="Cambria Math"/>
            </w:rPr>
            <m:t>+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2</m:t>
              </m:r>
            </m:sub>
            <m:sup>
              <m:r>
                <w:rPr>
                  <w:rFonts w:ascii="Cambria Math" w:hAnsi="Cambria Math"/>
                </w:rPr>
                <m:t>4</m:t>
              </m:r>
            </m:sup>
            <m:e>
              <m:r>
                <m:rPr>
                  <m:nor/>
                </m:rPr>
                <m:t>He</m:t>
              </m:r>
            </m:e>
          </m:sPre>
        </m:oMath>
      </m:oMathPara>
    </w:p>
    <w:p w14:paraId="050B7955" w14:textId="77777777" w:rsidR="00453C17" w:rsidRPr="00725FD0" w:rsidRDefault="00453C17" w:rsidP="00453C17"/>
    <w:p w14:paraId="243A7731" w14:textId="77777777" w:rsidR="00453C17" w:rsidRPr="00725FD0" w:rsidRDefault="00453C17" w:rsidP="00453C17">
      <w:r w:rsidRPr="00725FD0">
        <w:t>De</w:t>
      </w:r>
      <w:r>
        <w:t xml:space="preserve">n kinetiske energi af </w:t>
      </w:r>
      <w:r w:rsidRPr="00B257EF">
        <w:rPr>
          <w:rFonts w:ascii="Cambria" w:hAnsi="Cambria"/>
          <w:i/>
        </w:rPr>
        <w:t>α</w:t>
      </w:r>
      <w:r w:rsidRPr="00B257EF">
        <w:rPr>
          <w:i/>
        </w:rPr>
        <w:t>-partiklen</w:t>
      </w:r>
    </w:p>
    <w:p w14:paraId="71FB46F3" w14:textId="77777777" w:rsidR="00453C17" w:rsidRPr="00725FD0" w:rsidRDefault="00453C17" w:rsidP="00453C17"/>
    <w:p w14:paraId="4FDDC24D" w14:textId="77777777" w:rsidR="00453C17" w:rsidRPr="00F724FB" w:rsidRDefault="006E1F8C" w:rsidP="00453C17">
      <w:pPr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nor/>
                </m:rPr>
                <w:rPr>
                  <w:lang w:val="en-US"/>
                </w:rPr>
                <m:t>kin</m:t>
              </m:r>
              <m:r>
                <m:rPr>
                  <m:nor/>
                </m:rPr>
                <w:rPr>
                  <w:rFonts w:ascii="Cambria Math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α</m:t>
              </m:r>
            </m:sub>
          </m:sSub>
          <m:r>
            <w:rPr>
              <w:rFonts w:ascii="Cambria Math" w:hAnsi="Cambria Math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226-4</m:t>
              </m:r>
            </m:num>
            <m:den>
              <m:r>
                <w:rPr>
                  <w:rFonts w:ascii="Cambria Math" w:hAnsi="Cambria Math"/>
                  <w:lang w:val="en-US"/>
                </w:rPr>
                <m:t>226</m:t>
              </m:r>
            </m:den>
          </m:f>
          <m:r>
            <w:rPr>
              <w:rFonts w:ascii="Cambria Math" w:hAnsi="Cambria Math"/>
              <w:lang w:val="en-US"/>
            </w:rPr>
            <m:t>∙Q</m:t>
          </m:r>
        </m:oMath>
      </m:oMathPara>
    </w:p>
    <w:p w14:paraId="0973DEB7" w14:textId="77777777" w:rsidR="00453C17" w:rsidRPr="00F724FB" w:rsidRDefault="00453C17" w:rsidP="00453C17">
      <w:pPr>
        <w:rPr>
          <w:lang w:val="en-US"/>
        </w:rPr>
      </w:pPr>
    </w:p>
    <w:p w14:paraId="3D33C4AF" w14:textId="77777777" w:rsidR="00453C17" w:rsidRPr="00F724FB" w:rsidRDefault="006E1F8C" w:rsidP="00453C17">
      <w:pPr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nor/>
                </m:rPr>
                <w:rPr>
                  <w:lang w:val="en-US"/>
                </w:rPr>
                <m:t>kin</m:t>
              </m:r>
              <m:r>
                <m:rPr>
                  <m:nor/>
                </m:rPr>
                <w:rPr>
                  <w:rFonts w:ascii="Cambria Math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α</m:t>
              </m:r>
            </m:sub>
          </m:sSub>
          <m:r>
            <w:rPr>
              <w:rFonts w:ascii="Cambria Math" w:hAnsi="Cambria Math"/>
              <w:lang w:val="en-US"/>
            </w:rPr>
            <m:t>= 0,98∙Q</m:t>
          </m:r>
        </m:oMath>
      </m:oMathPara>
    </w:p>
    <w:p w14:paraId="060D3BE1" w14:textId="77777777" w:rsidR="00453C17" w:rsidRPr="00F724FB" w:rsidRDefault="00453C17" w:rsidP="00453C17">
      <w:pPr>
        <w:rPr>
          <w:lang w:val="en-US"/>
        </w:rPr>
      </w:pPr>
    </w:p>
    <w:p w14:paraId="44BED319" w14:textId="77777777" w:rsidR="00453C17" w:rsidRDefault="00453C17" w:rsidP="00453C17">
      <w:r w:rsidRPr="00725FD0">
        <w:t>98 % af den frigjor</w:t>
      </w:r>
      <w:r>
        <w:t xml:space="preserve">te energi går til </w:t>
      </w:r>
      <w:r w:rsidRPr="00CC3F08">
        <w:rPr>
          <w:rFonts w:ascii="Cambria" w:hAnsi="Cambria"/>
        </w:rPr>
        <w:t>α</w:t>
      </w:r>
      <w:r>
        <w:t>-</w:t>
      </w:r>
      <w:r w:rsidRPr="00725FD0">
        <w:t>partiklen</w:t>
      </w:r>
      <w:r>
        <w:t xml:space="preserve">. Ved nogle henfald er datterkernen i en exciteret tilstand og den henfalder derefter til grundtilstanden ved udsendelse af gammastråling. </w:t>
      </w:r>
    </w:p>
    <w:p w14:paraId="67B52DF0" w14:textId="77777777" w:rsidR="00453C17" w:rsidRDefault="00453C17" w:rsidP="00453C17">
      <w:pPr>
        <w:rPr>
          <w:b/>
        </w:rPr>
      </w:pPr>
    </w:p>
    <w:p w14:paraId="2CB03172" w14:textId="77777777" w:rsidR="00453C17" w:rsidRDefault="00453C17" w:rsidP="00453C17">
      <w:pPr>
        <w:rPr>
          <w:b/>
        </w:rPr>
      </w:pPr>
      <w:r>
        <w:rPr>
          <w:b/>
        </w:rPr>
        <w:t>Opgave 1</w:t>
      </w:r>
    </w:p>
    <w:p w14:paraId="7E65B368" w14:textId="77777777" w:rsidR="00453C17" w:rsidRPr="00842558" w:rsidRDefault="00453C17" w:rsidP="00453C17">
      <w:pPr>
        <w:pStyle w:val="Listeafsnit"/>
        <w:numPr>
          <w:ilvl w:val="0"/>
          <w:numId w:val="2"/>
        </w:numPr>
        <w:rPr>
          <w:rFonts w:asciiTheme="minorHAnsi" w:hAnsiTheme="minorHAnsi"/>
        </w:rPr>
      </w:pPr>
      <w:r w:rsidRPr="00842558">
        <w:rPr>
          <w:rFonts w:asciiTheme="minorHAnsi" w:hAnsiTheme="minorHAnsi"/>
        </w:rPr>
        <w:t>Den mindste kerne der kan lave et</w:t>
      </w:r>
      <w:r w:rsidRPr="00842558">
        <w:rPr>
          <w:rFonts w:asciiTheme="minorHAnsi" w:hAnsiTheme="minorHAnsi"/>
          <w:b/>
        </w:rPr>
        <w:t xml:space="preserve"> </w:t>
      </w:r>
      <w:r w:rsidRPr="00842558">
        <w:rPr>
          <w:rFonts w:ascii="Cambria" w:hAnsi="Cambria"/>
        </w:rPr>
        <w:t>α</w:t>
      </w:r>
      <w:r w:rsidRPr="00842558">
        <w:rPr>
          <w:rFonts w:asciiTheme="minorHAnsi" w:hAnsiTheme="minorHAnsi"/>
        </w:rPr>
        <w:t xml:space="preserve">-henfald er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4</m:t>
            </m:r>
          </m:sub>
          <m:sup>
            <m:r>
              <w:rPr>
                <w:rFonts w:ascii="Cambria Math" w:hAnsi="Cambria Math"/>
              </w:rPr>
              <m:t>8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Be</m:t>
            </m:r>
          </m:e>
        </m:sPre>
      </m:oMath>
      <w:r w:rsidRPr="00842558">
        <w:rPr>
          <w:rFonts w:asciiTheme="minorHAnsi" w:hAnsiTheme="minorHAnsi"/>
        </w:rPr>
        <w:t>. Vis at</w:t>
      </w:r>
      <w:r>
        <w:rPr>
          <w:rFonts w:asciiTheme="minorHAnsi" w:hAnsiTheme="minorHAnsi"/>
        </w:rPr>
        <w:t xml:space="preserve"> hver </w:t>
      </w:r>
      <w:r w:rsidRPr="00842558">
        <w:rPr>
          <w:rFonts w:ascii="Cambria" w:hAnsi="Cambria"/>
        </w:rPr>
        <w:t>α</w:t>
      </w:r>
      <w:r w:rsidRPr="000D0616">
        <w:rPr>
          <w:rFonts w:asciiTheme="minorHAnsi" w:hAnsiTheme="minorHAnsi"/>
        </w:rPr>
        <w:t>-partiklen få</w:t>
      </w:r>
      <w:r>
        <w:rPr>
          <w:rFonts w:asciiTheme="minorHAnsi" w:hAnsiTheme="minorHAnsi"/>
        </w:rPr>
        <w:t xml:space="preserve">r </w:t>
      </w:r>
      <w:r w:rsidRPr="000D0616">
        <w:rPr>
          <w:rFonts w:asciiTheme="minorHAnsi" w:hAnsiTheme="minorHAnsi"/>
        </w:rPr>
        <w:t>5</w:t>
      </w:r>
      <w:r>
        <w:rPr>
          <w:rFonts w:asciiTheme="minorHAnsi" w:hAnsiTheme="minorHAnsi"/>
        </w:rPr>
        <w:t>0</w:t>
      </w:r>
      <w:r w:rsidRPr="000D0616">
        <w:rPr>
          <w:rFonts w:asciiTheme="minorHAnsi" w:hAnsiTheme="minorHAnsi"/>
        </w:rPr>
        <w:t xml:space="preserve"> % af den frigivne energi.</w:t>
      </w:r>
    </w:p>
    <w:p w14:paraId="1EA0AA8C" w14:textId="77777777" w:rsidR="00453C17" w:rsidRPr="00842558" w:rsidRDefault="00453C17" w:rsidP="00453C17">
      <w:pPr>
        <w:pStyle w:val="Listeafsnit"/>
        <w:numPr>
          <w:ilvl w:val="0"/>
          <w:numId w:val="2"/>
        </w:numPr>
        <w:rPr>
          <w:rFonts w:asciiTheme="minorHAnsi" w:hAnsiTheme="minorHAnsi"/>
        </w:rPr>
      </w:pPr>
      <w:r w:rsidRPr="000D0616">
        <w:rPr>
          <w:rFonts w:asciiTheme="minorHAnsi" w:hAnsiTheme="minorHAnsi"/>
        </w:rPr>
        <w:t xml:space="preserve">Vis, at hvis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6</m:t>
            </m:r>
          </m:sub>
          <m:sup>
            <m:r>
              <w:rPr>
                <w:rFonts w:ascii="Cambria Math" w:hAnsi="Cambria Math"/>
              </w:rPr>
              <m:t>12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</m:sPre>
      </m:oMath>
      <w:r w:rsidRPr="000D0616">
        <w:rPr>
          <w:rFonts w:asciiTheme="minorHAnsi" w:hAnsiTheme="minorHAnsi"/>
        </w:rPr>
        <w:t xml:space="preserve"> kunne lave et </w:t>
      </w:r>
      <w:r w:rsidRPr="000D0616">
        <w:rPr>
          <w:rFonts w:ascii="Cambria" w:hAnsi="Cambria"/>
        </w:rPr>
        <w:t>α</w:t>
      </w:r>
      <w:r w:rsidRPr="000D0616">
        <w:rPr>
          <w:rFonts w:asciiTheme="minorHAnsi" w:hAnsiTheme="minorHAnsi"/>
        </w:rPr>
        <w:t xml:space="preserve">-henfald, så ville </w:t>
      </w:r>
      <w:r w:rsidRPr="00842558">
        <w:rPr>
          <w:rFonts w:ascii="Cambria" w:hAnsi="Cambria"/>
        </w:rPr>
        <w:t>α</w:t>
      </w:r>
      <w:r>
        <w:rPr>
          <w:rFonts w:asciiTheme="minorHAnsi" w:hAnsiTheme="minorHAnsi"/>
        </w:rPr>
        <w:t>-partiklen få 67</w:t>
      </w:r>
      <w:r w:rsidRPr="000D0616">
        <w:rPr>
          <w:rFonts w:asciiTheme="minorHAnsi" w:hAnsiTheme="minorHAnsi"/>
        </w:rPr>
        <w:t xml:space="preserve"> % af den frigivne energi.</w:t>
      </w:r>
    </w:p>
    <w:p w14:paraId="14BB89D0" w14:textId="77777777" w:rsidR="00453C17" w:rsidRDefault="00453C17" w:rsidP="00453C17">
      <w:pPr>
        <w:pStyle w:val="Listeafsnit"/>
        <w:numPr>
          <w:ilvl w:val="0"/>
          <w:numId w:val="2"/>
        </w:numPr>
        <w:rPr>
          <w:rFonts w:asciiTheme="minorHAnsi" w:hAnsiTheme="minorHAnsi"/>
        </w:rPr>
      </w:pPr>
      <w:r w:rsidRPr="000D0616">
        <w:rPr>
          <w:rFonts w:asciiTheme="minorHAnsi" w:hAnsiTheme="minorHAnsi"/>
        </w:rPr>
        <w:t xml:space="preserve">Den </w:t>
      </w:r>
      <w:r>
        <w:rPr>
          <w:rFonts w:asciiTheme="minorHAnsi" w:hAnsiTheme="minorHAnsi"/>
        </w:rPr>
        <w:t>næst</w:t>
      </w:r>
      <w:r w:rsidRPr="000D0616">
        <w:rPr>
          <w:rFonts w:asciiTheme="minorHAnsi" w:hAnsiTheme="minorHAnsi"/>
        </w:rPr>
        <w:t>mindste kerne</w:t>
      </w:r>
      <w:r>
        <w:rPr>
          <w:rFonts w:asciiTheme="minorHAnsi" w:hAnsiTheme="minorHAnsi"/>
        </w:rPr>
        <w:t>,</w:t>
      </w:r>
      <w:r w:rsidRPr="000D0616">
        <w:rPr>
          <w:rFonts w:asciiTheme="minorHAnsi" w:hAnsiTheme="minorHAnsi"/>
        </w:rPr>
        <w:t xml:space="preserve"> der kan lave en</w:t>
      </w:r>
      <w:r w:rsidRPr="000D0616">
        <w:rPr>
          <w:rFonts w:asciiTheme="minorHAnsi" w:hAnsiTheme="minorHAnsi"/>
          <w:b/>
        </w:rPr>
        <w:t xml:space="preserve"> </w:t>
      </w:r>
      <w:r w:rsidRPr="000D0616">
        <w:rPr>
          <w:rFonts w:ascii="Cambria" w:hAnsi="Cambria"/>
        </w:rPr>
        <w:t>α</w:t>
      </w:r>
      <w:r w:rsidRPr="000D0616">
        <w:rPr>
          <w:rFonts w:asciiTheme="minorHAnsi" w:hAnsiTheme="minorHAnsi"/>
        </w:rPr>
        <w:t xml:space="preserve">-henfald er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52</m:t>
            </m:r>
          </m:sub>
          <m:sup>
            <m:r>
              <w:rPr>
                <w:rFonts w:ascii="Cambria Math" w:hAnsi="Cambria Math"/>
              </w:rPr>
              <m:t>107</m:t>
            </m:r>
          </m:sup>
          <m:e>
            <m:r>
              <m:rPr>
                <m:nor/>
              </m:rPr>
              <w:rPr>
                <w:rFonts w:asciiTheme="minorHAnsi" w:hAnsiTheme="minorHAnsi"/>
              </w:rPr>
              <m:t>T</m:t>
            </m:r>
            <m:r>
              <m:rPr>
                <m:nor/>
              </m:rPr>
              <w:rPr>
                <w:rFonts w:ascii="Cambria Math" w:hAnsiTheme="minorHAnsi"/>
              </w:rPr>
              <m:t>e</m:t>
            </m:r>
          </m:e>
        </m:sPre>
      </m:oMath>
      <w:r w:rsidRPr="000D0616">
        <w:rPr>
          <w:rFonts w:asciiTheme="minorHAnsi" w:hAnsiTheme="minorHAnsi"/>
        </w:rPr>
        <w:t xml:space="preserve">. Vis at </w:t>
      </w:r>
      <w:r w:rsidRPr="000D0616">
        <w:rPr>
          <w:rFonts w:ascii="Cambria" w:hAnsi="Cambria"/>
          <w:i/>
        </w:rPr>
        <w:t>α</w:t>
      </w:r>
      <w:r w:rsidRPr="000D0616">
        <w:rPr>
          <w:rFonts w:asciiTheme="minorHAnsi" w:hAnsiTheme="minorHAnsi"/>
        </w:rPr>
        <w:t>-partiklen får</w:t>
      </w:r>
      <w:r>
        <w:rPr>
          <w:rFonts w:asciiTheme="minorHAnsi" w:hAnsiTheme="minorHAnsi"/>
        </w:rPr>
        <w:t xml:space="preserve"> 96</w:t>
      </w:r>
      <w:r w:rsidRPr="000D0616">
        <w:rPr>
          <w:rFonts w:asciiTheme="minorHAnsi" w:hAnsiTheme="minorHAnsi"/>
        </w:rPr>
        <w:t xml:space="preserve"> % af den frigivne energi.</w:t>
      </w:r>
    </w:p>
    <w:p w14:paraId="79A2B8F1" w14:textId="77777777" w:rsidR="00453C17" w:rsidRDefault="00453C17" w:rsidP="00453C17">
      <w:pPr>
        <w:pStyle w:val="Listeafsnit"/>
        <w:rPr>
          <w:rFonts w:asciiTheme="minorHAnsi" w:hAnsiTheme="minorHAnsi"/>
        </w:rPr>
      </w:pPr>
    </w:p>
    <w:p w14:paraId="729DE138" w14:textId="77777777" w:rsidR="00453C17" w:rsidRPr="00B31489" w:rsidRDefault="00453C17" w:rsidP="00453C17">
      <w:pPr>
        <w:pStyle w:val="Listeafsnit"/>
        <w:rPr>
          <w:rFonts w:asciiTheme="minorHAnsi" w:hAnsiTheme="minorHAnsi"/>
        </w:rPr>
      </w:pPr>
    </w:p>
    <w:p w14:paraId="2DD6224C" w14:textId="77777777" w:rsidR="00453C17" w:rsidRPr="00D70BD9" w:rsidRDefault="00453C17" w:rsidP="00453C17">
      <w:pPr>
        <w:pStyle w:val="Overskrift2"/>
      </w:pPr>
      <w:r>
        <w:t xml:space="preserve">2. </w:t>
      </w:r>
      <w:r w:rsidRPr="00E808B5">
        <w:t xml:space="preserve">Hvorfor får </w:t>
      </w:r>
      <w:r w:rsidRPr="00E808B5">
        <w:rPr>
          <w:rFonts w:ascii="Cambria" w:hAnsi="Cambria"/>
          <w:i/>
        </w:rPr>
        <w:t>α</w:t>
      </w:r>
      <w:r w:rsidRPr="00E808B5">
        <w:t>-partiklen det meste af energien?</w:t>
      </w:r>
    </w:p>
    <w:p w14:paraId="0AEE8851" w14:textId="77777777" w:rsidR="00453C17" w:rsidRDefault="00453C17" w:rsidP="00453C17">
      <w:pPr>
        <w:rPr>
          <w:b/>
        </w:rPr>
      </w:pPr>
    </w:p>
    <w:p w14:paraId="7BF04292" w14:textId="77777777" w:rsidR="00453C17" w:rsidRPr="00725FD0" w:rsidRDefault="00453C17" w:rsidP="00453C17">
      <w:pPr>
        <w:shd w:val="clear" w:color="auto" w:fill="C00000"/>
        <w:rPr>
          <w:b/>
        </w:rPr>
      </w:pPr>
      <w:r w:rsidRPr="00725FD0">
        <w:rPr>
          <w:b/>
        </w:rPr>
        <w:t>Teoretisk model</w:t>
      </w:r>
    </w:p>
    <w:p w14:paraId="4B36CF41" w14:textId="77777777" w:rsidR="00453C17" w:rsidRPr="00725FD0" w:rsidRDefault="00453C17" w:rsidP="00453C17">
      <w:pPr>
        <w:rPr>
          <w:i/>
        </w:rPr>
      </w:pPr>
      <w:r w:rsidRPr="00725FD0">
        <w:rPr>
          <w:i/>
        </w:rPr>
        <w:t>Forenklinger</w:t>
      </w:r>
    </w:p>
    <w:p w14:paraId="10B9BFF7" w14:textId="77777777" w:rsidR="00453C17" w:rsidRPr="00725FD0" w:rsidRDefault="00453C17" w:rsidP="00453C17">
      <w:pPr>
        <w:pStyle w:val="Listeafsnit"/>
        <w:numPr>
          <w:ilvl w:val="0"/>
          <w:numId w:val="1"/>
        </w:numPr>
        <w:rPr>
          <w:rFonts w:asciiTheme="minorHAnsi" w:hAnsiTheme="minorHAnsi"/>
        </w:rPr>
      </w:pPr>
      <w:r w:rsidRPr="00725FD0">
        <w:rPr>
          <w:rFonts w:asciiTheme="minorHAnsi" w:hAnsiTheme="minorHAnsi"/>
        </w:rPr>
        <w:t>Moderkernen ligge</w:t>
      </w:r>
      <w:r>
        <w:rPr>
          <w:rFonts w:asciiTheme="minorHAnsi" w:hAnsiTheme="minorHAnsi"/>
        </w:rPr>
        <w:t>r</w:t>
      </w:r>
      <w:r w:rsidRPr="00725FD0">
        <w:rPr>
          <w:rFonts w:asciiTheme="minorHAnsi" w:hAnsiTheme="minorHAnsi"/>
        </w:rPr>
        <w:t xml:space="preserve"> stille inden henfaldet</w:t>
      </w:r>
    </w:p>
    <w:p w14:paraId="410627EB" w14:textId="77777777" w:rsidR="00453C17" w:rsidRDefault="00453C17" w:rsidP="00453C17">
      <w:pPr>
        <w:pStyle w:val="Listeafsnit"/>
        <w:numPr>
          <w:ilvl w:val="0"/>
          <w:numId w:val="1"/>
        </w:numPr>
        <w:rPr>
          <w:rFonts w:asciiTheme="minorHAnsi" w:hAnsiTheme="minorHAnsi"/>
        </w:rPr>
      </w:pPr>
      <w:r w:rsidRPr="005C7CD3">
        <w:rPr>
          <w:rFonts w:asciiTheme="minorHAnsi" w:hAnsiTheme="minorHAnsi"/>
        </w:rPr>
        <w:t xml:space="preserve">Massen af kernen er en simpel sum af </w:t>
      </w:r>
      <w:proofErr w:type="spellStart"/>
      <w:r w:rsidRPr="005C7CD3">
        <w:rPr>
          <w:rFonts w:asciiTheme="minorHAnsi" w:hAnsiTheme="minorHAnsi"/>
        </w:rPr>
        <w:t>nukleonernes</w:t>
      </w:r>
      <w:proofErr w:type="spellEnd"/>
      <w:r w:rsidRPr="005C7CD3">
        <w:rPr>
          <w:rFonts w:asciiTheme="minorHAnsi" w:hAnsiTheme="minorHAnsi"/>
        </w:rPr>
        <w:t xml:space="preserve"> masse</w:t>
      </w:r>
      <w:r>
        <w:rPr>
          <w:rFonts w:asciiTheme="minorHAnsi" w:hAnsiTheme="minorHAnsi"/>
        </w:rPr>
        <w:t>, der ses her bort fra kernernes bindingsenergi</w:t>
      </w:r>
      <w:r w:rsidRPr="005C7CD3">
        <w:rPr>
          <w:rFonts w:asciiTheme="minorHAnsi" w:hAnsiTheme="minorHAnsi"/>
        </w:rPr>
        <w:t xml:space="preserve"> </w:t>
      </w:r>
    </w:p>
    <w:p w14:paraId="24363D43" w14:textId="77777777" w:rsidR="00453C17" w:rsidRDefault="00453C17" w:rsidP="00453C17">
      <w:pPr>
        <w:pStyle w:val="Listeafsnit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Datterkernen er i grundtilstanden efter </w:t>
      </w:r>
      <w:r w:rsidRPr="00CC3F08">
        <w:rPr>
          <w:rFonts w:ascii="Cambria" w:hAnsi="Cambria"/>
        </w:rPr>
        <w:t>α</w:t>
      </w:r>
      <w:r>
        <w:rPr>
          <w:rFonts w:asciiTheme="minorHAnsi" w:hAnsiTheme="minorHAnsi"/>
        </w:rPr>
        <w:t>-henfaldet</w:t>
      </w:r>
    </w:p>
    <w:p w14:paraId="4FD8F37A" w14:textId="77777777" w:rsidR="00453C17" w:rsidRDefault="00453C17" w:rsidP="00453C17">
      <w:pPr>
        <w:pStyle w:val="Listeafsnit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Der regnes klassisk selvom </w:t>
      </w:r>
      <w:r w:rsidRPr="00CC3F08">
        <w:rPr>
          <w:rFonts w:ascii="Cambria" w:hAnsi="Cambria"/>
        </w:rPr>
        <w:t>α</w:t>
      </w:r>
      <w:r>
        <w:rPr>
          <w:rFonts w:asciiTheme="minorHAnsi" w:hAnsiTheme="minorHAnsi"/>
        </w:rPr>
        <w:t>-partiklens fart er meget stor.</w:t>
      </w:r>
    </w:p>
    <w:p w14:paraId="51017BBE" w14:textId="77777777" w:rsidR="00453C17" w:rsidRDefault="00453C17" w:rsidP="00453C17">
      <w:pPr>
        <w:rPr>
          <w:i/>
        </w:rPr>
      </w:pPr>
    </w:p>
    <w:p w14:paraId="40F4FB7E" w14:textId="77777777" w:rsidR="008A3BA7" w:rsidRDefault="00453C17" w:rsidP="00453C17">
      <w:r w:rsidRPr="00725FD0">
        <w:rPr>
          <w:i/>
        </w:rPr>
        <w:t>Teori</w:t>
      </w:r>
    </w:p>
    <w:p w14:paraId="1160F7F4" w14:textId="77777777" w:rsidR="00453C17" w:rsidRDefault="004228FE" w:rsidP="00453C17">
      <w:r>
        <w:t xml:space="preserve">Definition på </w:t>
      </w:r>
      <w:r w:rsidR="00C93CCD">
        <w:t>begrebet i</w:t>
      </w:r>
      <w:r w:rsidR="00453C17" w:rsidRPr="00725FD0">
        <w:t>mpuls</w:t>
      </w:r>
      <w:r w:rsidR="00C93CCD">
        <w:t xml:space="preserve"> (bevægelsesmængde)</w:t>
      </w:r>
    </w:p>
    <w:p w14:paraId="501503B0" w14:textId="77777777" w:rsidR="004228FE" w:rsidRDefault="004228FE" w:rsidP="00453C17"/>
    <w:p w14:paraId="513B4BAE" w14:textId="77777777" w:rsidR="004228FE" w:rsidRDefault="004228FE" w:rsidP="00453C17">
      <m:oMathPara>
        <m:oMath>
          <m:r>
            <m:rPr>
              <m:nor/>
            </m:rPr>
            <w:rPr>
              <w:rFonts w:ascii="Cambria Math" w:hAnsi="Cambria Math"/>
            </w:rPr>
            <m:t>impuls</m:t>
          </m:r>
          <m:r>
            <w:rPr>
              <w:rFonts w:ascii="Cambria Math" w:hAnsi="Cambria Math"/>
            </w:rPr>
            <m:t>=</m:t>
          </m:r>
          <m:r>
            <m:rPr>
              <m:nor/>
            </m:rPr>
            <w:rPr>
              <w:rFonts w:ascii="Cambria Math" w:hAnsi="Cambria Math"/>
            </w:rPr>
            <m:t>masse</m:t>
          </m:r>
          <m:r>
            <w:rPr>
              <w:rFonts w:ascii="Cambria Math" w:hAnsi="Cambria Math"/>
            </w:rPr>
            <m:t>∙</m:t>
          </m:r>
          <m:r>
            <m:rPr>
              <m:nor/>
            </m:rPr>
            <w:rPr>
              <w:rFonts w:ascii="Cambria Math" w:hAnsi="Cambria Math"/>
            </w:rPr>
            <m:t>hastighed</m:t>
          </m:r>
        </m:oMath>
      </m:oMathPara>
    </w:p>
    <w:p w14:paraId="6AD33CC2" w14:textId="77777777" w:rsidR="004228FE" w:rsidRDefault="004228FE" w:rsidP="00453C17"/>
    <w:p w14:paraId="44CEC38E" w14:textId="77777777" w:rsidR="004228FE" w:rsidRPr="004228FE" w:rsidRDefault="004228FE" w:rsidP="00453C17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p=m∙v</m:t>
          </m:r>
        </m:oMath>
      </m:oMathPara>
    </w:p>
    <w:p w14:paraId="4B30F9C6" w14:textId="77777777" w:rsidR="004228FE" w:rsidRDefault="004228FE" w:rsidP="00453C17">
      <w:pPr>
        <w:rPr>
          <w:rFonts w:eastAsiaTheme="minorEastAsia"/>
        </w:rPr>
      </w:pPr>
    </w:p>
    <w:p w14:paraId="30EAFCF1" w14:textId="77777777" w:rsidR="00881B5F" w:rsidRDefault="00C93CCD" w:rsidP="00453C17">
      <w:pPr>
        <w:rPr>
          <w:rFonts w:eastAsiaTheme="minorEastAsia"/>
        </w:rPr>
      </w:pPr>
      <w:r>
        <w:rPr>
          <w:rFonts w:eastAsiaTheme="minorEastAsia"/>
        </w:rPr>
        <w:t>hvor impulsen langs en ret linje skal regnes med fortegn</w:t>
      </w:r>
      <w:r w:rsidR="00F4218C">
        <w:rPr>
          <w:rFonts w:eastAsiaTheme="minorEastAsia"/>
        </w:rPr>
        <w:t>.</w:t>
      </w:r>
    </w:p>
    <w:p w14:paraId="41F6857D" w14:textId="77777777" w:rsidR="00F4218C" w:rsidRDefault="00F4218C" w:rsidP="00453C17"/>
    <w:p w14:paraId="296BE161" w14:textId="77777777" w:rsidR="00881B5F" w:rsidRPr="00881B5F" w:rsidRDefault="00881B5F" w:rsidP="00453C17">
      <w:pPr>
        <w:rPr>
          <w:i/>
          <w:iCs/>
        </w:rPr>
      </w:pPr>
      <w:r w:rsidRPr="00881B5F">
        <w:rPr>
          <w:i/>
          <w:iCs/>
        </w:rPr>
        <w:t>Energibevarelse</w:t>
      </w:r>
    </w:p>
    <w:p w14:paraId="2AB21F54" w14:textId="195E5E17" w:rsidR="00453C17" w:rsidRDefault="00453C17" w:rsidP="00453C17">
      <w:r w:rsidRPr="00725FD0">
        <w:t>Når moderkernen ligge</w:t>
      </w:r>
      <w:r w:rsidR="00922270">
        <w:t>r</w:t>
      </w:r>
      <w:r w:rsidRPr="00725FD0">
        <w:t xml:space="preserve"> stille </w:t>
      </w:r>
      <w:r>
        <w:t>inden henfaldet, er den frigive</w:t>
      </w:r>
      <w:r w:rsidRPr="00725FD0">
        <w:t xml:space="preserve"> energi kinetisk en</w:t>
      </w:r>
      <w:r>
        <w:t xml:space="preserve">ergi af datterkernen og </w:t>
      </w:r>
      <w:r w:rsidRPr="00CC3F08">
        <w:rPr>
          <w:rFonts w:ascii="Cambria" w:hAnsi="Cambria"/>
        </w:rPr>
        <w:t>α</w:t>
      </w:r>
      <w:r>
        <w:t>-</w:t>
      </w:r>
      <w:r w:rsidRPr="00725FD0">
        <w:t>partiklen</w:t>
      </w:r>
    </w:p>
    <w:p w14:paraId="0E68B23C" w14:textId="77777777" w:rsidR="00453C17" w:rsidRDefault="00453C17" w:rsidP="00453C17"/>
    <w:p w14:paraId="618A5DAB" w14:textId="77777777" w:rsidR="00453C17" w:rsidRPr="00B31489" w:rsidRDefault="006E1F8C" w:rsidP="00453C17">
      <w:pPr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kin,D</m:t>
              </m:r>
            </m:sub>
          </m:sSub>
          <m: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kin,</m:t>
              </m:r>
              <m:r>
                <m:rPr>
                  <m:nor/>
                </m:rPr>
                <w:rPr>
                  <w:rFonts w:ascii="Cambria Math" w:hAnsi="Cambria Math"/>
                </w:rPr>
                <m:t>α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</w:rPr>
            <m:t>Q</m:t>
          </m:r>
        </m:oMath>
      </m:oMathPara>
    </w:p>
    <w:p w14:paraId="143859F7" w14:textId="77777777" w:rsidR="00453C17" w:rsidRPr="00B31489" w:rsidRDefault="00453C17" w:rsidP="00453C17">
      <w:pPr>
        <w:rPr>
          <w:lang w:val="en-US"/>
        </w:rPr>
      </w:pPr>
    </w:p>
    <w:p w14:paraId="50E02156" w14:textId="77777777" w:rsidR="00453C17" w:rsidRPr="00B31489" w:rsidRDefault="006E1F8C" w:rsidP="00453C17">
      <w:pPr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kin,D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</w:rPr>
            <m:t>Q</m:t>
          </m:r>
          <m:r>
            <w:rPr>
              <w:rFonts w:ascii="Cambria Math" w:hAnsi="Cambria Math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kin,</m:t>
              </m:r>
              <m:r>
                <m:rPr>
                  <m:nor/>
                </m:rPr>
                <w:rPr>
                  <w:rFonts w:ascii="Cambria Math" w:hAnsi="Cambria Math"/>
                </w:rPr>
                <m:t>α</m:t>
              </m:r>
            </m:sub>
          </m:sSub>
        </m:oMath>
      </m:oMathPara>
    </w:p>
    <w:p w14:paraId="416BBA75" w14:textId="77777777" w:rsidR="00881B5F" w:rsidRDefault="00881B5F" w:rsidP="00453C17">
      <w:pPr>
        <w:rPr>
          <w:i/>
          <w:iCs/>
          <w:lang w:val="en-US"/>
        </w:rPr>
      </w:pPr>
    </w:p>
    <w:p w14:paraId="5CDCE8A7" w14:textId="77777777" w:rsidR="00453C17" w:rsidRPr="00F4218C" w:rsidRDefault="00881B5F" w:rsidP="00453C17">
      <w:pPr>
        <w:rPr>
          <w:i/>
          <w:iCs/>
        </w:rPr>
      </w:pPr>
      <w:r w:rsidRPr="00F4218C">
        <w:rPr>
          <w:i/>
          <w:iCs/>
        </w:rPr>
        <w:t>Impulsbevarelse</w:t>
      </w:r>
    </w:p>
    <w:p w14:paraId="21D639D1" w14:textId="77777777" w:rsidR="00453C17" w:rsidRDefault="00453C17" w:rsidP="00453C17">
      <w:r w:rsidRPr="00725FD0">
        <w:lastRenderedPageBreak/>
        <w:t>Da moderkernen antages at ligge stille inden henfaldet, bevæger datterkernen og alfapartiklen sig i hver sin retning efter henfaldet. Impulsbevarelse giver</w:t>
      </w:r>
    </w:p>
    <w:p w14:paraId="3274D706" w14:textId="77777777" w:rsidR="004228FE" w:rsidRDefault="004228FE" w:rsidP="00453C17"/>
    <w:p w14:paraId="4769E1B0" w14:textId="77777777" w:rsidR="004228FE" w:rsidRPr="00C93CCD" w:rsidRDefault="00C93CCD" w:rsidP="00453C17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                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efter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før</m:t>
              </m:r>
            </m:sub>
          </m:sSub>
        </m:oMath>
      </m:oMathPara>
    </w:p>
    <w:p w14:paraId="4403F4FA" w14:textId="77777777" w:rsidR="00C93CCD" w:rsidRPr="00C93CCD" w:rsidRDefault="00C93CCD" w:rsidP="00453C17">
      <w:pPr>
        <w:rPr>
          <w:rFonts w:eastAsiaTheme="minorEastAsia"/>
        </w:rPr>
      </w:pPr>
    </w:p>
    <w:p w14:paraId="66DA0511" w14:textId="27FEF615" w:rsidR="00C93CCD" w:rsidRPr="00881B5F" w:rsidRDefault="00C93CCD" w:rsidP="00453C17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 m</m:t>
              </m:r>
            </m:e>
            <m:sub>
              <m:r>
                <m:rPr>
                  <m:nor/>
                </m:rPr>
                <m:t>α</m:t>
              </m:r>
            </m:sub>
          </m:sSub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nor/>
                </m:rPr>
                <m:t>α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 xml:space="preserve"> m</m:t>
              </m:r>
            </m:e>
            <m:sub>
              <m:r>
                <m:rPr>
                  <m:nor/>
                </m:rPr>
                <m:t>D</m:t>
              </m:r>
            </m:sub>
          </m:sSub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nor/>
                </m:rPr>
                <m:t>D</m:t>
              </m:r>
            </m:sub>
          </m:sSub>
          <m:r>
            <w:rPr>
              <w:rFonts w:ascii="Cambria Math" w:hAnsi="Cambria Math"/>
            </w:rPr>
            <m:t>=0</m:t>
          </m:r>
        </m:oMath>
      </m:oMathPara>
    </w:p>
    <w:p w14:paraId="55014CBE" w14:textId="77777777" w:rsidR="00881B5F" w:rsidRDefault="00881B5F" w:rsidP="00453C17">
      <w:pPr>
        <w:rPr>
          <w:rFonts w:eastAsiaTheme="minorEastAsia"/>
        </w:rPr>
      </w:pPr>
    </w:p>
    <w:p w14:paraId="2DEA009F" w14:textId="77777777" w:rsidR="00881B5F" w:rsidRPr="00C93CCD" w:rsidRDefault="00881B5F" w:rsidP="00881B5F">
      <w:pPr>
        <w:shd w:val="clear" w:color="auto" w:fill="C00000"/>
      </w:pPr>
      <w:proofErr w:type="spellStart"/>
      <w:r>
        <w:rPr>
          <w:rFonts w:eastAsiaTheme="minorEastAsia"/>
        </w:rPr>
        <w:t>Alfa-partiklens</w:t>
      </w:r>
      <w:proofErr w:type="spellEnd"/>
      <w:r>
        <w:rPr>
          <w:rFonts w:eastAsiaTheme="minorEastAsia"/>
        </w:rPr>
        <w:t xml:space="preserve"> kinetiske energi efter henfaldet</w:t>
      </w:r>
    </w:p>
    <w:p w14:paraId="0526A750" w14:textId="77777777" w:rsidR="002A547C" w:rsidRPr="00725FD0" w:rsidRDefault="002A547C" w:rsidP="00453C17"/>
    <w:p w14:paraId="36ED497B" w14:textId="77777777" w:rsidR="00453C17" w:rsidRPr="00C93CCD" w:rsidRDefault="00C93CCD" w:rsidP="00453C17"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            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m:t>α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nor/>
                    </m:rPr>
                    <m:t>α</m:t>
                  </m:r>
                </m:sub>
              </m:sSub>
              <m:r>
                <w:rPr>
                  <w:rFonts w:ascii="Cambria Math" w:hAnsi="Cambria Math"/>
                </w:rPr>
                <m:t>=-m</m:t>
              </m:r>
            </m:e>
            <m:sub>
              <m:r>
                <m:rPr>
                  <m:nor/>
                </m:rPr>
                <m:t>D</m:t>
              </m:r>
            </m:sub>
          </m:sSub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nor/>
                </m:rPr>
                <m:t>D</m:t>
              </m:r>
            </m:sub>
          </m:sSub>
        </m:oMath>
      </m:oMathPara>
    </w:p>
    <w:p w14:paraId="4828CDF9" w14:textId="77777777" w:rsidR="00453C17" w:rsidRDefault="00453C17" w:rsidP="00453C17"/>
    <w:p w14:paraId="60729E93" w14:textId="77777777" w:rsidR="00453C17" w:rsidRPr="00C93CCD" w:rsidRDefault="00C93CCD" w:rsidP="00453C17"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                 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α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∙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α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=m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D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∙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D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 xml:space="preserve">                                 </m:t>
          </m:r>
        </m:oMath>
      </m:oMathPara>
    </w:p>
    <w:p w14:paraId="283A546E" w14:textId="77777777" w:rsidR="00453C17" w:rsidRPr="00E67795" w:rsidRDefault="00453C17" w:rsidP="00453C17"/>
    <w:p w14:paraId="60C5D06F" w14:textId="77777777" w:rsidR="00453C17" w:rsidRPr="00C93CCD" w:rsidRDefault="006E1F8C" w:rsidP="00453C17">
      <w:pPr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 xml:space="preserve">  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 xml:space="preserve">             </m:t>
                  </m:r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α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kin,</m:t>
                  </m:r>
                  <m:r>
                    <m:rPr>
                      <m:nor/>
                    </m:rPr>
                    <w:rPr>
                      <w:rFonts w:ascii="Cambria Math" w:hAnsi="Cambria Math"/>
                    </w:rPr>
                    <m:t>α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</m:t>
              </m:r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nor/>
                </m:rPr>
                <w:rPr>
                  <w:lang w:val="en-US"/>
                </w:rPr>
                <m:t>D</m:t>
              </m:r>
            </m:sub>
          </m:sSub>
          <m:r>
            <w:rPr>
              <w:rFonts w:ascii="Cambria Math" w:hAnsi="Cambria Math"/>
              <w:lang w:val="en-US"/>
            </w:rPr>
            <m:t>∙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kin,D</m:t>
              </m:r>
            </m:sub>
          </m:sSub>
          <m:r>
            <w:rPr>
              <w:rFonts w:ascii="Cambria Math" w:hAnsi="Cambria Math"/>
              <w:lang w:val="en-US"/>
            </w:rPr>
            <m:t xml:space="preserve">                       </m:t>
          </m:r>
        </m:oMath>
      </m:oMathPara>
    </w:p>
    <w:p w14:paraId="1FDA0F50" w14:textId="77777777" w:rsidR="00453C17" w:rsidRPr="00C93CCD" w:rsidRDefault="00453C17" w:rsidP="00453C17">
      <w:pPr>
        <w:rPr>
          <w:lang w:val="en-US"/>
        </w:rPr>
      </w:pPr>
    </w:p>
    <w:p w14:paraId="0B8A3380" w14:textId="77777777" w:rsidR="00453C17" w:rsidRPr="00C93CCD" w:rsidRDefault="002A547C" w:rsidP="00453C17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 xml:space="preserve">          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α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kin,</m:t>
                  </m:r>
                  <m:r>
                    <m:rPr>
                      <m:nor/>
                    </m:rPr>
                    <w:rPr>
                      <w:rFonts w:ascii="Cambria Math" w:hAnsi="Cambria Math"/>
                    </w:rPr>
                    <m:t>α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</m:t>
              </m:r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nor/>
                </m:rPr>
                <w:rPr>
                  <w:lang w:val="en-US"/>
                </w:rPr>
                <m:t>D</m:t>
              </m:r>
            </m:sub>
          </m:sSub>
          <m:r>
            <w:rPr>
              <w:rFonts w:ascii="Cambria Math" w:hAnsi="Cambria Math"/>
              <w:lang w:val="en-US"/>
            </w:rPr>
            <m:t>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Q</m:t>
              </m:r>
              <m:r>
                <w:rPr>
                  <w:rFonts w:ascii="Cambria Math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kin,</m:t>
                  </m:r>
                  <m:r>
                    <m:rPr>
                      <m:nor/>
                    </m:rPr>
                    <w:rPr>
                      <w:rFonts w:ascii="Cambria Math" w:hAnsi="Cambria Math"/>
                    </w:rPr>
                    <m:t>α</m:t>
                  </m:r>
                </m:sub>
              </m:sSub>
              <m:ctrlPr>
                <w:rPr>
                  <w:rFonts w:ascii="Cambria Math" w:hAnsi="Cambria Math"/>
                </w:rPr>
              </m:ctrlPr>
            </m:e>
          </m:d>
          <m:r>
            <w:rPr>
              <w:rFonts w:ascii="Cambria Math" w:hAnsi="Cambria Math"/>
              <w:lang w:val="en-US"/>
            </w:rPr>
            <m:t xml:space="preserve">           </m:t>
          </m:r>
        </m:oMath>
      </m:oMathPara>
    </w:p>
    <w:p w14:paraId="4FE67B42" w14:textId="77777777" w:rsidR="00453C17" w:rsidRPr="00B31489" w:rsidRDefault="00453C17" w:rsidP="00453C17">
      <w:pPr>
        <w:rPr>
          <w:lang w:val="en-US"/>
        </w:rPr>
      </w:pPr>
    </w:p>
    <w:p w14:paraId="581370EF" w14:textId="77777777" w:rsidR="00453C17" w:rsidRPr="00C93CCD" w:rsidRDefault="002A547C" w:rsidP="00453C17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 xml:space="preserve">          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α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kin,</m:t>
                  </m:r>
                  <m:r>
                    <m:rPr>
                      <m:nor/>
                    </m:rPr>
                    <w:rPr>
                      <w:rFonts w:ascii="Cambria Math" w:hAnsi="Cambria Math"/>
                    </w:rPr>
                    <m:t>α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</m:t>
              </m:r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nor/>
                </m:rPr>
                <w:rPr>
                  <w:lang w:val="en-US"/>
                </w:rPr>
                <m:t>D</m:t>
              </m:r>
            </m:sub>
          </m:sSub>
          <m:r>
            <w:rPr>
              <w:rFonts w:ascii="Cambria Math" w:hAnsi="Cambria Math"/>
              <w:lang w:val="en-US"/>
            </w:rPr>
            <m:t>∙</m:t>
          </m:r>
          <m:r>
            <w:rPr>
              <w:rFonts w:ascii="Cambria Math" w:hAnsi="Cambria Math"/>
            </w:rPr>
            <m:t>Q</m:t>
          </m:r>
          <m:r>
            <w:rPr>
              <w:rFonts w:ascii="Cambria Math" w:hAnsi="Cambria Math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D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∙</m:t>
              </m:r>
              <m: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kin,</m:t>
              </m:r>
              <m:r>
                <m:rPr>
                  <m:nor/>
                </m:rPr>
                <w:rPr>
                  <w:rFonts w:ascii="Cambria Math" w:hAnsi="Cambria Math"/>
                </w:rPr>
                <m:t>α</m:t>
              </m:r>
            </m:sub>
          </m:sSub>
          <m:r>
            <w:rPr>
              <w:rFonts w:ascii="Cambria Math" w:hAnsi="Cambria Math"/>
              <w:lang w:val="en-US"/>
            </w:rPr>
            <m:t xml:space="preserve">      </m:t>
          </m:r>
        </m:oMath>
      </m:oMathPara>
    </w:p>
    <w:p w14:paraId="7CE0787B" w14:textId="77777777" w:rsidR="00453C17" w:rsidRPr="00B31489" w:rsidRDefault="00453C17" w:rsidP="00453C17">
      <w:pPr>
        <w:rPr>
          <w:lang w:val="en-US"/>
        </w:rPr>
      </w:pPr>
      <w:r w:rsidRPr="00B31489">
        <w:rPr>
          <w:lang w:val="en-US"/>
        </w:rPr>
        <w:t xml:space="preserve">    </w:t>
      </w:r>
    </w:p>
    <w:p w14:paraId="4A7B09F5" w14:textId="77777777" w:rsidR="00453C17" w:rsidRPr="00C93CCD" w:rsidRDefault="00C93CCD" w:rsidP="00453C17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D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+</m:t>
              </m:r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α</m:t>
              </m:r>
            </m:sub>
          </m:sSub>
          <m:r>
            <w:rPr>
              <w:rFonts w:ascii="Cambria Math" w:hAnsi="Cambria Math"/>
              <w:lang w:val="en-US"/>
            </w:rPr>
            <m:t>)∙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kin,</m:t>
              </m:r>
              <m:r>
                <m:rPr>
                  <m:nor/>
                </m:rPr>
                <w:rPr>
                  <w:rFonts w:ascii="Cambria Math" w:hAnsi="Cambria Math"/>
                </w:rPr>
                <m:t>α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D</m:t>
              </m:r>
            </m:sub>
          </m:sSub>
          <m:r>
            <w:rPr>
              <w:rFonts w:ascii="Cambria Math" w:hAnsi="Cambria Math"/>
              <w:lang w:val="en-US"/>
            </w:rPr>
            <m:t>∙</m:t>
          </m:r>
          <m:r>
            <w:rPr>
              <w:rFonts w:ascii="Cambria Math" w:hAnsi="Cambria Math"/>
            </w:rPr>
            <m:t>Q</m:t>
          </m:r>
          <m:r>
            <w:rPr>
              <w:rFonts w:ascii="Cambria Math" w:hAnsi="Cambria Math"/>
              <w:lang w:val="en-US"/>
            </w:rPr>
            <m:t xml:space="preserve">               </m:t>
          </m:r>
        </m:oMath>
      </m:oMathPara>
    </w:p>
    <w:p w14:paraId="6D39DED5" w14:textId="77777777" w:rsidR="00453C17" w:rsidRPr="00897185" w:rsidRDefault="00453C17" w:rsidP="00453C17">
      <w:pPr>
        <w:rPr>
          <w:lang w:val="en-US"/>
        </w:rPr>
      </w:pPr>
    </w:p>
    <w:p w14:paraId="6026819F" w14:textId="77777777" w:rsidR="00453C17" w:rsidRPr="00C93CCD" w:rsidRDefault="002A547C" w:rsidP="00453C17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 xml:space="preserve">                       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kin,</m:t>
              </m:r>
              <m:r>
                <m:rPr>
                  <m:nor/>
                </m:rPr>
                <w:rPr>
                  <w:rFonts w:ascii="Cambria Math" w:hAnsi="Cambria Math"/>
                </w:rPr>
                <m:t>α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D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val="en-US"/>
                        </w:rPr>
                        <m:t>D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α</m:t>
                  </m:r>
                </m:sub>
              </m:sSub>
            </m:den>
          </m:f>
          <m:r>
            <w:rPr>
              <w:rFonts w:ascii="Cambria Math" w:hAnsi="Cambria Math"/>
              <w:lang w:val="en-US"/>
            </w:rPr>
            <m:t>∙</m:t>
          </m:r>
          <m:r>
            <w:rPr>
              <w:rFonts w:ascii="Cambria Math" w:hAnsi="Cambria Math"/>
            </w:rPr>
            <m:t>Q</m:t>
          </m:r>
          <m:r>
            <w:rPr>
              <w:rFonts w:ascii="Cambria Math" w:hAnsi="Cambria Math"/>
              <w:lang w:val="en-US"/>
            </w:rPr>
            <m:t xml:space="preserve">                            </m:t>
          </m:r>
        </m:oMath>
      </m:oMathPara>
    </w:p>
    <w:p w14:paraId="40478E7F" w14:textId="77777777" w:rsidR="00453C17" w:rsidRPr="00B31489" w:rsidRDefault="00453C17" w:rsidP="00453C17">
      <w:pPr>
        <w:rPr>
          <w:lang w:val="en-US"/>
        </w:rPr>
      </w:pPr>
    </w:p>
    <w:p w14:paraId="143280E5" w14:textId="77777777" w:rsidR="00453C17" w:rsidRPr="00881B5F" w:rsidRDefault="00453C17" w:rsidP="00453C17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 xml:space="preserve">                                   </m:t>
          </m:r>
          <m:r>
            <w:rPr>
              <w:rFonts w:ascii="Cambria Math" w:hAnsi="Cambria Math"/>
            </w:rPr>
            <m:t>≈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A-4</m:t>
              </m:r>
            </m:num>
            <m:den>
              <m:r>
                <w:rPr>
                  <w:rFonts w:ascii="Cambria Math" w:hAnsi="Cambria Math"/>
                </w:rPr>
                <m:t>A</m:t>
              </m:r>
            </m:den>
          </m:f>
          <m:r>
            <w:rPr>
              <w:rFonts w:ascii="Cambria Math" w:hAnsi="Cambria Math"/>
            </w:rPr>
            <m:t xml:space="preserve">∙Q                                  </m:t>
          </m:r>
        </m:oMath>
      </m:oMathPara>
    </w:p>
    <w:p w14:paraId="7087941A" w14:textId="77777777" w:rsidR="00881B5F" w:rsidRDefault="00881B5F" w:rsidP="00453C17">
      <w:pPr>
        <w:rPr>
          <w:rFonts w:eastAsiaTheme="minorEastAsia"/>
        </w:rPr>
      </w:pPr>
    </w:p>
    <w:p w14:paraId="1C498B28" w14:textId="77777777" w:rsidR="00881B5F" w:rsidRDefault="00881B5F" w:rsidP="00881B5F">
      <w:pPr>
        <w:rPr>
          <w:b/>
        </w:rPr>
      </w:pPr>
      <w:r w:rsidRPr="007D257F">
        <w:rPr>
          <w:b/>
        </w:rPr>
        <w:t xml:space="preserve">Opgave </w:t>
      </w:r>
      <w:r>
        <w:rPr>
          <w:b/>
        </w:rPr>
        <w:t>2</w:t>
      </w:r>
    </w:p>
    <w:p w14:paraId="4C6C2B9D" w14:textId="16609564" w:rsidR="005C02C1" w:rsidRDefault="005C02C1" w:rsidP="00881B5F">
      <w:pPr>
        <w:rPr>
          <w:bCs/>
        </w:rPr>
      </w:pPr>
      <w:r w:rsidRPr="005C02C1">
        <w:rPr>
          <w:bCs/>
        </w:rPr>
        <w:t>Argumenter for hvert linjeskift ovenfor</w:t>
      </w:r>
    </w:p>
    <w:p w14:paraId="6CD1F4B5" w14:textId="77777777" w:rsidR="005C02C1" w:rsidRDefault="005C02C1" w:rsidP="00881B5F">
      <w:pPr>
        <w:rPr>
          <w:bCs/>
        </w:rPr>
      </w:pPr>
    </w:p>
    <w:p w14:paraId="4DA5B951" w14:textId="77777777" w:rsidR="005C02C1" w:rsidRPr="005C02C1" w:rsidRDefault="005C02C1" w:rsidP="00881B5F">
      <w:pPr>
        <w:rPr>
          <w:b/>
        </w:rPr>
      </w:pPr>
      <w:r w:rsidRPr="005C02C1">
        <w:rPr>
          <w:b/>
        </w:rPr>
        <w:t>Opgave 3</w:t>
      </w:r>
    </w:p>
    <w:p w14:paraId="69C3321D" w14:textId="021EC5B3" w:rsidR="00881B5F" w:rsidRDefault="00881B5F" w:rsidP="00881B5F">
      <w:pPr>
        <w:rPr>
          <w:bCs/>
        </w:rPr>
      </w:pPr>
      <w:r>
        <w:rPr>
          <w:bCs/>
        </w:rPr>
        <w:t xml:space="preserve">Vis, følgende sammenhæng mellem den kinetiske energi af </w:t>
      </w:r>
      <w:r w:rsidR="006653DD">
        <w:rPr>
          <w:bCs/>
        </w:rPr>
        <w:t>alfapartiklen</w:t>
      </w:r>
      <w:r>
        <w:rPr>
          <w:bCs/>
        </w:rPr>
        <w:t xml:space="preserve"> og </w:t>
      </w:r>
      <w:r w:rsidR="00A96BB8">
        <w:rPr>
          <w:bCs/>
        </w:rPr>
        <w:t>datter</w:t>
      </w:r>
      <w:r>
        <w:rPr>
          <w:bCs/>
        </w:rPr>
        <w:t>kernen</w:t>
      </w:r>
    </w:p>
    <w:p w14:paraId="00666CA3" w14:textId="77777777" w:rsidR="00881B5F" w:rsidRPr="00D942EE" w:rsidRDefault="00881B5F" w:rsidP="00881B5F">
      <w:pPr>
        <w:rPr>
          <w:bCs/>
        </w:rPr>
      </w:pPr>
      <w:r w:rsidRPr="00D942EE">
        <w:rPr>
          <w:bCs/>
        </w:rPr>
        <w:t xml:space="preserve"> </w:t>
      </w:r>
    </w:p>
    <w:p w14:paraId="7462647B" w14:textId="69AC259F" w:rsidR="00881B5F" w:rsidRPr="00D942EE" w:rsidRDefault="006E1F8C" w:rsidP="00881B5F">
      <w:pPr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kin, α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lang w:val="en-US" w:eastAsia="da-DK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lang w:val="en-US" w:eastAsia="da-DK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lang w:val="en-US" w:eastAsia="da-DK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Times New Roman" w:hAnsi="Cambria Math" w:cs="Times New Roman"/>
                      <w:lang w:val="en-US" w:eastAsia="da-DK"/>
                    </w:rPr>
                    <m:t>D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α</m:t>
                  </m:r>
                </m:sub>
              </m:sSub>
            </m:den>
          </m:f>
          <m:r>
            <w:rPr>
              <w:rFonts w:ascii="Cambria Math" w:hAnsi="Cambria Math"/>
              <w:lang w:val="en-US"/>
            </w:rPr>
            <m:t>∙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kin, D</m:t>
              </m:r>
            </m:sub>
          </m:sSub>
        </m:oMath>
      </m:oMathPara>
    </w:p>
    <w:p w14:paraId="7DB5B685" w14:textId="77777777" w:rsidR="00881B5F" w:rsidRPr="00D942EE" w:rsidRDefault="00881B5F" w:rsidP="00881B5F">
      <w:pPr>
        <w:rPr>
          <w:b/>
          <w:lang w:val="en-US"/>
        </w:rPr>
      </w:pPr>
    </w:p>
    <w:p w14:paraId="3F2813DD" w14:textId="0016734E" w:rsidR="00881B5F" w:rsidRPr="007D257F" w:rsidRDefault="00881B5F" w:rsidP="00881B5F">
      <w:r>
        <w:t>Den kinetiske energi af a</w:t>
      </w:r>
      <w:r w:rsidRPr="00881B5F">
        <w:t>l</w:t>
      </w:r>
      <w:r>
        <w:t xml:space="preserve">fapartiklen fra </w:t>
      </w:r>
      <w:r w:rsidR="006653DD">
        <w:t>radiumhenfaldet</w:t>
      </w:r>
      <w:r w:rsidR="00F4218C">
        <w:t xml:space="preserve"> </w:t>
      </w:r>
      <w:r>
        <w:t>har 5</w:t>
      </w:r>
      <w:r w:rsidR="00A96BB8">
        <w:t>6</w:t>
      </w:r>
      <w:r w:rsidRPr="007D257F">
        <w:t xml:space="preserve"> gange så stor energi </w:t>
      </w:r>
      <w:r>
        <w:t>som radium-kernen</w:t>
      </w:r>
      <w:r w:rsidRPr="007D257F">
        <w:t xml:space="preserve">, fordi massen af </w:t>
      </w:r>
      <w:r>
        <w:t>r</w:t>
      </w:r>
      <w:r w:rsidR="005C02C1">
        <w:t>a</w:t>
      </w:r>
      <w:r>
        <w:t>d</w:t>
      </w:r>
      <w:r w:rsidR="005C02C1">
        <w:t>iu</w:t>
      </w:r>
      <w:r w:rsidR="00F4218C">
        <w:t>m</w:t>
      </w:r>
      <w:r>
        <w:t xml:space="preserve">kernen er </w:t>
      </w:r>
      <w:r w:rsidR="005C02C1">
        <w:t>5</w:t>
      </w:r>
      <w:r w:rsidR="00A96BB8">
        <w:t>6</w:t>
      </w:r>
      <w:r w:rsidR="005C02C1">
        <w:t xml:space="preserve"> </w:t>
      </w:r>
      <w:r w:rsidRPr="007D257F">
        <w:t xml:space="preserve">gange så stor som </w:t>
      </w:r>
      <w:r w:rsidR="005C02C1">
        <w:t>alfapartiklens</w:t>
      </w:r>
      <w:r w:rsidRPr="007D257F">
        <w:t xml:space="preserve"> masse.</w:t>
      </w:r>
    </w:p>
    <w:p w14:paraId="7F8ECF63" w14:textId="77777777" w:rsidR="00881B5F" w:rsidRPr="00C93CCD" w:rsidRDefault="00881B5F" w:rsidP="00453C17"/>
    <w:p w14:paraId="24B6FB75" w14:textId="77777777" w:rsidR="00453C17" w:rsidRDefault="00453C17" w:rsidP="00453C17"/>
    <w:p w14:paraId="1AD97FF6" w14:textId="77777777" w:rsidR="00453C17" w:rsidRDefault="00453C17" w:rsidP="00453C17"/>
    <w:p w14:paraId="250ECCA5" w14:textId="77777777" w:rsidR="00453C17" w:rsidRPr="00453C17" w:rsidRDefault="00453C17" w:rsidP="00453C17"/>
    <w:sectPr w:rsidR="00453C17" w:rsidRPr="00453C17" w:rsidSect="005664B2">
      <w:footerReference w:type="even" r:id="rId7"/>
      <w:footerReference w:type="default" r:id="rId8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D4FB5" w14:textId="77777777" w:rsidR="006E1F8C" w:rsidRDefault="006E1F8C" w:rsidP="00FC0DB7">
      <w:r>
        <w:separator/>
      </w:r>
    </w:p>
  </w:endnote>
  <w:endnote w:type="continuationSeparator" w:id="0">
    <w:p w14:paraId="7A3E15EC" w14:textId="77777777" w:rsidR="006E1F8C" w:rsidRDefault="006E1F8C" w:rsidP="00FC0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1638989504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1290A674" w14:textId="77777777" w:rsidR="00FC0DB7" w:rsidRDefault="00FC0DB7" w:rsidP="00576C0B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524E7539" w14:textId="77777777" w:rsidR="00FC0DB7" w:rsidRDefault="00FC0DB7" w:rsidP="00FC0DB7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2129499863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78719E3B" w14:textId="77777777" w:rsidR="00FC0DB7" w:rsidRDefault="00FC0DB7" w:rsidP="00576C0B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14:paraId="39D03D56" w14:textId="77777777" w:rsidR="00FC0DB7" w:rsidRDefault="00FC0DB7" w:rsidP="00FC0DB7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A78F4" w14:textId="77777777" w:rsidR="006E1F8C" w:rsidRDefault="006E1F8C" w:rsidP="00FC0DB7">
      <w:r>
        <w:separator/>
      </w:r>
    </w:p>
  </w:footnote>
  <w:footnote w:type="continuationSeparator" w:id="0">
    <w:p w14:paraId="172CAD92" w14:textId="77777777" w:rsidR="006E1F8C" w:rsidRDefault="006E1F8C" w:rsidP="00FC0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86D99"/>
    <w:multiLevelType w:val="hybridMultilevel"/>
    <w:tmpl w:val="AE847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01BBB"/>
    <w:multiLevelType w:val="hybridMultilevel"/>
    <w:tmpl w:val="F8242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86CD9"/>
    <w:multiLevelType w:val="hybridMultilevel"/>
    <w:tmpl w:val="41106C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C695E"/>
    <w:multiLevelType w:val="hybridMultilevel"/>
    <w:tmpl w:val="0D68A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C17"/>
    <w:rsid w:val="001801F7"/>
    <w:rsid w:val="002A547C"/>
    <w:rsid w:val="003D0E14"/>
    <w:rsid w:val="00410DD8"/>
    <w:rsid w:val="004228FE"/>
    <w:rsid w:val="00453C17"/>
    <w:rsid w:val="004632A0"/>
    <w:rsid w:val="00486D69"/>
    <w:rsid w:val="005664B2"/>
    <w:rsid w:val="005C02C1"/>
    <w:rsid w:val="006653DD"/>
    <w:rsid w:val="00673D15"/>
    <w:rsid w:val="006E1F8C"/>
    <w:rsid w:val="00881B5F"/>
    <w:rsid w:val="008A3BA7"/>
    <w:rsid w:val="00922270"/>
    <w:rsid w:val="00A466F8"/>
    <w:rsid w:val="00A96BB8"/>
    <w:rsid w:val="00C56586"/>
    <w:rsid w:val="00C93CCD"/>
    <w:rsid w:val="00D862A8"/>
    <w:rsid w:val="00D9749A"/>
    <w:rsid w:val="00EE38A6"/>
    <w:rsid w:val="00EF0AF4"/>
    <w:rsid w:val="00F4218C"/>
    <w:rsid w:val="00FC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CC287F"/>
  <w15:chartTrackingRefBased/>
  <w15:docId w15:val="{C022DA11-2346-4943-B038-1E24E5E1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53C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53C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53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53C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453C17"/>
    <w:pPr>
      <w:ind w:left="720"/>
      <w:contextualSpacing/>
    </w:pPr>
    <w:rPr>
      <w:rFonts w:ascii="Times New Roman" w:eastAsia="Times New Roman" w:hAnsi="Times New Roman" w:cs="Times New Roman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FC0DB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C0DB7"/>
  </w:style>
  <w:style w:type="character" w:styleId="Sidetal">
    <w:name w:val="page number"/>
    <w:basedOn w:val="Standardskrifttypeiafsnit"/>
    <w:uiPriority w:val="99"/>
    <w:semiHidden/>
    <w:unhideWhenUsed/>
    <w:rsid w:val="00FC0DB7"/>
  </w:style>
  <w:style w:type="character" w:styleId="Pladsholdertekst">
    <w:name w:val="Placeholder Text"/>
    <w:basedOn w:val="Standardskrifttypeiafsnit"/>
    <w:uiPriority w:val="99"/>
    <w:semiHidden/>
    <w:rsid w:val="004228FE"/>
    <w:rPr>
      <w:color w:val="80808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228F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228FE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228FE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228F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228FE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28FE"/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28F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599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11</cp:revision>
  <dcterms:created xsi:type="dcterms:W3CDTF">2020-11-02T16:35:00Z</dcterms:created>
  <dcterms:modified xsi:type="dcterms:W3CDTF">2021-11-17T15:39:00Z</dcterms:modified>
</cp:coreProperties>
</file>