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D821" w14:textId="586ABE2A" w:rsidR="007429D6" w:rsidRDefault="003C6D7F" w:rsidP="003C6D7F">
      <w:pPr>
        <w:pStyle w:val="Overskrift2"/>
      </w:pPr>
      <w:r>
        <w:t xml:space="preserve">Forsøg 5. </w:t>
      </w:r>
      <w:r w:rsidR="007429D6">
        <w:t xml:space="preserve">Elastiske og </w:t>
      </w:r>
      <w:proofErr w:type="spellStart"/>
      <w:r w:rsidR="007429D6">
        <w:t>uelastiske</w:t>
      </w:r>
      <w:proofErr w:type="spellEnd"/>
      <w:r w:rsidR="007429D6">
        <w:t xml:space="preserve"> stød</w:t>
      </w:r>
      <w:r>
        <w:t>, samt rekyl</w:t>
      </w:r>
    </w:p>
    <w:p w14:paraId="353028E6" w14:textId="34267440" w:rsidR="007429D6" w:rsidRPr="00A708D9" w:rsidRDefault="007429D6">
      <w:pPr>
        <w:rPr>
          <w:b/>
          <w:bCs/>
        </w:rPr>
      </w:pPr>
      <w:r w:rsidRPr="00A708D9">
        <w:rPr>
          <w:b/>
          <w:bCs/>
        </w:rPr>
        <w:t>Elastiske stød</w:t>
      </w:r>
    </w:p>
    <w:p w14:paraId="00816D26" w14:textId="4B03925C" w:rsidR="00A708D9" w:rsidRDefault="00A708D9" w:rsidP="00A708D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er hastigheden før stødet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er hastighederne efter stødet. </w:t>
      </w:r>
      <w:r>
        <w:t>Let mod tung, der holder stille og tung mod let, der holder stille</w:t>
      </w:r>
      <w:r>
        <w:t>. Start med at se hvad der sker når vognene har samme masse (de bytter hastighed). Ingen grund til at optage dette eksperiment</w:t>
      </w:r>
    </w:p>
    <w:p w14:paraId="385EB6B0" w14:textId="77777777" w:rsidR="00A708D9" w:rsidRDefault="00A708D9"/>
    <w:p w14:paraId="7C5A91DC" w14:textId="77777777" w:rsidR="007429D6" w:rsidRPr="000D6537" w:rsidRDefault="00000000" w:rsidP="007429D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33B7D31" w14:textId="77777777" w:rsidR="007429D6" w:rsidRDefault="007429D6" w:rsidP="007429D6">
      <w:pPr>
        <w:rPr>
          <w:rFonts w:eastAsiaTheme="minorEastAsia"/>
        </w:rPr>
      </w:pPr>
    </w:p>
    <w:p w14:paraId="0C3E9E8A" w14:textId="77777777" w:rsidR="007429D6" w:rsidRPr="00607554" w:rsidRDefault="00000000" w:rsidP="007429D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2m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4CE2AB59" w14:textId="77777777" w:rsidR="007429D6" w:rsidRDefault="007429D6" w:rsidP="007429D6">
      <w:pPr>
        <w:rPr>
          <w:rFonts w:eastAsiaTheme="minorEastAsia"/>
        </w:rPr>
      </w:pPr>
    </w:p>
    <w:p w14:paraId="211F25F8" w14:textId="0FDFC4A7" w:rsidR="007429D6" w:rsidRPr="007429D6" w:rsidRDefault="007429D6" w:rsidP="007429D6">
      <w:pPr>
        <w:rPr>
          <w:rFonts w:eastAsiaTheme="minorEastAsia"/>
          <w:iCs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  <w:iCs/>
            </w:rPr>
            <m:t>relativ hastighed før stødet = relative hastighed efter stødet</m:t>
          </m:r>
        </m:oMath>
      </m:oMathPara>
    </w:p>
    <w:p w14:paraId="43006A4B" w14:textId="77777777" w:rsidR="007429D6" w:rsidRPr="000D6537" w:rsidRDefault="007429D6" w:rsidP="007429D6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12164B7C" w14:textId="132BF1D1" w:rsidR="007429D6" w:rsidRPr="00A708D9" w:rsidRDefault="007429D6">
      <w:pPr>
        <w:rPr>
          <w:b/>
          <w:bCs/>
        </w:rPr>
      </w:pPr>
      <w:proofErr w:type="spellStart"/>
      <w:r w:rsidRPr="00A708D9">
        <w:rPr>
          <w:b/>
          <w:bCs/>
        </w:rPr>
        <w:t>Uelastiske</w:t>
      </w:r>
      <w:proofErr w:type="spellEnd"/>
      <w:r w:rsidRPr="00A708D9">
        <w:rPr>
          <w:b/>
          <w:bCs/>
        </w:rPr>
        <w:t xml:space="preserve"> stød</w:t>
      </w:r>
    </w:p>
    <w:p w14:paraId="1A72E515" w14:textId="4DA23C7A" w:rsidR="007429D6" w:rsidRDefault="007429D6">
      <w:r>
        <w:t>Let mod tung</w:t>
      </w:r>
      <w:r w:rsidR="00A708D9">
        <w:t>,</w:t>
      </w:r>
      <w:r>
        <w:t xml:space="preserve"> der holder stille og tung mod let</w:t>
      </w:r>
      <w:r w:rsidR="00A708D9">
        <w:t>,</w:t>
      </w:r>
      <w:r>
        <w:t xml:space="preserve"> der holder stille</w:t>
      </w:r>
    </w:p>
    <w:p w14:paraId="21CB886F" w14:textId="4B6A76B1" w:rsidR="007429D6" w:rsidRPr="007429D6" w:rsidRDefault="007429D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  <m:r>
            <w:rPr>
              <w:rFonts w:ascii="Cambria Math" w:hAnsi="Cambria Math"/>
            </w:rPr>
            <m:t>v</m:t>
          </m:r>
        </m:oMath>
      </m:oMathPara>
    </w:p>
    <w:p w14:paraId="68D37C46" w14:textId="628C2C44" w:rsidR="007429D6" w:rsidRDefault="007429D6" w:rsidP="007429D6">
      <m:oMathPara>
        <m:oMath>
          <m:r>
            <w:rPr>
              <w:rFonts w:ascii="Cambria Math" w:hAnsi="Cambria Math"/>
            </w:rPr>
            <m:t>Mu=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m+M</m:t>
              </m:r>
            </m:e>
          </m:d>
          <m:r>
            <w:rPr>
              <w:rFonts w:ascii="Cambria Math" w:hAnsi="Cambria Math"/>
            </w:rPr>
            <m:t>v</m:t>
          </m:r>
        </m:oMath>
      </m:oMathPara>
    </w:p>
    <w:p w14:paraId="4DF27085" w14:textId="77777777" w:rsidR="007429D6" w:rsidRDefault="007429D6"/>
    <w:p w14:paraId="14D35138" w14:textId="6B8D71EF" w:rsidR="007429D6" w:rsidRPr="00A708D9" w:rsidRDefault="007429D6">
      <w:pPr>
        <w:rPr>
          <w:b/>
          <w:bCs/>
        </w:rPr>
      </w:pPr>
      <w:r w:rsidRPr="00A708D9">
        <w:rPr>
          <w:b/>
          <w:bCs/>
        </w:rPr>
        <w:t>Rekylformlen</w:t>
      </w:r>
    </w:p>
    <w:p w14:paraId="0263F528" w14:textId="5620EC7F" w:rsidR="003C6D7F" w:rsidRDefault="007429D6">
      <w:r>
        <w:t>En let og en tung vogn placeres op ad hinanden med en spændt fjeder mellem dem. Nå</w:t>
      </w:r>
      <w:r w:rsidR="00A708D9">
        <w:t>r</w:t>
      </w:r>
      <w:r>
        <w:t xml:space="preserve"> fjederen </w:t>
      </w:r>
      <w:proofErr w:type="gramStart"/>
      <w:r>
        <w:t>udløse</w:t>
      </w:r>
      <w:proofErr w:type="gramEnd"/>
      <w:r>
        <w:t xml:space="preserve"> bevæger vognene sig væk fra hinanden</w:t>
      </w:r>
    </w:p>
    <w:p w14:paraId="74EAFD41" w14:textId="0A988730" w:rsidR="007429D6" w:rsidRDefault="003C6D7F">
      <m:oMathPara>
        <m:oMath>
          <m:r>
            <w:rPr>
              <w:rFonts w:ascii="Cambria Math" w:hAnsi="Cambria Math"/>
            </w:rPr>
            <m:t>mv=-MV</m:t>
          </m:r>
        </m:oMath>
      </m:oMathPara>
    </w:p>
    <w:p w14:paraId="10E22253" w14:textId="77777777" w:rsidR="007429D6" w:rsidRDefault="007429D6"/>
    <w:p w14:paraId="7C0B3D8B" w14:textId="77777777" w:rsidR="007429D6" w:rsidRDefault="007429D6"/>
    <w:p w14:paraId="7214C761" w14:textId="77777777" w:rsidR="007429D6" w:rsidRPr="007429D6" w:rsidRDefault="007429D6"/>
    <w:sectPr w:rsidR="007429D6" w:rsidRPr="007429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D6"/>
    <w:rsid w:val="003C6D7F"/>
    <w:rsid w:val="003D2462"/>
    <w:rsid w:val="007429D6"/>
    <w:rsid w:val="00A708D9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E95CC"/>
  <w15:chartTrackingRefBased/>
  <w15:docId w15:val="{F8AACDE5-FDBE-4743-9C09-97C72767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2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2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2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2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2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2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2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2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2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29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29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29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29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29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29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2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2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2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29D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29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29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2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29D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29D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7429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2</cp:revision>
  <dcterms:created xsi:type="dcterms:W3CDTF">2024-11-27T16:03:00Z</dcterms:created>
  <dcterms:modified xsi:type="dcterms:W3CDTF">2024-12-02T06:55:00Z</dcterms:modified>
</cp:coreProperties>
</file>