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05C31" w14:textId="0138321B" w:rsidR="002416CF" w:rsidRDefault="00DB25CE" w:rsidP="002416CF">
      <w:pPr>
        <w:pStyle w:val="Overskrift2"/>
      </w:pPr>
      <w:r>
        <w:t>Binomial</w:t>
      </w:r>
      <w:r w:rsidR="002416CF">
        <w:t>, konfidensinterval og hypotesetest</w:t>
      </w:r>
    </w:p>
    <w:p w14:paraId="346177FA" w14:textId="51508DD6" w:rsidR="00655290" w:rsidRDefault="00655290" w:rsidP="00655290">
      <w:pPr>
        <w:spacing w:after="0"/>
        <w:rPr>
          <w:b/>
        </w:rPr>
      </w:pPr>
      <w:r>
        <w:rPr>
          <w:b/>
        </w:rPr>
        <w:t>Konfidensinterval</w:t>
      </w:r>
    </w:p>
    <w:p w14:paraId="1A4485AB" w14:textId="77777777" w:rsidR="00655290" w:rsidRPr="00DB619C" w:rsidRDefault="00655290" w:rsidP="00655290">
      <w:pPr>
        <w:spacing w:after="0"/>
      </w:pPr>
      <w:r w:rsidRPr="00DB619C">
        <w:t xml:space="preserve">Begrebet blev introduceret af statistikeren Jerzy </w:t>
      </w:r>
      <w:proofErr w:type="spellStart"/>
      <w:r w:rsidRPr="00DB619C">
        <w:t>Neyman</w:t>
      </w:r>
      <w:proofErr w:type="spellEnd"/>
      <w:r w:rsidRPr="00DB619C">
        <w:t xml:space="preserve"> i en artikel</w:t>
      </w:r>
      <w:r>
        <w:t>,</w:t>
      </w:r>
      <w:r w:rsidRPr="00DB619C">
        <w:t xml:space="preserve"> der blev publiceret i 1937.</w:t>
      </w:r>
      <w:r>
        <w:t xml:space="preserve"> </w:t>
      </w:r>
      <w:r w:rsidRPr="002B49A1">
        <w:t xml:space="preserve">Et </w:t>
      </w:r>
      <w:r>
        <w:t xml:space="preserve">95 % </w:t>
      </w:r>
      <w:r w:rsidRPr="002B49A1">
        <w:t>konfidensinterval</w:t>
      </w:r>
      <w:r>
        <w:t xml:space="preserve"> (</w:t>
      </w:r>
      <w:proofErr w:type="spellStart"/>
      <w:r>
        <w:t>konfidens</w:t>
      </w:r>
      <w:proofErr w:type="spellEnd"/>
      <w:r>
        <w:t xml:space="preserve"> = tillid) er et intervalestimat, der med en vis sikkerhed indeholder befolkningsandelen, der fx vil stemme på et givent parti. I 95 ud af 100 stikprøver vil konfidensintervallet omkring den observerede værdi indeholde den rigtige andel af vælgertilslutningen. </w:t>
      </w:r>
    </w:p>
    <w:p w14:paraId="0EE79654" w14:textId="2758B09F" w:rsidR="002416CF" w:rsidRDefault="00DB25CE">
      <w:r>
        <w:rPr>
          <w:noProof/>
        </w:rPr>
        <w:drawing>
          <wp:inline distT="0" distB="0" distL="0" distR="0" wp14:anchorId="55C6873F" wp14:editId="67688F05">
            <wp:extent cx="5251269" cy="1851948"/>
            <wp:effectExtent l="0" t="0" r="0" b="2540"/>
            <wp:docPr id="965570040" name="Billede 5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70040" name="Billede 5" descr="Et billede, der indeholder tekst, Font/skrifttype, skærmbillede, algebra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54" cy="18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9466" w14:textId="56688F30" w:rsidR="00655290" w:rsidRDefault="00655290">
      <w:r>
        <w:t xml:space="preserve">Hvis nulhypotesens andel ligger </w:t>
      </w:r>
      <w:r w:rsidRPr="006346D8">
        <w:rPr>
          <w:i/>
        </w:rPr>
        <w:t>udenfor</w:t>
      </w:r>
      <w:r>
        <w:t xml:space="preserve"> 95 % konfidensintervallet er det ensbetydende med at hulhypotesen </w:t>
      </w:r>
      <w:r w:rsidRPr="006346D8">
        <w:rPr>
          <w:i/>
        </w:rPr>
        <w:t>afvise</w:t>
      </w:r>
      <w:r w:rsidRPr="006346D8">
        <w:t xml:space="preserve">s </w:t>
      </w:r>
      <w:r>
        <w:t xml:space="preserve">på 5 % signifikansniveau. </w:t>
      </w:r>
      <w:r w:rsidR="003A1B2C">
        <w:t>En nulhypotese er betegnelsen for den hypotese man tester</w:t>
      </w:r>
    </w:p>
    <w:p w14:paraId="5D95FAB1" w14:textId="77777777" w:rsidR="003A1B2C" w:rsidRDefault="003A1B2C" w:rsidP="00353368">
      <w:pPr>
        <w:spacing w:after="0" w:line="240" w:lineRule="auto"/>
        <w:rPr>
          <w:b/>
        </w:rPr>
      </w:pPr>
      <w:r>
        <w:rPr>
          <w:b/>
        </w:rPr>
        <w:t>Signifikansniveau</w:t>
      </w:r>
    </w:p>
    <w:p w14:paraId="5DBF4253" w14:textId="7713B89A" w:rsidR="003A1B2C" w:rsidRPr="00631822" w:rsidRDefault="003A1B2C" w:rsidP="00353368">
      <w:pPr>
        <w:numPr>
          <w:ilvl w:val="0"/>
          <w:numId w:val="1"/>
        </w:numPr>
        <w:spacing w:after="0" w:line="240" w:lineRule="auto"/>
      </w:pPr>
      <w:r>
        <w:t xml:space="preserve">Et signifikansniveau er et kriterium, der bruges til at afgøre, om vi skal acceptere eller afvise nulhypotesen. </w:t>
      </w:r>
    </w:p>
    <w:p w14:paraId="7A1DA027" w14:textId="43B8B255" w:rsidR="003A1B2C" w:rsidRDefault="003A1B2C" w:rsidP="00353368">
      <w:pPr>
        <w:numPr>
          <w:ilvl w:val="0"/>
          <w:numId w:val="1"/>
        </w:numPr>
        <w:spacing w:after="0" w:line="240" w:lineRule="auto"/>
      </w:pPr>
      <w:r>
        <w:t xml:space="preserve">Signifikansniveauet er den fastsatte øvre grænse for at forkaste en hypotese, der i virkeligheden er sand. </w:t>
      </w:r>
    </w:p>
    <w:p w14:paraId="31BE71AF" w14:textId="4140818D" w:rsidR="009821AA" w:rsidRDefault="00DB25CE">
      <w:r>
        <w:rPr>
          <w:noProof/>
        </w:rPr>
        <w:drawing>
          <wp:inline distT="0" distB="0" distL="0" distR="0" wp14:anchorId="62B6E52C" wp14:editId="2DBDDA33">
            <wp:extent cx="5303520" cy="1697588"/>
            <wp:effectExtent l="0" t="0" r="5080" b="4445"/>
            <wp:docPr id="841411567" name="Billede 1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11567" name="Billede 1" descr="Et billede, der indeholder tekst, skærmbillede, Font/skrifttype, algebra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129" cy="17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52C6" w14:textId="45C0AFF1" w:rsidR="00FA4C15" w:rsidRDefault="00FA4C15">
      <w:r>
        <w:rPr>
          <w:noProof/>
        </w:rPr>
        <w:drawing>
          <wp:inline distT="0" distB="0" distL="0" distR="0" wp14:anchorId="0C2A8021" wp14:editId="2E848A64">
            <wp:extent cx="5120640" cy="833605"/>
            <wp:effectExtent l="0" t="0" r="0" b="5080"/>
            <wp:docPr id="1785643013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43013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79" cy="8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E5A3" w14:textId="05C49E4D" w:rsidR="00353368" w:rsidRDefault="00353368">
      <w:r>
        <w:t>Søg på største sandsynlighed i binomialfordelingen</w:t>
      </w:r>
    </w:p>
    <w:p w14:paraId="7AEAB398" w14:textId="194A7E64" w:rsidR="003A1B2C" w:rsidRDefault="003A1B2C">
      <w:r>
        <w:rPr>
          <w:noProof/>
        </w:rPr>
        <w:lastRenderedPageBreak/>
        <w:drawing>
          <wp:inline distT="0" distB="0" distL="0" distR="0" wp14:anchorId="59DF71C2" wp14:editId="2BA7341F">
            <wp:extent cx="5181600" cy="2617681"/>
            <wp:effectExtent l="0" t="0" r="0" b="0"/>
            <wp:docPr id="1466704778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04778" name="Billede 1" descr="Et billede, der indeholder tekst, skærmbilled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37" cy="26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A278" w14:textId="67DB9C6B" w:rsidR="00655290" w:rsidRDefault="003A1B2C">
      <w:r>
        <w:t>Se video om b</w:t>
      </w:r>
      <w:r w:rsidR="00655290">
        <w:t>inomialfordelingen i GeoGebra, KG mat</w:t>
      </w:r>
      <w:r>
        <w:t>, 2.24 min</w:t>
      </w:r>
    </w:p>
    <w:p w14:paraId="1358E6C9" w14:textId="5065A92A" w:rsidR="00655290" w:rsidRDefault="00655290">
      <w:hyperlink r:id="rId9" w:history="1">
        <w:r w:rsidRPr="00365F33">
          <w:rPr>
            <w:rStyle w:val="Hyperlink"/>
          </w:rPr>
          <w:t>https://www.youtube.com/watch?v=FkMl04YmD8A</w:t>
        </w:r>
      </w:hyperlink>
    </w:p>
    <w:p w14:paraId="10F0C6BB" w14:textId="044A1A01" w:rsidR="003A1B2C" w:rsidRDefault="002416CF">
      <w:r>
        <w:rPr>
          <w:noProof/>
        </w:rPr>
        <w:drawing>
          <wp:inline distT="0" distB="0" distL="0" distR="0" wp14:anchorId="37A26B7D" wp14:editId="5F35D04A">
            <wp:extent cx="5643155" cy="1443870"/>
            <wp:effectExtent l="0" t="0" r="0" b="4445"/>
            <wp:docPr id="1220020732" name="Billede 2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20732" name="Billede 2" descr="Et billede, der indeholder tekst, Font/skrifttype, skærmbillede, algebra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60" cy="145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33A9" w14:textId="32DE3054" w:rsidR="00B757B3" w:rsidRDefault="003A1B2C">
      <w:r>
        <w:t>Se video om b</w:t>
      </w:r>
      <w:r w:rsidR="00B757B3">
        <w:t>inomialtest KG Mat 1.4 min.</w:t>
      </w:r>
    </w:p>
    <w:p w14:paraId="6DA65D0C" w14:textId="1D08550F" w:rsidR="00B757B3" w:rsidRDefault="001F7EF2">
      <w:hyperlink r:id="rId11" w:history="1">
        <w:r w:rsidRPr="00F56678">
          <w:rPr>
            <w:rStyle w:val="Hyperlink"/>
          </w:rPr>
          <w:t>https://www.youtube.com/watch?v=d0N2QpwOjzU</w:t>
        </w:r>
      </w:hyperlink>
    </w:p>
    <w:p w14:paraId="461B2C7C" w14:textId="0F575251" w:rsidR="002416CF" w:rsidRDefault="002416CF">
      <w:r>
        <w:rPr>
          <w:noProof/>
        </w:rPr>
        <w:lastRenderedPageBreak/>
        <w:drawing>
          <wp:inline distT="0" distB="0" distL="0" distR="0" wp14:anchorId="23FD94EA" wp14:editId="2D06213C">
            <wp:extent cx="5210064" cy="3013166"/>
            <wp:effectExtent l="0" t="0" r="0" b="0"/>
            <wp:docPr id="206824163" name="Billede 6" descr="Et billede, der indeholder tekst, tegneseri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4163" name="Billede 6" descr="Et billede, der indeholder tekst, tegneserie, skærmbilled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38" cy="30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5578" w14:textId="6BC9D09D" w:rsidR="000D0EF3" w:rsidRPr="0044525F" w:rsidRDefault="000D0EF3" w:rsidP="000D0EF3">
      <w:pPr>
        <w:pStyle w:val="Overskrift1"/>
        <w:shd w:val="clear" w:color="auto" w:fill="FFFFFF"/>
        <w:spacing w:before="0" w:after="0"/>
        <w:rPr>
          <w:rFonts w:ascii="Roboto" w:hAnsi="Roboto"/>
          <w:color w:val="0F0F0F"/>
          <w:sz w:val="24"/>
          <w:szCs w:val="24"/>
        </w:rPr>
      </w:pPr>
      <w:r w:rsidRPr="0044525F">
        <w:rPr>
          <w:rFonts w:ascii="Roboto" w:hAnsi="Roboto"/>
          <w:color w:val="0F0F0F"/>
          <w:sz w:val="24"/>
          <w:szCs w:val="24"/>
        </w:rPr>
        <w:t>konfidensinterval for andel i GeoGebra</w:t>
      </w:r>
      <w:r>
        <w:rPr>
          <w:rFonts w:ascii="Roboto" w:hAnsi="Roboto"/>
          <w:color w:val="0F0F0F"/>
          <w:sz w:val="24"/>
          <w:szCs w:val="24"/>
        </w:rPr>
        <w:t>, 2 min.</w:t>
      </w:r>
    </w:p>
    <w:p w14:paraId="00BA8788" w14:textId="77777777" w:rsidR="000D0EF3" w:rsidRDefault="000D0EF3" w:rsidP="000D0EF3">
      <w:hyperlink r:id="rId13" w:history="1">
        <w:r w:rsidRPr="00365F33">
          <w:rPr>
            <w:rStyle w:val="Hyperlink"/>
          </w:rPr>
          <w:t>https://www.youtube.com/watch?v=tYvc4FiKTM4</w:t>
        </w:r>
      </w:hyperlink>
    </w:p>
    <w:p w14:paraId="31F4CE84" w14:textId="77777777" w:rsidR="005B6D5B" w:rsidRDefault="005B6D5B"/>
    <w:p w14:paraId="68C95B09" w14:textId="77777777" w:rsidR="002416CF" w:rsidRDefault="002416CF"/>
    <w:sectPr w:rsidR="002416C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33C5E"/>
    <w:multiLevelType w:val="hybridMultilevel"/>
    <w:tmpl w:val="4B36D6B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1834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6CF"/>
    <w:rsid w:val="000D0EF3"/>
    <w:rsid w:val="001D0FE9"/>
    <w:rsid w:val="001F7EF2"/>
    <w:rsid w:val="002416CF"/>
    <w:rsid w:val="00251534"/>
    <w:rsid w:val="00353368"/>
    <w:rsid w:val="003A1B2C"/>
    <w:rsid w:val="005B6D5B"/>
    <w:rsid w:val="006060C1"/>
    <w:rsid w:val="006159B0"/>
    <w:rsid w:val="00655290"/>
    <w:rsid w:val="007C06CE"/>
    <w:rsid w:val="00857DF6"/>
    <w:rsid w:val="009821AA"/>
    <w:rsid w:val="00B757B3"/>
    <w:rsid w:val="00C420C7"/>
    <w:rsid w:val="00C65ECD"/>
    <w:rsid w:val="00C932D0"/>
    <w:rsid w:val="00DB25CE"/>
    <w:rsid w:val="00F75861"/>
    <w:rsid w:val="00FA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2D4AA6"/>
  <w15:chartTrackingRefBased/>
  <w15:docId w15:val="{A84387AC-EA60-8040-A7A4-C683045B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416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16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416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416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416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416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416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416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416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416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416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416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416C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416C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416C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416C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416C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416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416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41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416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416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416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416C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416C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416C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416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416C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416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7586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75861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6060C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2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tYvc4FiKTM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0N2QpwOjz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kMl04YmD8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199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17</cp:revision>
  <dcterms:created xsi:type="dcterms:W3CDTF">2024-12-18T16:17:00Z</dcterms:created>
  <dcterms:modified xsi:type="dcterms:W3CDTF">2024-12-23T04:53:00Z</dcterms:modified>
</cp:coreProperties>
</file>