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E583C" w14:textId="2B0BED7D" w:rsidR="008E2D4A" w:rsidRDefault="008E2D4A" w:rsidP="00AF7413">
      <w:pPr>
        <w:pStyle w:val="Overskrift2"/>
      </w:pPr>
      <w:r>
        <w:t>Andengradspolynomiets konstanter</w:t>
      </w:r>
    </w:p>
    <w:p w14:paraId="08C1B862" w14:textId="6463F582" w:rsidR="008E2D4A" w:rsidRDefault="008E2D4A">
      <w:r>
        <w:rPr>
          <w:noProof/>
        </w:rPr>
        <w:drawing>
          <wp:inline distT="0" distB="0" distL="0" distR="0" wp14:anchorId="133619E3" wp14:editId="7661994F">
            <wp:extent cx="4535081" cy="4279106"/>
            <wp:effectExtent l="0" t="0" r="0" b="1270"/>
            <wp:docPr id="99987282" name="Billede 1" descr="Et billede, der indeholder tekst, skærmbillede, linje/række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87282" name="Billede 1" descr="Et billede, der indeholder tekst, skærmbillede, linje/række, diagram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0894" cy="431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9F40E" w14:textId="2F1A5341" w:rsidR="000A2C4E" w:rsidRDefault="000A2C4E">
      <w:r>
        <w:rPr>
          <w:noProof/>
        </w:rPr>
        <w:drawing>
          <wp:inline distT="0" distB="0" distL="0" distR="0" wp14:anchorId="1FF8AD85" wp14:editId="4A211B90">
            <wp:extent cx="4486275" cy="928162"/>
            <wp:effectExtent l="0" t="0" r="0" b="0"/>
            <wp:docPr id="533874865" name="Billede 1" descr="Et billede, der indeholder tekst, linje/række, Font/skrifttype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874865" name="Billede 1" descr="Et billede, der indeholder tekst, linje/række, Font/skrifttype, skærmbillede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911" cy="95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DC5BC" w14:textId="5755F572" w:rsidR="008E2D4A" w:rsidRDefault="000A2C4E">
      <w:r>
        <w:rPr>
          <w:noProof/>
        </w:rPr>
        <w:drawing>
          <wp:inline distT="0" distB="0" distL="0" distR="0" wp14:anchorId="29EFD1CE" wp14:editId="24F80722">
            <wp:extent cx="6120130" cy="527050"/>
            <wp:effectExtent l="0" t="0" r="1270" b="6350"/>
            <wp:docPr id="1892675629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675629" name="Billede 189267562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3682F" w14:textId="54899093" w:rsidR="00AF7413" w:rsidRDefault="00AF7413">
      <w:pPr>
        <w:rPr>
          <w:rStyle w:val="Hyperlink"/>
        </w:rPr>
      </w:pPr>
      <w:r>
        <w:t xml:space="preserve">Skæring med </w:t>
      </w:r>
      <w:r w:rsidRPr="00AF7413">
        <w:rPr>
          <w:i/>
          <w:iCs/>
        </w:rPr>
        <w:t>y</w:t>
      </w:r>
      <w:r>
        <w:t>-aksen</w:t>
      </w:r>
    </w:p>
    <w:p w14:paraId="4BAEC7F3" w14:textId="049B6D0E" w:rsidR="000A2C4E" w:rsidRPr="00AF7413" w:rsidRDefault="000A2C4E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+bx+c</m:t>
          </m:r>
          <m:r>
            <w:rPr>
              <w:rFonts w:ascii="Cambria Math" w:eastAsiaTheme="minorEastAsia" w:hAnsi="Cambria Math"/>
            </w:rPr>
            <m:t>⇒</m:t>
          </m:r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=a∙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0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+b∙0+c=c</m:t>
          </m:r>
        </m:oMath>
      </m:oMathPara>
    </w:p>
    <w:p w14:paraId="05C44ED1" w14:textId="48F56AEA" w:rsidR="00AF7413" w:rsidRPr="000A2C4E" w:rsidRDefault="00AF7413">
      <w:pPr>
        <w:rPr>
          <w:rFonts w:eastAsiaTheme="minorEastAsia"/>
        </w:rPr>
      </w:pPr>
      <w:r>
        <w:rPr>
          <w:rFonts w:eastAsiaTheme="minorEastAsia"/>
        </w:rPr>
        <w:t xml:space="preserve">Tangenthældning, der hvor parablen skærer </w:t>
      </w:r>
      <w:r w:rsidRPr="00AF7413">
        <w:rPr>
          <w:rFonts w:eastAsiaTheme="minorEastAsia"/>
          <w:i/>
          <w:iCs/>
        </w:rPr>
        <w:t>y</w:t>
      </w:r>
      <w:r>
        <w:rPr>
          <w:rFonts w:eastAsiaTheme="minorEastAsia"/>
        </w:rPr>
        <w:t>-aksen</w:t>
      </w:r>
    </w:p>
    <w:p w14:paraId="7946EBBA" w14:textId="0E3994C2" w:rsidR="000A2C4E" w:rsidRPr="00AF7413" w:rsidRDefault="000A2C4E" w:rsidP="000A2C4E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p'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=2ax+b</m:t>
          </m:r>
          <m:r>
            <w:rPr>
              <w:rFonts w:ascii="Cambria Math" w:eastAsiaTheme="minorEastAsia" w:hAnsi="Cambria Math"/>
            </w:rPr>
            <m:t>⇒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(0)=2a∙0+b=b</m:t>
          </m:r>
        </m:oMath>
      </m:oMathPara>
    </w:p>
    <w:p w14:paraId="18D87E69" w14:textId="48CA3DC1" w:rsidR="00AF7413" w:rsidRPr="00AF7413" w:rsidRDefault="00AF7413" w:rsidP="000A2C4E">
      <w:r>
        <w:rPr>
          <w:rFonts w:eastAsiaTheme="minorEastAsia"/>
        </w:rPr>
        <w:t xml:space="preserve">Symmetriaksen er den </w:t>
      </w:r>
      <w:r w:rsidRPr="00AF7413">
        <w:rPr>
          <w:rFonts w:eastAsiaTheme="minorEastAsia"/>
          <w:i/>
          <w:iCs/>
        </w:rPr>
        <w:t>x</w:t>
      </w:r>
      <w:r>
        <w:rPr>
          <w:rFonts w:eastAsiaTheme="minorEastAsia"/>
        </w:rPr>
        <w:t>-værdi, hvor tangenthældningen er nul</w:t>
      </w:r>
    </w:p>
    <w:p w14:paraId="50182B48" w14:textId="10F3F64B" w:rsidR="000A2C4E" w:rsidRPr="00B47C8E" w:rsidRDefault="00AF7413" w:rsidP="000A2C4E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p'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=0⇔2ax+b=0⇔x=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-b</m:t>
              </m:r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</m:oMath>
      </m:oMathPara>
    </w:p>
    <w:p w14:paraId="46A83ADE" w14:textId="77777777" w:rsidR="00B47C8E" w:rsidRPr="00984513" w:rsidRDefault="00B47C8E" w:rsidP="00B47C8E">
      <w:pPr>
        <w:rPr>
          <w:b/>
        </w:rPr>
      </w:pPr>
      <w:r>
        <w:rPr>
          <w:b/>
        </w:rPr>
        <w:lastRenderedPageBreak/>
        <w:t>K</w:t>
      </w:r>
      <w:r w:rsidRPr="00984513">
        <w:rPr>
          <w:b/>
        </w:rPr>
        <w:t xml:space="preserve">oefficienternes geometriske </w:t>
      </w:r>
      <w:r>
        <w:rPr>
          <w:b/>
        </w:rPr>
        <w:t>betydning</w:t>
      </w:r>
    </w:p>
    <w:p w14:paraId="3EE73B34" w14:textId="77777777" w:rsidR="00B47C8E" w:rsidRDefault="00B47C8E" w:rsidP="00A5062D">
      <w:pPr>
        <w:pStyle w:val="Listeafsnit"/>
        <w:numPr>
          <w:ilvl w:val="0"/>
          <w:numId w:val="3"/>
        </w:numPr>
        <w:spacing w:after="200" w:line="240" w:lineRule="auto"/>
      </w:pPr>
      <w:r w:rsidRPr="00862C1F">
        <w:rPr>
          <w:i/>
        </w:rPr>
        <w:t>c</w:t>
      </w:r>
      <w:r>
        <w:t xml:space="preserve"> er skæring med </w:t>
      </w:r>
      <w:r w:rsidRPr="00862C1F">
        <w:rPr>
          <w:i/>
        </w:rPr>
        <w:t>y</w:t>
      </w:r>
      <w:r>
        <w:t>-aksen.</w:t>
      </w:r>
    </w:p>
    <w:p w14:paraId="47D70A97" w14:textId="77777777" w:rsidR="00B47C8E" w:rsidRDefault="00B47C8E" w:rsidP="00A5062D">
      <w:pPr>
        <w:pStyle w:val="Listeafsnit"/>
        <w:numPr>
          <w:ilvl w:val="0"/>
          <w:numId w:val="3"/>
        </w:numPr>
        <w:spacing w:after="200" w:line="240" w:lineRule="auto"/>
      </w:pPr>
      <w:r w:rsidRPr="00862C1F">
        <w:rPr>
          <w:i/>
        </w:rPr>
        <w:t>b</w:t>
      </w:r>
      <w:r>
        <w:t xml:space="preserve"> er tangenthældningen, der hvor parablen skærer </w:t>
      </w:r>
      <w:r w:rsidRPr="00862C1F">
        <w:rPr>
          <w:i/>
        </w:rPr>
        <w:t>y</w:t>
      </w:r>
      <w:r>
        <w:t>-aksen.</w:t>
      </w:r>
    </w:p>
    <w:p w14:paraId="1FBE0E63" w14:textId="77777777" w:rsidR="00B47C8E" w:rsidRPr="00984513" w:rsidRDefault="00B47C8E" w:rsidP="00A5062D">
      <w:pPr>
        <w:pStyle w:val="Listeafsnit"/>
        <w:numPr>
          <w:ilvl w:val="0"/>
          <w:numId w:val="3"/>
        </w:numPr>
        <w:spacing w:after="200" w:line="240" w:lineRule="auto"/>
      </w:pPr>
      <w:r w:rsidRPr="00862C1F">
        <w:rPr>
          <w:i/>
        </w:rPr>
        <w:t>a</w:t>
      </w:r>
      <w:r>
        <w:t xml:space="preserve"> er et mål for parablens krumning. Start i toppunktet, gå stykket 1 vandret ud og gå stykket </w:t>
      </w:r>
      <w:r w:rsidRPr="003E539A">
        <w:rPr>
          <w:i/>
        </w:rPr>
        <w:t>a</w:t>
      </w:r>
      <w:r>
        <w:t xml:space="preserve"> lodret op, hvis </w:t>
      </w:r>
      <w:r w:rsidRPr="003E539A">
        <w:rPr>
          <w:i/>
        </w:rPr>
        <w:t>a</w:t>
      </w:r>
      <w:r>
        <w:t xml:space="preserve"> er positiv.</w:t>
      </w:r>
    </w:p>
    <w:p w14:paraId="593AA309" w14:textId="77777777" w:rsidR="00B47C8E" w:rsidRDefault="00B47C8E" w:rsidP="00B47C8E">
      <w:pPr>
        <w:rPr>
          <w:b/>
          <w:sz w:val="28"/>
          <w:szCs w:val="28"/>
        </w:rPr>
      </w:pPr>
    </w:p>
    <w:p w14:paraId="398D7D84" w14:textId="1698A71A" w:rsidR="00B47C8E" w:rsidRDefault="00B47C8E" w:rsidP="00B47C8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a-DK"/>
        </w:rPr>
        <w:drawing>
          <wp:inline distT="0" distB="0" distL="0" distR="0" wp14:anchorId="0415045A" wp14:editId="2B519C85">
            <wp:extent cx="1723558" cy="2007973"/>
            <wp:effectExtent l="0" t="0" r="3810" b="0"/>
            <wp:docPr id="8" name="Billede 8" descr="Macintosh HD:Users:st:Desktop:Skærmbillede 2015-10-31 kl. 15.01.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t:Desktop:Skærmbillede 2015-10-31 kl. 15.01.5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29" cy="201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62D" w:rsidRPr="00A5062D">
        <w:rPr>
          <w:noProof/>
          <w:lang w:eastAsia="da-DK"/>
        </w:rPr>
        <w:t xml:space="preserve"> </w:t>
      </w:r>
      <w:r w:rsidR="00A5062D">
        <w:rPr>
          <w:noProof/>
          <w:lang w:eastAsia="da-DK"/>
        </w:rPr>
        <w:drawing>
          <wp:inline distT="0" distB="0" distL="0" distR="0" wp14:anchorId="0F9846C3" wp14:editId="419FD23F">
            <wp:extent cx="1791599" cy="2193324"/>
            <wp:effectExtent l="0" t="0" r="0" b="3810"/>
            <wp:docPr id="7" name="Billede 7" descr="Macintosh HD:Users:st:Desktop:Skærmbillede 2015-10-31 kl. 14.43.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t:Desktop:Skærmbillede 2015-10-31 kl. 14.43.1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51" cy="220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711F3" w14:textId="77777777" w:rsidR="00B47C8E" w:rsidRDefault="00B47C8E" w:rsidP="000A2C4E">
      <w:pPr>
        <w:rPr>
          <w:rFonts w:eastAsiaTheme="minorEastAsia"/>
        </w:rPr>
      </w:pPr>
    </w:p>
    <w:p w14:paraId="1D2EB88E" w14:textId="7A292E26" w:rsidR="00A5062D" w:rsidRDefault="00A5062D" w:rsidP="00A5062D">
      <w:pPr>
        <w:spacing w:after="0"/>
      </w:pPr>
      <w:r>
        <w:rPr>
          <w:b/>
        </w:rPr>
        <w:t xml:space="preserve">Opgave </w:t>
      </w:r>
      <w:r>
        <w:rPr>
          <w:b/>
        </w:rPr>
        <w:t>1</w:t>
      </w:r>
      <w:r>
        <w:t xml:space="preserve">. </w:t>
      </w:r>
      <w:r w:rsidRPr="00D05421">
        <w:rPr>
          <w:i/>
          <w:iCs/>
        </w:rPr>
        <w:t>Parablens koefficienter kan stables ovenpå hinanden</w:t>
      </w:r>
    </w:p>
    <w:p w14:paraId="246AEB0A" w14:textId="77777777" w:rsidR="00A5062D" w:rsidRDefault="00A5062D" w:rsidP="00A5062D">
      <w:pPr>
        <w:spacing w:after="0"/>
      </w:pPr>
      <w:r>
        <w:t>Begrund hvorfor andengradspolynomiets koefficienter kan stables ovenpå hinanden som vist nedenfor.</w:t>
      </w:r>
    </w:p>
    <w:p w14:paraId="34C7B51A" w14:textId="1019DA69" w:rsidR="00A5062D" w:rsidRDefault="00A5062D" w:rsidP="00A5062D"/>
    <w:p w14:paraId="56BC1BCC" w14:textId="579AE869" w:rsidR="00A5062D" w:rsidRPr="00F23A0B" w:rsidRDefault="00A5062D" w:rsidP="00A5062D">
      <w:pPr>
        <w:rPr>
          <w:b/>
        </w:rPr>
      </w:pPr>
      <w:r>
        <w:rPr>
          <w:b/>
        </w:rPr>
        <w:t xml:space="preserve">Opgave </w:t>
      </w:r>
      <w:r>
        <w:rPr>
          <w:b/>
        </w:rPr>
        <w:t>2</w:t>
      </w:r>
      <w:r w:rsidRPr="00F23A0B">
        <w:rPr>
          <w:b/>
        </w:rPr>
        <w:t xml:space="preserve"> </w:t>
      </w:r>
    </w:p>
    <w:p w14:paraId="098344D8" w14:textId="3B3A4D73" w:rsidR="00A5062D" w:rsidRDefault="00A5062D" w:rsidP="00A5062D">
      <w:pPr>
        <w:pStyle w:val="Listeafsnit"/>
        <w:numPr>
          <w:ilvl w:val="0"/>
          <w:numId w:val="2"/>
        </w:numPr>
        <w:spacing w:after="200" w:line="240" w:lineRule="auto"/>
      </w:pPr>
      <w:r w:rsidRPr="00964A1C">
        <w:t>Vis generelt at</w:t>
      </w:r>
      <w:r w:rsidRPr="00A5062D">
        <w:rPr>
          <w:i/>
        </w:rPr>
        <w:t xml:space="preserve"> c</w:t>
      </w:r>
      <w:r w:rsidRPr="00964A1C">
        <w:t xml:space="preserve"> er skæring med </w:t>
      </w:r>
      <w:r w:rsidRPr="00A5062D">
        <w:rPr>
          <w:i/>
        </w:rPr>
        <w:t>y</w:t>
      </w:r>
      <w:r w:rsidRPr="00964A1C">
        <w:t xml:space="preserve">-aksen og </w:t>
      </w:r>
      <w:r w:rsidRPr="00A5062D">
        <w:rPr>
          <w:i/>
        </w:rPr>
        <w:t>b</w:t>
      </w:r>
      <w:r>
        <w:t xml:space="preserve"> er tangenthældningen, der hvor parablen skærer </w:t>
      </w:r>
      <w:r w:rsidRPr="00A5062D">
        <w:rPr>
          <w:i/>
        </w:rPr>
        <w:t>y</w:t>
      </w:r>
      <w:r>
        <w:t>-akser.</w:t>
      </w:r>
    </w:p>
    <w:p w14:paraId="0BF4BCE2" w14:textId="77777777" w:rsidR="00A5062D" w:rsidRDefault="00A5062D" w:rsidP="00A5062D">
      <w:pPr>
        <w:pStyle w:val="Listeafsnit"/>
        <w:numPr>
          <w:ilvl w:val="0"/>
          <w:numId w:val="2"/>
        </w:numPr>
        <w:spacing w:after="200" w:line="240" w:lineRule="auto"/>
      </w:pPr>
      <w:r>
        <w:t xml:space="preserve">Vis at </w:t>
      </w:r>
      <w:r w:rsidRPr="00F23A0B">
        <w:rPr>
          <w:i/>
        </w:rPr>
        <w:t>x</w:t>
      </w:r>
      <w:r>
        <w:t xml:space="preserve">-koordinaten til parablens toppunkt ved at løse ligningen </w:t>
      </w:r>
      <m:oMath>
        <m:r>
          <w:rPr>
            <w:rFonts w:ascii="Cambria Math" w:hAnsi="Cambria Math"/>
          </w:rPr>
          <m:t>f 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=0 </m:t>
        </m:r>
      </m:oMath>
      <w:r>
        <w:t xml:space="preserve">                                                 </w:t>
      </w:r>
    </w:p>
    <w:p w14:paraId="46FED63C" w14:textId="77777777" w:rsidR="00A5062D" w:rsidRDefault="00A5062D" w:rsidP="00A5062D">
      <w:pPr>
        <w:pStyle w:val="Listeafsnit"/>
      </w:pPr>
    </w:p>
    <w:p w14:paraId="3BFE40CB" w14:textId="78E400AC" w:rsidR="00A5062D" w:rsidRDefault="00A5062D" w:rsidP="00A5062D">
      <w:pPr>
        <w:pStyle w:val="Listeafsnit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-b</m:t>
              </m:r>
            </m:num>
            <m:den>
              <m:r>
                <w:rPr>
                  <w:rFonts w:ascii="Cambria Math" w:hAnsi="Cambria Math"/>
                </w:rPr>
                <m:t>2∙a</m:t>
              </m:r>
            </m:den>
          </m:f>
        </m:oMath>
      </m:oMathPara>
    </w:p>
    <w:p w14:paraId="24087B9F" w14:textId="77777777" w:rsidR="00A5062D" w:rsidRDefault="00A5062D" w:rsidP="00A5062D">
      <w:pPr>
        <w:pStyle w:val="Listeafsnit"/>
        <w:numPr>
          <w:ilvl w:val="0"/>
          <w:numId w:val="2"/>
        </w:numPr>
        <w:spacing w:after="200" w:line="240" w:lineRule="auto"/>
      </w:pPr>
      <w:r w:rsidRPr="00F23A0B">
        <w:t xml:space="preserve">Vis at </w:t>
      </w:r>
    </w:p>
    <w:p w14:paraId="747B4E5D" w14:textId="77777777" w:rsidR="00A5062D" w:rsidRDefault="00A5062D" w:rsidP="00A5062D">
      <w:pPr>
        <w:pStyle w:val="Listeafsnit"/>
      </w:pPr>
    </w:p>
    <w:p w14:paraId="397A2A31" w14:textId="77777777" w:rsidR="00A5062D" w:rsidRPr="00F23A0B" w:rsidRDefault="00A5062D" w:rsidP="00A5062D">
      <w:pPr>
        <w:pStyle w:val="Listeafsnit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sub>
              </m:sSub>
              <m:r>
                <w:rPr>
                  <w:rFonts w:ascii="Cambria Math" w:hAnsi="Cambria Math"/>
                </w:rPr>
                <m:t>+1</m:t>
              </m:r>
            </m:e>
          </m:d>
          <m: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sub>
              </m:sSub>
            </m:e>
          </m:d>
          <m:r>
            <w:rPr>
              <w:rFonts w:ascii="Cambria Math" w:hAnsi="Cambria Math"/>
            </w:rPr>
            <m:t>+a</m:t>
          </m:r>
        </m:oMath>
      </m:oMathPara>
    </w:p>
    <w:p w14:paraId="1EB15C90" w14:textId="77777777" w:rsidR="00A5062D" w:rsidRPr="00F23A0B" w:rsidRDefault="00A5062D" w:rsidP="00A5062D">
      <w:pPr>
        <w:pStyle w:val="Listeafsnit"/>
      </w:pPr>
    </w:p>
    <w:p w14:paraId="1538D416" w14:textId="77777777" w:rsidR="00A5062D" w:rsidRDefault="00A5062D" w:rsidP="00A5062D">
      <w:pPr>
        <w:pStyle w:val="Listeafsnit"/>
      </w:pPr>
      <w:r w:rsidRPr="00F23A0B">
        <w:t xml:space="preserve">hvor </w:t>
      </w:r>
      <w:r w:rsidRPr="00F23A0B">
        <w:rPr>
          <w:i/>
        </w:rPr>
        <w:t xml:space="preserve">f </w:t>
      </w:r>
      <w:r w:rsidRPr="00F23A0B">
        <w:t>er parablens forskrift</w:t>
      </w:r>
      <w:r>
        <w:t xml:space="preserve"> og fortolk ligningen.</w:t>
      </w:r>
    </w:p>
    <w:p w14:paraId="402D0651" w14:textId="77777777" w:rsidR="00A5062D" w:rsidRDefault="00A5062D" w:rsidP="00A5062D">
      <w:pPr>
        <w:pStyle w:val="Overskrift2"/>
      </w:pPr>
    </w:p>
    <w:p w14:paraId="74EC02A7" w14:textId="77777777" w:rsidR="00A5062D" w:rsidRPr="000A2C4E" w:rsidRDefault="00A5062D" w:rsidP="000A2C4E">
      <w:pPr>
        <w:rPr>
          <w:rFonts w:eastAsiaTheme="minorEastAsia"/>
        </w:rPr>
      </w:pPr>
    </w:p>
    <w:p w14:paraId="47D47854" w14:textId="77777777" w:rsidR="00AF7413" w:rsidRDefault="00AF7413" w:rsidP="00AF7413">
      <w:pPr>
        <w:rPr>
          <w:rStyle w:val="Hyperlink"/>
        </w:rPr>
      </w:pPr>
      <w:hyperlink r:id="rId10" w:history="1">
        <w:r w:rsidRPr="002C2E53">
          <w:rPr>
            <w:rStyle w:val="Hyperlink"/>
          </w:rPr>
          <w:t>https://lru.praxis.dk/Lru/microsites/hvadermatematik/hem1download/kap8_Projekt_8.1_Andengradspolynomier_og_andengradsligningen.pdf</w:t>
        </w:r>
      </w:hyperlink>
    </w:p>
    <w:p w14:paraId="3D918BA0" w14:textId="77777777" w:rsidR="000A2C4E" w:rsidRDefault="000A2C4E" w:rsidP="000A2C4E"/>
    <w:p w14:paraId="5AD35A95" w14:textId="77777777" w:rsidR="000A2C4E" w:rsidRDefault="000A2C4E"/>
    <w:sectPr w:rsidR="000A2C4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5FFA"/>
    <w:multiLevelType w:val="hybridMultilevel"/>
    <w:tmpl w:val="99D89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C2CE7"/>
    <w:multiLevelType w:val="hybridMultilevel"/>
    <w:tmpl w:val="F170024C"/>
    <w:lvl w:ilvl="0" w:tplc="6002BFE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56E54"/>
    <w:multiLevelType w:val="hybridMultilevel"/>
    <w:tmpl w:val="78A0332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271969">
    <w:abstractNumId w:val="0"/>
  </w:num>
  <w:num w:numId="2" w16cid:durableId="1792630755">
    <w:abstractNumId w:val="1"/>
  </w:num>
  <w:num w:numId="3" w16cid:durableId="1764063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4A"/>
    <w:rsid w:val="000A2C4E"/>
    <w:rsid w:val="002828DE"/>
    <w:rsid w:val="002F2B1B"/>
    <w:rsid w:val="008E2D4A"/>
    <w:rsid w:val="00A5062D"/>
    <w:rsid w:val="00AD5DA3"/>
    <w:rsid w:val="00AF7413"/>
    <w:rsid w:val="00B47C8E"/>
    <w:rsid w:val="00BE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BE92F5"/>
  <w15:chartTrackingRefBased/>
  <w15:docId w15:val="{3EF60AE1-0BC8-AA4E-AA9B-0022948E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E2D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E2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E2D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2D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2D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2D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2D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2D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2D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E2D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E2D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E2D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E2D4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E2D4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E2D4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E2D4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E2D4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E2D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E2D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E2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E2D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E2D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E2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E2D4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E2D4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E2D4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E2D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E2D4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E2D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8E2D4A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E2D4A"/>
    <w:rPr>
      <w:color w:val="605E5C"/>
      <w:shd w:val="clear" w:color="auto" w:fill="E1DFDD"/>
    </w:rPr>
  </w:style>
  <w:style w:type="character" w:styleId="Pladsholdertekst">
    <w:name w:val="Placeholder Text"/>
    <w:basedOn w:val="Standardskrifttypeiafsnit"/>
    <w:uiPriority w:val="99"/>
    <w:semiHidden/>
    <w:rsid w:val="000A2C4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lru.praxis.dk/Lru/microsites/hvadermatematik/hem1download/kap8_Projekt_8.1_Andengradspolynomier_og_andengradsligningen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188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4</cp:revision>
  <dcterms:created xsi:type="dcterms:W3CDTF">2024-10-07T08:29:00Z</dcterms:created>
  <dcterms:modified xsi:type="dcterms:W3CDTF">2025-01-30T15:58:00Z</dcterms:modified>
</cp:coreProperties>
</file>