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7118" w14:textId="02094366" w:rsidR="0027475B" w:rsidRPr="00547441" w:rsidRDefault="00957084" w:rsidP="0027475B">
      <w:pPr>
        <w:pStyle w:val="Overskrif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</w:t>
      </w:r>
      <w:r w:rsidR="0027475B">
        <w:rPr>
          <w:rFonts w:ascii="Times New Roman" w:hAnsi="Times New Roman" w:cs="Times New Roman"/>
        </w:rPr>
        <w:t xml:space="preserve"> direkte bevis</w:t>
      </w:r>
      <w:r>
        <w:rPr>
          <w:rFonts w:ascii="Times New Roman" w:hAnsi="Times New Roman" w:cs="Times New Roman"/>
        </w:rPr>
        <w:t xml:space="preserve"> og bevis via kontraposition</w:t>
      </w:r>
    </w:p>
    <w:p w14:paraId="00688B8D" w14:textId="77777777" w:rsidR="0027475B" w:rsidRPr="00547441" w:rsidRDefault="0027475B" w:rsidP="0027475B">
      <w:pPr>
        <w:rPr>
          <w:b/>
        </w:rPr>
      </w:pPr>
    </w:p>
    <w:p w14:paraId="50B50A1D" w14:textId="77777777" w:rsidR="0027475B" w:rsidRPr="00547441" w:rsidRDefault="0027475B" w:rsidP="0027475B">
      <w:pPr>
        <w:pStyle w:val="Listeafsnit"/>
        <w:numPr>
          <w:ilvl w:val="0"/>
          <w:numId w:val="2"/>
        </w:numPr>
      </w:pPr>
      <w:r w:rsidRPr="00547441">
        <w:t>Implikation</w:t>
      </w:r>
    </w:p>
    <w:p w14:paraId="0E870953" w14:textId="2058E617" w:rsidR="0027475B" w:rsidRDefault="0027475B" w:rsidP="00711317">
      <w:pPr>
        <w:pStyle w:val="Listeafsnit"/>
        <w:numPr>
          <w:ilvl w:val="0"/>
          <w:numId w:val="2"/>
        </w:numPr>
      </w:pPr>
      <w:r w:rsidRPr="00547441">
        <w:t>Det direkte bevis</w:t>
      </w:r>
    </w:p>
    <w:p w14:paraId="6D2D4C5B" w14:textId="029285ED" w:rsidR="00B415A6" w:rsidRPr="0027475B" w:rsidRDefault="00B415A6" w:rsidP="00711317">
      <w:pPr>
        <w:pStyle w:val="Listeafsnit"/>
        <w:numPr>
          <w:ilvl w:val="0"/>
          <w:numId w:val="2"/>
        </w:numPr>
      </w:pPr>
      <w:r>
        <w:t>Bevis via kontraposition</w:t>
      </w:r>
    </w:p>
    <w:p w14:paraId="7FD08CFD" w14:textId="19668EF5" w:rsidR="00711317" w:rsidRPr="00547441" w:rsidRDefault="003E76B2" w:rsidP="00711317">
      <w:pPr>
        <w:pStyle w:val="Overskrif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11317" w:rsidRPr="00547441">
        <w:rPr>
          <w:rFonts w:ascii="Times New Roman" w:hAnsi="Times New Roman" w:cs="Times New Roman"/>
        </w:rPr>
        <w:t>. Implikation</w:t>
      </w:r>
    </w:p>
    <w:p w14:paraId="7EBDBE9E" w14:textId="77777777" w:rsidR="00711317" w:rsidRPr="00547441" w:rsidRDefault="00711317" w:rsidP="00711317">
      <w:r w:rsidRPr="00547441">
        <w:t xml:space="preserve">En sætning af formen ’Hvis </w:t>
      </w:r>
      <w:r w:rsidRPr="00547441">
        <w:rPr>
          <w:i/>
        </w:rPr>
        <w:t>p</w:t>
      </w:r>
      <w:r w:rsidRPr="00547441">
        <w:t xml:space="preserve">, så </w:t>
      </w:r>
      <w:r w:rsidRPr="00547441">
        <w:rPr>
          <w:i/>
        </w:rPr>
        <w:t>q</w:t>
      </w:r>
      <w:r w:rsidRPr="00547441">
        <w:t xml:space="preserve">’, hvor </w:t>
      </w:r>
      <w:r w:rsidRPr="00547441">
        <w:rPr>
          <w:i/>
        </w:rPr>
        <w:t>p</w:t>
      </w:r>
      <w:r w:rsidRPr="00547441">
        <w:t xml:space="preserve"> og </w:t>
      </w:r>
      <w:r w:rsidRPr="00547441">
        <w:rPr>
          <w:i/>
        </w:rPr>
        <w:t>q</w:t>
      </w:r>
      <w:r w:rsidRPr="00547441">
        <w:t xml:space="preserve"> er to udsagn, kaldes en implikation.</w:t>
      </w:r>
    </w:p>
    <w:p w14:paraId="5046A537" w14:textId="77777777" w:rsidR="00711317" w:rsidRPr="00547441" w:rsidRDefault="00711317" w:rsidP="00711317">
      <w:r w:rsidRPr="00547441">
        <w:t xml:space="preserve">Hvis et tal </w:t>
      </w:r>
      <w:r w:rsidRPr="00547441">
        <w:rPr>
          <w:i/>
        </w:rPr>
        <w:t xml:space="preserve">x </w:t>
      </w:r>
      <w:r w:rsidRPr="00547441">
        <w:t xml:space="preserve">er større end 5, så er tallet </w:t>
      </w:r>
      <w:r w:rsidRPr="00547441">
        <w:rPr>
          <w:i/>
        </w:rPr>
        <w:t>x</w:t>
      </w:r>
      <w:r w:rsidRPr="00547441">
        <w:t xml:space="preserve"> også større end 3.</w:t>
      </w:r>
    </w:p>
    <w:p w14:paraId="413D0586" w14:textId="77777777" w:rsidR="00711317" w:rsidRPr="00547441" w:rsidRDefault="00711317" w:rsidP="00711317">
      <w:pPr>
        <w:rPr>
          <w:i/>
        </w:rPr>
      </w:pPr>
      <w:r w:rsidRPr="00547441">
        <w:rPr>
          <w:i/>
        </w:rPr>
        <w:t>Man kan tænke på en implikation som et løfte. Hver gang p er sand, så er q også sand.</w:t>
      </w:r>
    </w:p>
    <w:p w14:paraId="5D09B7A6" w14:textId="77777777" w:rsidR="00711317" w:rsidRPr="00547441" w:rsidRDefault="00711317" w:rsidP="00711317">
      <w:pPr>
        <w:rPr>
          <w:i/>
        </w:rPr>
      </w:pPr>
      <w:r w:rsidRPr="00547441">
        <w:rPr>
          <w:i/>
        </w:rPr>
        <w:t>Den eneste måde løftet kan brydes på, er hvis p er sand og q er falsk.</w:t>
      </w:r>
    </w:p>
    <w:p w14:paraId="58D75091" w14:textId="77777777" w:rsidR="00711317" w:rsidRPr="00547441" w:rsidRDefault="00711317" w:rsidP="00711317">
      <w:pPr>
        <w:rPr>
          <w:i/>
        </w:rPr>
      </w:pPr>
    </w:p>
    <w:p w14:paraId="573AAEC7" w14:textId="71FDF0FA" w:rsidR="00711317" w:rsidRPr="00547441" w:rsidRDefault="00711317" w:rsidP="00711317">
      <w:pPr>
        <w:shd w:val="clear" w:color="auto" w:fill="A5A5A5" w:themeFill="accent3"/>
        <w:rPr>
          <w:b/>
        </w:rPr>
      </w:pPr>
      <w:r w:rsidRPr="00547441">
        <w:rPr>
          <w:b/>
        </w:rPr>
        <w:t>Eksempler</w:t>
      </w:r>
      <w:r w:rsidR="00C4040C">
        <w:rPr>
          <w:b/>
        </w:rPr>
        <w:t xml:space="preserve"> </w:t>
      </w:r>
      <w:r w:rsidR="003E76B2">
        <w:rPr>
          <w:b/>
        </w:rPr>
        <w:t>1</w:t>
      </w:r>
      <w:r w:rsidR="00C4040C">
        <w:rPr>
          <w:b/>
        </w:rPr>
        <w:t>. E</w:t>
      </w:r>
      <w:r w:rsidRPr="00547441">
        <w:rPr>
          <w:b/>
        </w:rPr>
        <w:t>n implikation som et løfte</w:t>
      </w:r>
    </w:p>
    <w:p w14:paraId="014FFBE9" w14:textId="1A4B4FBF" w:rsidR="00711317" w:rsidRDefault="00711317" w:rsidP="00711317">
      <w:r w:rsidRPr="00547441">
        <w:t>Hvis du opnår et 12-tal til eksamen, så får du en stor is.</w:t>
      </w:r>
    </w:p>
    <w:p w14:paraId="563F2568" w14:textId="77777777" w:rsidR="00177D01" w:rsidRPr="00547441" w:rsidRDefault="00177D01" w:rsidP="00711317"/>
    <w:p w14:paraId="747FD788" w14:textId="77777777" w:rsidR="00711317" w:rsidRPr="00547441" w:rsidRDefault="00711317" w:rsidP="00711317">
      <w:pPr>
        <w:pStyle w:val="Listeafsnit"/>
        <w:numPr>
          <w:ilvl w:val="0"/>
          <w:numId w:val="20"/>
        </w:numPr>
      </w:pPr>
      <w:r w:rsidRPr="00547441">
        <w:t>Du får 12 og en stor is</w:t>
      </w:r>
    </w:p>
    <w:p w14:paraId="677C7DF5" w14:textId="77777777" w:rsidR="00711317" w:rsidRPr="00547441" w:rsidRDefault="00711317" w:rsidP="00711317">
      <w:pPr>
        <w:pStyle w:val="Listeafsnit"/>
        <w:numPr>
          <w:ilvl w:val="0"/>
          <w:numId w:val="20"/>
        </w:numPr>
      </w:pPr>
      <w:r w:rsidRPr="00547441">
        <w:t xml:space="preserve">Du får 12, men ingen is </w:t>
      </w:r>
    </w:p>
    <w:p w14:paraId="2DF907A2" w14:textId="77777777" w:rsidR="00711317" w:rsidRPr="00547441" w:rsidRDefault="00711317" w:rsidP="00711317">
      <w:pPr>
        <w:pStyle w:val="Listeafsnit"/>
        <w:numPr>
          <w:ilvl w:val="0"/>
          <w:numId w:val="20"/>
        </w:numPr>
      </w:pPr>
      <w:r w:rsidRPr="00547441">
        <w:t>Du får ikke 12 og heller ingen is</w:t>
      </w:r>
    </w:p>
    <w:p w14:paraId="45A68D58" w14:textId="77777777" w:rsidR="00711317" w:rsidRPr="00547441" w:rsidRDefault="00711317" w:rsidP="00711317">
      <w:pPr>
        <w:pStyle w:val="Listeafsnit"/>
        <w:numPr>
          <w:ilvl w:val="0"/>
          <w:numId w:val="20"/>
        </w:numPr>
      </w:pPr>
      <w:r w:rsidRPr="00547441">
        <w:t>Du får ikke 12, og alligevel en is.</w:t>
      </w:r>
    </w:p>
    <w:p w14:paraId="7F94CE10" w14:textId="77777777" w:rsidR="008B3963" w:rsidRDefault="008B3963" w:rsidP="00711317">
      <w:pPr>
        <w:tabs>
          <w:tab w:val="left" w:pos="1568"/>
        </w:tabs>
        <w:autoSpaceDE w:val="0"/>
        <w:autoSpaceDN w:val="0"/>
        <w:adjustRightInd w:val="0"/>
        <w:rPr>
          <w:b/>
          <w:iCs/>
        </w:rPr>
      </w:pPr>
    </w:p>
    <w:p w14:paraId="7BE1E238" w14:textId="000F5770" w:rsidR="00C4040C" w:rsidRDefault="00C4040C" w:rsidP="00711317">
      <w:pPr>
        <w:tabs>
          <w:tab w:val="left" w:pos="1568"/>
        </w:tabs>
        <w:autoSpaceDE w:val="0"/>
        <w:autoSpaceDN w:val="0"/>
        <w:adjustRightInd w:val="0"/>
        <w:rPr>
          <w:b/>
          <w:iCs/>
        </w:rPr>
      </w:pPr>
      <w:r w:rsidRPr="00C4040C">
        <w:rPr>
          <w:b/>
          <w:iCs/>
        </w:rPr>
        <w:t xml:space="preserve">Opgave </w:t>
      </w:r>
      <w:r w:rsidR="003E76B2">
        <w:rPr>
          <w:b/>
          <w:iCs/>
        </w:rPr>
        <w:t>1</w:t>
      </w:r>
    </w:p>
    <w:p w14:paraId="369D71A7" w14:textId="570AA6BC" w:rsidR="00C4040C" w:rsidRDefault="00C4040C" w:rsidP="00711317">
      <w:pPr>
        <w:tabs>
          <w:tab w:val="left" w:pos="1568"/>
        </w:tabs>
        <w:autoSpaceDE w:val="0"/>
        <w:autoSpaceDN w:val="0"/>
        <w:adjustRightInd w:val="0"/>
        <w:rPr>
          <w:bCs/>
          <w:iCs/>
        </w:rPr>
      </w:pPr>
      <w:r w:rsidRPr="00C4040C">
        <w:rPr>
          <w:bCs/>
          <w:iCs/>
        </w:rPr>
        <w:t>I hvilke af ovenstående tilfælde er løftet brudt?</w:t>
      </w:r>
    </w:p>
    <w:p w14:paraId="2CCE1B05" w14:textId="77777777" w:rsidR="006A4F6C" w:rsidRDefault="006A4F6C" w:rsidP="00711317">
      <w:pPr>
        <w:tabs>
          <w:tab w:val="left" w:pos="1568"/>
        </w:tabs>
        <w:autoSpaceDE w:val="0"/>
        <w:autoSpaceDN w:val="0"/>
        <w:adjustRightInd w:val="0"/>
        <w:rPr>
          <w:bCs/>
          <w:iCs/>
        </w:rPr>
      </w:pPr>
    </w:p>
    <w:p w14:paraId="6206F544" w14:textId="77777777" w:rsidR="006A4F6C" w:rsidRPr="00547441" w:rsidRDefault="006A4F6C" w:rsidP="006A4F6C">
      <w:pPr>
        <w:shd w:val="clear" w:color="auto" w:fill="FFC000"/>
        <w:rPr>
          <w:b/>
        </w:rPr>
      </w:pPr>
      <w:r w:rsidRPr="00547441">
        <w:rPr>
          <w:b/>
        </w:rPr>
        <w:t xml:space="preserve">Definition af </w:t>
      </w:r>
      <w:r>
        <w:rPr>
          <w:b/>
        </w:rPr>
        <w:t>´</w:t>
      </w:r>
      <w:r w:rsidRPr="00547441">
        <w:rPr>
          <w:b/>
        </w:rPr>
        <w:t>mindre end</w:t>
      </w:r>
      <w:r>
        <w:rPr>
          <w:b/>
        </w:rPr>
        <w:t>´</w:t>
      </w:r>
      <w:r w:rsidRPr="00547441">
        <w:rPr>
          <w:b/>
        </w:rPr>
        <w:t xml:space="preserve">  </w:t>
      </w:r>
    </w:p>
    <w:p w14:paraId="3FFC2D43" w14:textId="448F83BA" w:rsidR="006A4F6C" w:rsidRDefault="006A4F6C" w:rsidP="006A4F6C">
      <w:r w:rsidRPr="00547441">
        <w:t xml:space="preserve">For alle hele tal gælder: </w:t>
      </w:r>
    </w:p>
    <w:p w14:paraId="48612AF9" w14:textId="77777777" w:rsidR="006A4F6C" w:rsidRPr="00547441" w:rsidRDefault="006A4F6C" w:rsidP="006A4F6C"/>
    <w:p w14:paraId="52BA5ECF" w14:textId="77777777" w:rsidR="006A4F6C" w:rsidRPr="00246474" w:rsidRDefault="006A4F6C" w:rsidP="006A4F6C">
      <w:pPr>
        <w:rPr>
          <w:szCs w:val="23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3"/>
            </w:rPr>
            <m:t>Hvis</m:t>
          </m:r>
          <m:r>
            <w:rPr>
              <w:rFonts w:ascii="Cambria Math" w:hAnsi="Cambria Math"/>
              <w:szCs w:val="23"/>
            </w:rPr>
            <m:t xml:space="preserve"> a&lt;b,</m:t>
          </m:r>
          <m:r>
            <m:rPr>
              <m:sty m:val="p"/>
            </m:rPr>
            <w:rPr>
              <w:rFonts w:ascii="Cambria Math" w:hAnsi="Cambria Math"/>
              <w:szCs w:val="23"/>
            </w:rPr>
            <m:t>skal der eksistere et helt tal</m:t>
          </m:r>
          <m:r>
            <w:rPr>
              <w:rFonts w:ascii="Cambria Math" w:hAnsi="Cambria Math"/>
              <w:szCs w:val="23"/>
            </w:rPr>
            <m:t xml:space="preserve"> c, </m:t>
          </m:r>
          <m:r>
            <m:rPr>
              <m:sty m:val="p"/>
            </m:rPr>
            <w:rPr>
              <w:rFonts w:ascii="Cambria Math" w:hAnsi="Cambria Math"/>
              <w:szCs w:val="23"/>
            </w:rPr>
            <m:t>så</m:t>
          </m:r>
          <m:r>
            <w:rPr>
              <w:rFonts w:ascii="Cambria Math" w:hAnsi="Cambria Math"/>
              <w:szCs w:val="23"/>
            </w:rPr>
            <m:t xml:space="preserve"> a+c=b</m:t>
          </m:r>
        </m:oMath>
      </m:oMathPara>
    </w:p>
    <w:p w14:paraId="2B1C8221" w14:textId="77777777" w:rsidR="00711317" w:rsidRPr="00547441" w:rsidRDefault="00711317" w:rsidP="00711317"/>
    <w:p w14:paraId="7FB8FBEF" w14:textId="1C38664A" w:rsidR="00711317" w:rsidRPr="00547441" w:rsidRDefault="00711317" w:rsidP="00711317">
      <w:pPr>
        <w:shd w:val="clear" w:color="auto" w:fill="A5A5A5" w:themeFill="accent3"/>
        <w:rPr>
          <w:b/>
          <w:bCs/>
        </w:rPr>
      </w:pPr>
      <w:r w:rsidRPr="00547441">
        <w:rPr>
          <w:b/>
          <w:bCs/>
        </w:rPr>
        <w:t xml:space="preserve">Eksempel </w:t>
      </w:r>
      <w:r w:rsidR="003E76B2">
        <w:rPr>
          <w:b/>
          <w:bCs/>
        </w:rPr>
        <w:t>2</w:t>
      </w:r>
      <w:r w:rsidR="00C4040C">
        <w:rPr>
          <w:b/>
          <w:bCs/>
        </w:rPr>
        <w:t>. E</w:t>
      </w:r>
      <w:r w:rsidRPr="00547441">
        <w:rPr>
          <w:b/>
          <w:bCs/>
        </w:rPr>
        <w:t xml:space="preserve">n implikation, der </w:t>
      </w:r>
      <w:r w:rsidR="00C4040C">
        <w:rPr>
          <w:b/>
          <w:bCs/>
        </w:rPr>
        <w:t>ikke kan vendes om</w:t>
      </w:r>
    </w:p>
    <w:p w14:paraId="76A5F8C1" w14:textId="4F8AEA83" w:rsidR="00711317" w:rsidRDefault="00711317" w:rsidP="00711317">
      <w:r w:rsidRPr="00547441">
        <w:t xml:space="preserve">Hvis x er større end 4, så er </w:t>
      </w:r>
      <w:r w:rsidRPr="00547441">
        <w:rPr>
          <w:i/>
          <w:iCs/>
        </w:rPr>
        <w:t>x</w:t>
      </w:r>
      <w:r w:rsidRPr="00547441">
        <w:t xml:space="preserve"> også større end 2, men hvis </w:t>
      </w:r>
      <w:r w:rsidRPr="00547441">
        <w:rPr>
          <w:i/>
          <w:iCs/>
        </w:rPr>
        <w:t>x</w:t>
      </w:r>
      <w:r w:rsidRPr="00547441">
        <w:t xml:space="preserve"> er større end 2, er det ikke sikkert at </w:t>
      </w:r>
      <w:r w:rsidRPr="00547441">
        <w:rPr>
          <w:i/>
          <w:iCs/>
        </w:rPr>
        <w:t>x</w:t>
      </w:r>
      <w:r w:rsidRPr="00547441">
        <w:t xml:space="preserve"> er større ned 4. </w:t>
      </w:r>
    </w:p>
    <w:p w14:paraId="1F53745D" w14:textId="77777777" w:rsidR="00177D01" w:rsidRPr="00547441" w:rsidRDefault="00177D01" w:rsidP="00711317"/>
    <w:p w14:paraId="58450AE8" w14:textId="52A76F39" w:rsidR="00711317" w:rsidRPr="00547441" w:rsidRDefault="00711317" w:rsidP="00711317">
      <m:oMath>
        <m:r>
          <w:rPr>
            <w:rFonts w:ascii="Cambria Math" w:hAnsi="Cambria Math"/>
            <w:color w:val="FF0000"/>
          </w:rPr>
          <m:t>x&gt;4</m:t>
        </m:r>
        <m:r>
          <w:rPr>
            <w:rFonts w:ascii="Cambria Math" w:hAnsi="Cambria Math"/>
          </w:rPr>
          <m:t>⇒</m:t>
        </m:r>
        <m:r>
          <w:rPr>
            <w:rFonts w:ascii="Cambria Math" w:hAnsi="Cambria Math"/>
            <w:color w:val="00B050"/>
          </w:rPr>
          <m:t>x&gt;2</m:t>
        </m:r>
      </m:oMath>
      <w:r w:rsidRPr="00547441">
        <w:t xml:space="preserve">, fordi løsningsmængden </w:t>
      </w:r>
      <w:r w:rsidR="00E82BBC">
        <w:t xml:space="preserve">til </w:t>
      </w:r>
      <w:r w:rsidRPr="00547441">
        <w:t xml:space="preserve">den </w:t>
      </w:r>
      <w:r w:rsidRPr="00547441">
        <w:rPr>
          <w:color w:val="FF0000"/>
        </w:rPr>
        <w:t>venstre ulighed</w:t>
      </w:r>
      <w:r w:rsidRPr="00547441">
        <w:t xml:space="preserve"> er en delmængde af løsningsmængden til den </w:t>
      </w:r>
      <w:r w:rsidRPr="00547441">
        <w:rPr>
          <w:color w:val="00B050"/>
        </w:rPr>
        <w:t>højre ulighed</w:t>
      </w:r>
    </w:p>
    <w:p w14:paraId="4DDB03B8" w14:textId="77777777" w:rsidR="00711317" w:rsidRPr="00547441" w:rsidRDefault="00711317" w:rsidP="00711317">
      <w:pPr>
        <w:rPr>
          <w:color w:val="00B050"/>
        </w:rPr>
      </w:pPr>
    </w:p>
    <w:p w14:paraId="662A9510" w14:textId="61DAE160" w:rsidR="00711317" w:rsidRPr="00547441" w:rsidRDefault="00711317" w:rsidP="00711317">
      <w:pPr>
        <w:rPr>
          <w:b/>
          <w:bCs/>
          <w:color w:val="000000" w:themeColor="text1"/>
        </w:rPr>
      </w:pPr>
      <w:r w:rsidRPr="00547441">
        <w:rPr>
          <w:b/>
          <w:bCs/>
          <w:color w:val="000000" w:themeColor="text1"/>
        </w:rPr>
        <w:t xml:space="preserve">Opgave </w:t>
      </w:r>
      <w:r w:rsidR="003E76B2">
        <w:rPr>
          <w:b/>
          <w:bCs/>
          <w:color w:val="000000" w:themeColor="text1"/>
        </w:rPr>
        <w:t>2</w:t>
      </w:r>
    </w:p>
    <w:p w14:paraId="0AA5843F" w14:textId="77777777" w:rsidR="00711317" w:rsidRPr="00547441" w:rsidRDefault="00711317" w:rsidP="00711317">
      <w:pPr>
        <w:rPr>
          <w:color w:val="000000" w:themeColor="text1"/>
        </w:rPr>
      </w:pPr>
      <w:r w:rsidRPr="00547441">
        <w:rPr>
          <w:color w:val="000000" w:themeColor="text1"/>
        </w:rPr>
        <w:t>Gælder nedenstående implikation</w:t>
      </w:r>
      <w:r>
        <w:rPr>
          <w:color w:val="000000" w:themeColor="text1"/>
        </w:rPr>
        <w:t>er</w:t>
      </w:r>
      <w:r w:rsidRPr="00547441">
        <w:rPr>
          <w:color w:val="000000" w:themeColor="text1"/>
        </w:rPr>
        <w:t xml:space="preserve"> også den modsatte vej?</w:t>
      </w:r>
    </w:p>
    <w:p w14:paraId="0ACF1AEA" w14:textId="77777777" w:rsidR="00711317" w:rsidRPr="00547441" w:rsidRDefault="00711317" w:rsidP="00711317">
      <w:pPr>
        <w:rPr>
          <w:color w:val="000000" w:themeColor="text1"/>
        </w:rPr>
      </w:pPr>
    </w:p>
    <w:p w14:paraId="4648350F" w14:textId="77777777" w:rsidR="00711317" w:rsidRPr="00EC487C" w:rsidRDefault="00711317" w:rsidP="00711317">
      <w:pPr>
        <w:pStyle w:val="Listeafsnit"/>
        <w:numPr>
          <w:ilvl w:val="0"/>
          <w:numId w:val="27"/>
        </w:numPr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x=2⇒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=4</m:t>
        </m:r>
      </m:oMath>
    </w:p>
    <w:p w14:paraId="5B28672D" w14:textId="77777777" w:rsidR="00711317" w:rsidRDefault="00711317" w:rsidP="00711317">
      <w:pPr>
        <w:rPr>
          <w:color w:val="000000" w:themeColor="text1"/>
        </w:rPr>
      </w:pPr>
    </w:p>
    <w:p w14:paraId="1DF1318D" w14:textId="0F4EE366" w:rsidR="004829B8" w:rsidRDefault="00711317" w:rsidP="00397C84">
      <w:pPr>
        <w:pStyle w:val="Listeafsnit"/>
        <w:numPr>
          <w:ilvl w:val="0"/>
          <w:numId w:val="27"/>
        </w:numPr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x=2⇒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x-2</m:t>
            </m:r>
          </m:e>
        </m:d>
        <m:r>
          <w:rPr>
            <w:rFonts w:ascii="Cambria Math" w:hAnsi="Cambria Math"/>
            <w:color w:val="000000" w:themeColor="text1"/>
          </w:rPr>
          <m:t>∙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x-3</m:t>
            </m:r>
          </m:e>
        </m:d>
        <m:r>
          <w:rPr>
            <w:rFonts w:ascii="Cambria Math" w:hAnsi="Cambria Math"/>
            <w:color w:val="000000" w:themeColor="text1"/>
          </w:rPr>
          <m:t>=0</m:t>
        </m:r>
      </m:oMath>
    </w:p>
    <w:p w14:paraId="2AD056CB" w14:textId="77777777" w:rsidR="00857723" w:rsidRPr="00857723" w:rsidRDefault="00857723" w:rsidP="00857723">
      <w:pPr>
        <w:pStyle w:val="Listeafsnit"/>
        <w:rPr>
          <w:color w:val="000000" w:themeColor="text1"/>
        </w:rPr>
      </w:pPr>
    </w:p>
    <w:p w14:paraId="3EE9CFA9" w14:textId="77777777" w:rsidR="00857723" w:rsidRDefault="00857723" w:rsidP="00857723">
      <w:pPr>
        <w:rPr>
          <w:color w:val="000000" w:themeColor="text1"/>
        </w:rPr>
      </w:pPr>
    </w:p>
    <w:p w14:paraId="284D9248" w14:textId="77777777" w:rsidR="00857723" w:rsidRPr="00857723" w:rsidRDefault="00857723" w:rsidP="00857723">
      <w:pPr>
        <w:rPr>
          <w:color w:val="000000" w:themeColor="text1"/>
        </w:rPr>
      </w:pPr>
    </w:p>
    <w:p w14:paraId="1AEA7E95" w14:textId="2DF7B48E" w:rsidR="00711317" w:rsidRDefault="00711317" w:rsidP="00B1297E">
      <w:pPr>
        <w:pStyle w:val="Overskrift2"/>
        <w:rPr>
          <w:rFonts w:ascii="Times New Roman" w:hAnsi="Times New Roman" w:cs="Times New Roman"/>
        </w:rPr>
      </w:pPr>
      <w:r w:rsidRPr="00547441">
        <w:rPr>
          <w:rFonts w:ascii="Times New Roman" w:hAnsi="Times New Roman" w:cs="Times New Roman"/>
        </w:rPr>
        <w:lastRenderedPageBreak/>
        <w:t>4. Det direkte bevis</w:t>
      </w:r>
    </w:p>
    <w:p w14:paraId="6AF2865B" w14:textId="77777777" w:rsidR="00A16DBB" w:rsidRDefault="00A16DBB" w:rsidP="00A16DBB"/>
    <w:p w14:paraId="1A9DE7ED" w14:textId="77777777" w:rsidR="00A16DBB" w:rsidRPr="00BC493F" w:rsidRDefault="00A16DBB" w:rsidP="00A16DBB">
      <w:pPr>
        <w:shd w:val="clear" w:color="auto" w:fill="C00000"/>
        <w:rPr>
          <w:rFonts w:asciiTheme="minorHAnsi" w:hAnsiTheme="minorHAnsi"/>
          <w:b/>
        </w:rPr>
      </w:pPr>
      <w:r w:rsidRPr="00BC493F">
        <w:rPr>
          <w:rFonts w:asciiTheme="minorHAnsi" w:hAnsiTheme="minorHAnsi"/>
          <w:b/>
        </w:rPr>
        <w:t>Hvad er et bevis?</w:t>
      </w:r>
    </w:p>
    <w:p w14:paraId="069198C1" w14:textId="7C9B9E99" w:rsidR="00A16DBB" w:rsidRPr="00A16DBB" w:rsidRDefault="00A16DBB" w:rsidP="00A16DBB">
      <w:pPr>
        <w:rPr>
          <w:rFonts w:asciiTheme="minorHAnsi" w:hAnsiTheme="minorHAnsi"/>
        </w:rPr>
      </w:pPr>
      <w:r w:rsidRPr="006A07F2">
        <w:rPr>
          <w:rFonts w:asciiTheme="minorHAnsi" w:hAnsiTheme="minorHAnsi"/>
        </w:rPr>
        <w:t xml:space="preserve">Beviset for en sætning er den matematiske argumentation, der skal overbevise læseren om sætningens sandhed. </w:t>
      </w:r>
    </w:p>
    <w:p w14:paraId="18AB0DC6" w14:textId="77777777" w:rsidR="00A74B07" w:rsidRPr="00704C4C" w:rsidRDefault="00A74B07" w:rsidP="00711317"/>
    <w:p w14:paraId="0EE763A5" w14:textId="77777777" w:rsidR="00711317" w:rsidRPr="00547441" w:rsidRDefault="00711317" w:rsidP="00711317">
      <w:pPr>
        <w:shd w:val="clear" w:color="auto" w:fill="C00000"/>
        <w:rPr>
          <w:b/>
        </w:rPr>
      </w:pPr>
      <w:r w:rsidRPr="00547441">
        <w:rPr>
          <w:b/>
        </w:rPr>
        <w:t>Struktur af et direkte bevis</w:t>
      </w:r>
    </w:p>
    <w:p w14:paraId="5DE66337" w14:textId="77777777" w:rsidR="00711317" w:rsidRPr="00547441" w:rsidRDefault="00711317" w:rsidP="00711317">
      <w:r w:rsidRPr="00547441">
        <w:t xml:space="preserve">Vi skal vise implikationen: Hvis </w:t>
      </w:r>
      <w:r w:rsidRPr="00547441">
        <w:rPr>
          <w:i/>
        </w:rPr>
        <w:t>p</w:t>
      </w:r>
      <w:r w:rsidRPr="00547441">
        <w:t xml:space="preserve">, så </w:t>
      </w:r>
      <w:r w:rsidRPr="00547441">
        <w:rPr>
          <w:i/>
        </w:rPr>
        <w:t>q</w:t>
      </w:r>
      <w:r w:rsidRPr="00547441">
        <w:t>.</w:t>
      </w:r>
    </w:p>
    <w:p w14:paraId="6A79309C" w14:textId="77777777" w:rsidR="00711317" w:rsidRPr="00547441" w:rsidRDefault="00711317" w:rsidP="00711317">
      <w:r w:rsidRPr="00547441">
        <w:t xml:space="preserve">Antag </w:t>
      </w:r>
      <w:r w:rsidRPr="00547441">
        <w:rPr>
          <w:i/>
        </w:rPr>
        <w:t>p</w:t>
      </w:r>
      <w:r w:rsidRPr="00547441">
        <w:t xml:space="preserve"> er sand.</w:t>
      </w:r>
    </w:p>
    <w:p w14:paraId="464AC5A3" w14:textId="77777777" w:rsidR="00711317" w:rsidRPr="00547441" w:rsidRDefault="00711317" w:rsidP="00711317">
      <w:r w:rsidRPr="00547441">
        <w:t xml:space="preserve">Derefter deduceres konsekvenser, som fører til, at </w:t>
      </w:r>
      <w:r w:rsidRPr="00547441">
        <w:rPr>
          <w:i/>
        </w:rPr>
        <w:t>q</w:t>
      </w:r>
      <w:r w:rsidRPr="00547441">
        <w:t xml:space="preserve"> er sand.</w:t>
      </w:r>
    </w:p>
    <w:p w14:paraId="3D8CC672" w14:textId="77777777" w:rsidR="00711317" w:rsidRPr="00547441" w:rsidRDefault="00711317" w:rsidP="00711317"/>
    <w:p w14:paraId="5CA5E126" w14:textId="77777777" w:rsidR="00711317" w:rsidRPr="001B7306" w:rsidRDefault="00711317" w:rsidP="00711317">
      <w:pPr>
        <w:rPr>
          <w:color w:val="000000" w:themeColor="text1"/>
        </w:rPr>
      </w:pPr>
      <w:r w:rsidRPr="00547441">
        <w:rPr>
          <w:color w:val="000000" w:themeColor="text1"/>
        </w:rPr>
        <w:t xml:space="preserve">Da implikationen altid er sand, når </w:t>
      </w:r>
      <w:r w:rsidRPr="00547441">
        <w:rPr>
          <w:i/>
          <w:color w:val="000000" w:themeColor="text1"/>
        </w:rPr>
        <w:t>p</w:t>
      </w:r>
      <w:r w:rsidRPr="00547441">
        <w:rPr>
          <w:color w:val="000000" w:themeColor="text1"/>
        </w:rPr>
        <w:t xml:space="preserve"> er falsk, er det nok at vise: </w:t>
      </w:r>
      <w:r>
        <w:rPr>
          <w:color w:val="000000" w:themeColor="text1"/>
        </w:rPr>
        <w:t>’</w:t>
      </w:r>
      <w:r w:rsidRPr="00547441">
        <w:rPr>
          <w:iCs/>
          <w:color w:val="000000" w:themeColor="text1"/>
        </w:rPr>
        <w:t xml:space="preserve">Hvis </w:t>
      </w:r>
      <w:r w:rsidRPr="00547441">
        <w:rPr>
          <w:i/>
          <w:color w:val="000000" w:themeColor="text1"/>
        </w:rPr>
        <w:t>p</w:t>
      </w:r>
      <w:r w:rsidRPr="00547441">
        <w:rPr>
          <w:iCs/>
          <w:color w:val="000000" w:themeColor="text1"/>
        </w:rPr>
        <w:t xml:space="preserve"> er sand, så er </w:t>
      </w:r>
      <w:r w:rsidRPr="00547441">
        <w:rPr>
          <w:i/>
          <w:color w:val="000000" w:themeColor="text1"/>
        </w:rPr>
        <w:t>q</w:t>
      </w:r>
      <w:r w:rsidRPr="00547441">
        <w:rPr>
          <w:iCs/>
          <w:color w:val="000000" w:themeColor="text1"/>
        </w:rPr>
        <w:t xml:space="preserve"> også sand</w:t>
      </w:r>
      <w:r>
        <w:rPr>
          <w:iCs/>
          <w:color w:val="000000" w:themeColor="text1"/>
        </w:rPr>
        <w:t>’.</w:t>
      </w:r>
    </w:p>
    <w:p w14:paraId="2F6163C9" w14:textId="2E7DFB4C" w:rsidR="004674FA" w:rsidRDefault="00711317" w:rsidP="00711317">
      <w:r w:rsidRPr="00547441">
        <w:rPr>
          <w:iCs/>
        </w:rPr>
        <w:t xml:space="preserve">Vi mangler bare at begrunde at </w:t>
      </w:r>
      <w:r w:rsidRPr="00547441">
        <w:rPr>
          <w:i/>
        </w:rPr>
        <w:t>p</w:t>
      </w:r>
      <w:r w:rsidRPr="00547441">
        <w:rPr>
          <w:iCs/>
        </w:rPr>
        <w:t xml:space="preserve"> er sand for at konkludere at </w:t>
      </w:r>
      <w:r w:rsidRPr="00547441">
        <w:rPr>
          <w:i/>
        </w:rPr>
        <w:t>q</w:t>
      </w:r>
      <w:r w:rsidRPr="00547441">
        <w:rPr>
          <w:iCs/>
        </w:rPr>
        <w:t xml:space="preserve"> er sand</w:t>
      </w:r>
      <w:r>
        <w:rPr>
          <w:iCs/>
        </w:rPr>
        <w:t xml:space="preserve">. </w:t>
      </w:r>
      <w:r w:rsidRPr="00547441">
        <w:t>Hvis</w:t>
      </w:r>
      <w:r w:rsidRPr="00547441">
        <w:rPr>
          <w:i/>
          <w:iCs/>
        </w:rPr>
        <w:t xml:space="preserve"> p</w:t>
      </w:r>
      <w:r w:rsidRPr="00547441">
        <w:t xml:space="preserve"> er sand og </w:t>
      </w:r>
      <m:oMath>
        <m:r>
          <w:rPr>
            <w:rFonts w:ascii="Cambria Math" w:hAnsi="Cambria Math"/>
          </w:rPr>
          <m:t>p⇒q</m:t>
        </m:r>
      </m:oMath>
      <w:r w:rsidRPr="00547441">
        <w:t xml:space="preserve">, så er </w:t>
      </w:r>
      <w:r w:rsidRPr="00547441">
        <w:rPr>
          <w:i/>
          <w:iCs/>
        </w:rPr>
        <w:t>q</w:t>
      </w:r>
      <w:r w:rsidRPr="00547441">
        <w:t xml:space="preserve"> sand. Denne slutningsform kaldes </w:t>
      </w:r>
      <w:r w:rsidRPr="00547441">
        <w:rPr>
          <w:i/>
          <w:iCs/>
        </w:rPr>
        <w:t xml:space="preserve">Modus </w:t>
      </w:r>
      <w:proofErr w:type="spellStart"/>
      <w:r w:rsidRPr="00547441">
        <w:rPr>
          <w:i/>
          <w:iCs/>
        </w:rPr>
        <w:t>Ponens</w:t>
      </w:r>
      <w:proofErr w:type="spellEnd"/>
      <w:r w:rsidRPr="00547441">
        <w:t>,</w:t>
      </w:r>
      <w:r w:rsidRPr="00547441">
        <w:rPr>
          <w:i/>
          <w:iCs/>
        </w:rPr>
        <w:t xml:space="preserve"> </w:t>
      </w:r>
      <w:r w:rsidRPr="00547441">
        <w:t xml:space="preserve">og det er den vi anvender i en </w:t>
      </w:r>
      <w:r w:rsidRPr="00642632">
        <w:rPr>
          <w:i/>
          <w:iCs/>
        </w:rPr>
        <w:t>dedukti</w:t>
      </w:r>
      <w:r w:rsidR="00642632" w:rsidRPr="00642632">
        <w:rPr>
          <w:i/>
          <w:iCs/>
        </w:rPr>
        <w:t>v</w:t>
      </w:r>
      <w:r w:rsidRPr="00547441">
        <w:t xml:space="preserve"> argumentation. </w:t>
      </w:r>
    </w:p>
    <w:p w14:paraId="1D55ADEA" w14:textId="77777777" w:rsidR="00E239F2" w:rsidRDefault="00E239F2" w:rsidP="00711317"/>
    <w:p w14:paraId="6BAF018D" w14:textId="50BD537B" w:rsidR="00E239F2" w:rsidRPr="009A028D" w:rsidRDefault="00E239F2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b/>
          <w:bCs/>
        </w:rPr>
      </w:pPr>
      <w:r>
        <w:rPr>
          <w:b/>
          <w:bCs/>
        </w:rPr>
        <w:t xml:space="preserve">Sætning 1. </w:t>
      </w:r>
      <w:r w:rsidRPr="00E239F2">
        <w:rPr>
          <w:i/>
          <w:iCs/>
        </w:rPr>
        <w:t>To negative tal multipliceret med hinanden giver er positivt tal</w:t>
      </w:r>
      <w:r>
        <w:rPr>
          <w:b/>
          <w:bCs/>
        </w:rPr>
        <w:t xml:space="preserve"> </w:t>
      </w:r>
    </w:p>
    <w:p w14:paraId="33DB8146" w14:textId="77777777" w:rsidR="00E239F2" w:rsidRDefault="00E239F2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4AE12B" w14:textId="38425056" w:rsidR="00E239F2" w:rsidRDefault="00E239F2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2A75EE">
        <w:rPr>
          <w:i/>
          <w:iCs/>
        </w:rPr>
        <w:t xml:space="preserve">Bevis </w:t>
      </w:r>
    </w:p>
    <w:p w14:paraId="16C7DE35" w14:textId="77777777" w:rsidR="006A4F6C" w:rsidRPr="006A4F6C" w:rsidRDefault="006A4F6C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0FAD2D54" w14:textId="704ADEDD" w:rsidR="00E239F2" w:rsidRPr="00952791" w:rsidRDefault="00E239F2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m:oMathPara>
        <m:oMath>
          <m:r>
            <w:rPr>
              <w:rFonts w:ascii="Cambria Math" w:hAnsi="Cambria Math"/>
            </w:rPr>
            <m:t>a+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-a</m:t>
              </m:r>
            </m:e>
          </m:d>
          <m:r>
            <w:rPr>
              <w:rFonts w:ascii="Cambria Math" w:hAnsi="Cambria Math"/>
            </w:rPr>
            <m:t>=0⇒a∙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-b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-a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-b</m:t>
              </m:r>
            </m:e>
          </m:d>
          <m:r>
            <w:rPr>
              <w:rFonts w:ascii="Cambria Math" w:hAnsi="Cambria Math"/>
            </w:rPr>
            <m:t>=0⇒-ab+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-a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-b</m:t>
              </m:r>
            </m:e>
          </m:d>
          <m:r>
            <w:rPr>
              <w:rFonts w:ascii="Cambria Math" w:hAnsi="Cambria Math"/>
            </w:rPr>
            <m:t>=0⇒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-a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-b</m:t>
              </m:r>
            </m:e>
          </m:d>
          <m:r>
            <w:rPr>
              <w:rFonts w:ascii="Cambria Math" w:hAnsi="Cambria Math"/>
            </w:rPr>
            <m:t>=ab</m:t>
          </m:r>
        </m:oMath>
      </m:oMathPara>
    </w:p>
    <w:p w14:paraId="6593F186" w14:textId="77777777" w:rsidR="00952791" w:rsidRDefault="00952791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3B656D" w14:textId="77777777" w:rsidR="00E239F2" w:rsidRDefault="00E239F2" w:rsidP="00711317"/>
    <w:p w14:paraId="101BA2EF" w14:textId="77777777" w:rsidR="00E239F2" w:rsidRPr="00547441" w:rsidRDefault="00E239F2" w:rsidP="00E239F2">
      <w:pPr>
        <w:shd w:val="clear" w:color="auto" w:fill="FFC000"/>
      </w:pPr>
      <w:r w:rsidRPr="00547441">
        <w:rPr>
          <w:b/>
        </w:rPr>
        <w:t>Definition på et lige tal</w:t>
      </w:r>
      <w:r w:rsidRPr="00547441">
        <w:t xml:space="preserve"> </w:t>
      </w:r>
    </w:p>
    <w:p w14:paraId="0F465A42" w14:textId="77777777" w:rsidR="00E239F2" w:rsidRDefault="00E239F2" w:rsidP="00E239F2">
      <w:pPr>
        <w:pStyle w:val="Listeafsnit"/>
      </w:pPr>
    </w:p>
    <w:p w14:paraId="190148A1" w14:textId="77777777" w:rsidR="00E239F2" w:rsidRPr="00547441" w:rsidRDefault="00E239F2" w:rsidP="00E239F2">
      <w:pPr>
        <w:pStyle w:val="Listeafsnit"/>
        <w:numPr>
          <w:ilvl w:val="0"/>
          <w:numId w:val="39"/>
        </w:numPr>
      </w:pPr>
      <w:r w:rsidRPr="00547441">
        <w:t xml:space="preserve">Hvis et tal </w:t>
      </w:r>
      <w:r w:rsidRPr="00547441">
        <w:rPr>
          <w:i/>
        </w:rPr>
        <w:t>n</w:t>
      </w:r>
      <w:r w:rsidRPr="00547441">
        <w:t xml:space="preserve"> er lige, så kan det skrives på formen</w:t>
      </w:r>
      <w:r w:rsidRPr="00547441">
        <w:rPr>
          <w:i/>
        </w:rPr>
        <w:t xml:space="preserve"> </w:t>
      </w:r>
      <m:oMath>
        <m:r>
          <w:rPr>
            <w:rFonts w:ascii="Cambria Math" w:hAnsi="Cambria Math"/>
          </w:rPr>
          <m:t>n=2∙i</m:t>
        </m:r>
      </m:oMath>
      <w:r w:rsidRPr="00547441">
        <w:t xml:space="preserve">, hvor </w:t>
      </w:r>
      <m:oMath>
        <m:r>
          <w:rPr>
            <w:rFonts w:ascii="Cambria Math" w:hAnsi="Cambria Math"/>
          </w:rPr>
          <m:t>i</m:t>
        </m:r>
      </m:oMath>
      <w:r w:rsidRPr="00547441">
        <w:t xml:space="preserve"> tilhører de hele tal</w:t>
      </w:r>
    </w:p>
    <w:p w14:paraId="614C1A3C" w14:textId="77777777" w:rsidR="00E239F2" w:rsidRPr="00547441" w:rsidRDefault="00E239F2" w:rsidP="00E239F2">
      <w:pPr>
        <w:pStyle w:val="Listeafsnit"/>
        <w:numPr>
          <w:ilvl w:val="0"/>
          <w:numId w:val="39"/>
        </w:numPr>
      </w:pPr>
      <w:r w:rsidRPr="00547441">
        <w:t xml:space="preserve">Hvis et tal </w:t>
      </w:r>
      <w:r w:rsidRPr="00547441">
        <w:rPr>
          <w:i/>
        </w:rPr>
        <w:t>n</w:t>
      </w:r>
      <w:r w:rsidRPr="00547441">
        <w:t xml:space="preserve"> kan skrives på formen </w:t>
      </w:r>
      <m:oMath>
        <m:r>
          <w:rPr>
            <w:rFonts w:ascii="Cambria Math" w:hAnsi="Cambria Math"/>
          </w:rPr>
          <m:t>n=2∙i</m:t>
        </m:r>
      </m:oMath>
      <w:r w:rsidRPr="00547441">
        <w:t xml:space="preserve">, hvor </w:t>
      </w:r>
      <m:oMath>
        <m:r>
          <w:rPr>
            <w:rFonts w:ascii="Cambria Math" w:hAnsi="Cambria Math"/>
          </w:rPr>
          <m:t>i</m:t>
        </m:r>
      </m:oMath>
      <w:r w:rsidRPr="00547441">
        <w:t xml:space="preserve"> tilhører de hele tal, så er tallet</w:t>
      </w:r>
      <w:r w:rsidRPr="00547441">
        <w:rPr>
          <w:i/>
        </w:rPr>
        <w:t xml:space="preserve"> n </w:t>
      </w:r>
      <w:r w:rsidRPr="00547441">
        <w:t xml:space="preserve">lige. </w:t>
      </w:r>
    </w:p>
    <w:p w14:paraId="3F975028" w14:textId="77777777" w:rsidR="00E239F2" w:rsidRPr="00547441" w:rsidRDefault="00E239F2" w:rsidP="00E239F2"/>
    <w:p w14:paraId="2AEAD8A3" w14:textId="77777777" w:rsidR="00E239F2" w:rsidRDefault="00E239F2" w:rsidP="00E239F2">
      <w:r w:rsidRPr="00547441">
        <w:t xml:space="preserve">Tallet 10 er et lige, fordi </w:t>
      </w:r>
      <m:oMath>
        <m:r>
          <w:rPr>
            <w:rFonts w:ascii="Cambria Math" w:hAnsi="Cambria Math"/>
          </w:rPr>
          <m:t>10=2∙5</m:t>
        </m:r>
      </m:oMath>
      <w:r w:rsidRPr="00547441">
        <w:t>. Læg mærke til, at 0 er et lige tal</w:t>
      </w:r>
      <w:r>
        <w:t>, fordi det kan divideres med 2.</w:t>
      </w:r>
    </w:p>
    <w:p w14:paraId="780132DF" w14:textId="77777777" w:rsidR="00E239F2" w:rsidRPr="003D7C54" w:rsidRDefault="00E239F2" w:rsidP="00E239F2"/>
    <w:p w14:paraId="610991C4" w14:textId="77777777" w:rsidR="00E239F2" w:rsidRPr="00547441" w:rsidRDefault="00E239F2" w:rsidP="00E239F2">
      <w:pPr>
        <w:shd w:val="clear" w:color="auto" w:fill="FFC000"/>
      </w:pPr>
      <w:r w:rsidRPr="00547441">
        <w:rPr>
          <w:b/>
        </w:rPr>
        <w:t>Definition på et ulige tal</w:t>
      </w:r>
      <w:r w:rsidRPr="00547441">
        <w:t xml:space="preserve"> </w:t>
      </w:r>
    </w:p>
    <w:p w14:paraId="4729F6AD" w14:textId="77777777" w:rsidR="00E239F2" w:rsidRDefault="00E239F2" w:rsidP="00E239F2">
      <w:pPr>
        <w:pStyle w:val="Listeafsnit"/>
      </w:pPr>
    </w:p>
    <w:p w14:paraId="2FE928F5" w14:textId="77777777" w:rsidR="00E239F2" w:rsidRPr="00547441" w:rsidRDefault="00E239F2" w:rsidP="00E239F2">
      <w:pPr>
        <w:pStyle w:val="Listeafsnit"/>
        <w:numPr>
          <w:ilvl w:val="0"/>
          <w:numId w:val="40"/>
        </w:numPr>
      </w:pPr>
      <w:r w:rsidRPr="00547441">
        <w:t xml:space="preserve">Hvis et tal </w:t>
      </w:r>
      <w:r w:rsidRPr="00547441">
        <w:rPr>
          <w:i/>
        </w:rPr>
        <w:t>n</w:t>
      </w:r>
      <w:r w:rsidRPr="00547441">
        <w:t xml:space="preserve"> er ulige, så kan det skrives på formen </w:t>
      </w:r>
      <m:oMath>
        <m:r>
          <w:rPr>
            <w:rFonts w:ascii="Cambria Math" w:hAnsi="Cambria Math"/>
          </w:rPr>
          <m:t>n=2∙i+1</m:t>
        </m:r>
      </m:oMath>
      <w:r w:rsidRPr="00547441">
        <w:t xml:space="preserve">, hvor </w:t>
      </w:r>
      <m:oMath>
        <m:r>
          <w:rPr>
            <w:rFonts w:ascii="Cambria Math" w:hAnsi="Cambria Math"/>
          </w:rPr>
          <m:t>i</m:t>
        </m:r>
      </m:oMath>
      <w:r w:rsidRPr="00547441">
        <w:t xml:space="preserve"> er et helt tal</w:t>
      </w:r>
    </w:p>
    <w:p w14:paraId="1ED51E3D" w14:textId="77777777" w:rsidR="00E239F2" w:rsidRPr="00547441" w:rsidRDefault="00E239F2" w:rsidP="00E239F2">
      <w:pPr>
        <w:pStyle w:val="Listeafsnit"/>
        <w:numPr>
          <w:ilvl w:val="0"/>
          <w:numId w:val="40"/>
        </w:numPr>
      </w:pPr>
      <w:r w:rsidRPr="00547441">
        <w:t xml:space="preserve">Hvis et tal </w:t>
      </w:r>
      <w:r w:rsidRPr="00547441">
        <w:rPr>
          <w:i/>
        </w:rPr>
        <w:t>n</w:t>
      </w:r>
      <w:r w:rsidRPr="00547441">
        <w:t xml:space="preserve"> kan skrives på formen </w:t>
      </w:r>
      <m:oMath>
        <m:r>
          <w:rPr>
            <w:rFonts w:ascii="Cambria Math" w:hAnsi="Cambria Math"/>
          </w:rPr>
          <m:t>n=2∙i+1</m:t>
        </m:r>
      </m:oMath>
      <w:r w:rsidRPr="00547441">
        <w:t xml:space="preserve">, hvor </w:t>
      </w:r>
      <w:proofErr w:type="gramStart"/>
      <w:r w:rsidRPr="00547441">
        <w:rPr>
          <w:i/>
        </w:rPr>
        <w:t>i</w:t>
      </w:r>
      <w:proofErr w:type="gramEnd"/>
      <w:r w:rsidRPr="00547441">
        <w:t xml:space="preserve"> er et helt tal, så er </w:t>
      </w:r>
      <w:r w:rsidRPr="00547441">
        <w:rPr>
          <w:i/>
        </w:rPr>
        <w:t>n</w:t>
      </w:r>
      <w:r w:rsidRPr="00547441">
        <w:t xml:space="preserve"> et ulige tal. </w:t>
      </w:r>
    </w:p>
    <w:p w14:paraId="70F5DED4" w14:textId="77777777" w:rsidR="00E239F2" w:rsidRPr="00547441" w:rsidRDefault="00E239F2" w:rsidP="00E239F2"/>
    <w:p w14:paraId="23724E99" w14:textId="77777777" w:rsidR="00E239F2" w:rsidRPr="00547441" w:rsidRDefault="00E239F2" w:rsidP="00E239F2">
      <w:pPr>
        <w:rPr>
          <w:b/>
        </w:rPr>
      </w:pPr>
      <w:r w:rsidRPr="00547441">
        <w:t xml:space="preserve">Tallet 7 er ulige, fordi </w:t>
      </w:r>
      <m:oMath>
        <m:r>
          <w:rPr>
            <w:rFonts w:ascii="Cambria Math" w:hAnsi="Cambria Math"/>
          </w:rPr>
          <m:t>7=2∙3+1</m:t>
        </m:r>
      </m:oMath>
      <w:r w:rsidRPr="00547441">
        <w:t xml:space="preserve">. </w:t>
      </w:r>
    </w:p>
    <w:p w14:paraId="733E067D" w14:textId="77777777" w:rsidR="00E239F2" w:rsidRDefault="00E239F2" w:rsidP="00E239F2">
      <w:pPr>
        <w:rPr>
          <w:i/>
        </w:rPr>
      </w:pPr>
    </w:p>
    <w:p w14:paraId="6A171A1C" w14:textId="53C14A38" w:rsidR="00952791" w:rsidRPr="000150DA" w:rsidRDefault="00E239F2" w:rsidP="00711317">
      <w:pPr>
        <w:rPr>
          <w:i/>
        </w:rPr>
      </w:pPr>
      <w:r w:rsidRPr="00547441">
        <w:rPr>
          <w:i/>
        </w:rPr>
        <w:t>Det er en konkret definition på et ulige tal, alternativt kunne man have defineret et ulige tal, som et tal der ikke er lige.</w:t>
      </w:r>
    </w:p>
    <w:p w14:paraId="4734C439" w14:textId="77777777" w:rsidR="00711317" w:rsidRPr="00547441" w:rsidRDefault="00711317" w:rsidP="00711317"/>
    <w:p w14:paraId="4E58A06A" w14:textId="4D9DDBEA" w:rsidR="00711317" w:rsidRPr="00547441" w:rsidRDefault="00711317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b/>
        </w:rPr>
      </w:pPr>
      <w:r w:rsidRPr="00547441">
        <w:rPr>
          <w:b/>
        </w:rPr>
        <w:t xml:space="preserve">Sætning </w:t>
      </w:r>
      <w:r w:rsidR="00AC608B">
        <w:rPr>
          <w:b/>
        </w:rPr>
        <w:t>2</w:t>
      </w:r>
      <w:r w:rsidR="00E239F2">
        <w:rPr>
          <w:b/>
        </w:rPr>
        <w:t xml:space="preserve">. </w:t>
      </w:r>
      <w:r w:rsidR="00E239F2" w:rsidRPr="00E239F2">
        <w:rPr>
          <w:b/>
          <w:i/>
          <w:iCs/>
        </w:rPr>
        <w:t>Sum af lige og ulige tal</w:t>
      </w:r>
    </w:p>
    <w:p w14:paraId="19B8B1B0" w14:textId="77777777" w:rsidR="00711317" w:rsidRPr="00547441" w:rsidRDefault="00711317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857F22" w14:textId="77777777" w:rsidR="00711317" w:rsidRPr="00547441" w:rsidRDefault="00711317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47441">
        <w:t xml:space="preserve">Lad </w:t>
      </w:r>
      <w:r w:rsidRPr="00547441">
        <w:rPr>
          <w:i/>
        </w:rPr>
        <w:t>n</w:t>
      </w:r>
      <w:r w:rsidRPr="00547441">
        <w:t xml:space="preserve"> og </w:t>
      </w:r>
      <w:r w:rsidRPr="00547441">
        <w:rPr>
          <w:i/>
        </w:rPr>
        <w:t>m</w:t>
      </w:r>
      <w:r w:rsidRPr="00547441">
        <w:t xml:space="preserve"> være hele tal</w:t>
      </w:r>
    </w:p>
    <w:p w14:paraId="656B1F27" w14:textId="2FDDC69E" w:rsidR="00711317" w:rsidRPr="00547441" w:rsidRDefault="002633DD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1. </w:t>
      </w:r>
      <w:r w:rsidR="00711317" w:rsidRPr="00547441">
        <w:t xml:space="preserve">Hvis både </w:t>
      </w:r>
      <w:r w:rsidR="00711317" w:rsidRPr="007D5B4B">
        <w:rPr>
          <w:i/>
        </w:rPr>
        <w:t>n</w:t>
      </w:r>
      <w:r w:rsidR="00711317" w:rsidRPr="00547441">
        <w:t xml:space="preserve"> og </w:t>
      </w:r>
      <w:r w:rsidR="00711317" w:rsidRPr="007D5B4B">
        <w:rPr>
          <w:i/>
        </w:rPr>
        <w:t>m</w:t>
      </w:r>
      <w:r w:rsidR="00711317" w:rsidRPr="00547441">
        <w:t xml:space="preserve"> er er ulige, så er </w:t>
      </w:r>
      <w:r w:rsidR="00711317" w:rsidRPr="007D5B4B">
        <w:rPr>
          <w:i/>
        </w:rPr>
        <w:t>n</w:t>
      </w:r>
      <w:r w:rsidR="00711317" w:rsidRPr="00547441">
        <w:t xml:space="preserve"> + </w:t>
      </w:r>
      <w:r w:rsidR="00711317" w:rsidRPr="007D5B4B">
        <w:rPr>
          <w:i/>
        </w:rPr>
        <w:t xml:space="preserve">m </w:t>
      </w:r>
      <w:r w:rsidR="00711317" w:rsidRPr="00547441">
        <w:t>lige</w:t>
      </w:r>
      <w:r w:rsidR="007D5B4B">
        <w:t>. (</w:t>
      </w:r>
      <w:r w:rsidR="007D5B4B" w:rsidRPr="007D5B4B">
        <w:rPr>
          <w:i/>
          <w:iCs/>
        </w:rPr>
        <w:t>Summen af to ulige hele tal er lige)</w:t>
      </w:r>
    </w:p>
    <w:p w14:paraId="59971945" w14:textId="3823372E" w:rsidR="00711317" w:rsidRPr="00547441" w:rsidRDefault="002633DD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2. </w:t>
      </w:r>
      <w:r w:rsidR="00711317" w:rsidRPr="00547441">
        <w:t xml:space="preserve">Hvis både </w:t>
      </w:r>
      <w:r w:rsidR="00711317" w:rsidRPr="007D5B4B">
        <w:rPr>
          <w:i/>
        </w:rPr>
        <w:t>n</w:t>
      </w:r>
      <w:r w:rsidR="00711317" w:rsidRPr="00547441">
        <w:t xml:space="preserve"> og </w:t>
      </w:r>
      <w:r w:rsidR="00711317" w:rsidRPr="007D5B4B">
        <w:rPr>
          <w:i/>
        </w:rPr>
        <w:t>m</w:t>
      </w:r>
      <w:r w:rsidR="00711317" w:rsidRPr="00547441">
        <w:t xml:space="preserve"> er er lige, så er </w:t>
      </w:r>
      <w:r w:rsidR="00711317" w:rsidRPr="007D5B4B">
        <w:rPr>
          <w:i/>
        </w:rPr>
        <w:t>n</w:t>
      </w:r>
      <w:r w:rsidR="00711317" w:rsidRPr="00547441">
        <w:t xml:space="preserve"> + </w:t>
      </w:r>
      <w:r w:rsidR="00711317" w:rsidRPr="007D5B4B">
        <w:rPr>
          <w:i/>
        </w:rPr>
        <w:t>m</w:t>
      </w:r>
      <w:r w:rsidR="00711317" w:rsidRPr="00547441">
        <w:t xml:space="preserve"> lige</w:t>
      </w:r>
      <w:r w:rsidR="007D5B4B">
        <w:t>. (</w:t>
      </w:r>
      <w:r w:rsidR="007D5B4B" w:rsidRPr="007D5B4B">
        <w:rPr>
          <w:i/>
          <w:iCs/>
        </w:rPr>
        <w:t>Summen af to lige hele tal er lige</w:t>
      </w:r>
      <w:r w:rsidR="007D5B4B">
        <w:t>)</w:t>
      </w:r>
    </w:p>
    <w:p w14:paraId="63DB14DA" w14:textId="7150F62C" w:rsidR="007D5B4B" w:rsidRPr="002633DD" w:rsidRDefault="002633DD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t xml:space="preserve">3. </w:t>
      </w:r>
      <w:r w:rsidR="00711317" w:rsidRPr="007D5B4B">
        <w:t>Hvis</w:t>
      </w:r>
      <w:r w:rsidR="00711317" w:rsidRPr="00547441">
        <w:t xml:space="preserve"> </w:t>
      </w:r>
      <w:r w:rsidR="00711317" w:rsidRPr="002633DD">
        <w:rPr>
          <w:i/>
        </w:rPr>
        <w:t>n</w:t>
      </w:r>
      <w:r w:rsidR="00711317" w:rsidRPr="00547441">
        <w:t xml:space="preserve"> er ulige og </w:t>
      </w:r>
      <w:r w:rsidR="00711317" w:rsidRPr="002633DD">
        <w:rPr>
          <w:i/>
        </w:rPr>
        <w:t>m</w:t>
      </w:r>
      <w:r w:rsidR="00711317" w:rsidRPr="00547441">
        <w:t xml:space="preserve"> er lige, så er </w:t>
      </w:r>
      <w:r w:rsidR="00711317" w:rsidRPr="002633DD">
        <w:rPr>
          <w:i/>
        </w:rPr>
        <w:t>n</w:t>
      </w:r>
      <w:r w:rsidR="00711317" w:rsidRPr="00547441">
        <w:t xml:space="preserve"> + </w:t>
      </w:r>
      <w:r w:rsidR="00711317" w:rsidRPr="002633DD">
        <w:rPr>
          <w:i/>
        </w:rPr>
        <w:t>m</w:t>
      </w:r>
      <w:r w:rsidR="00711317" w:rsidRPr="00547441">
        <w:t xml:space="preserve"> ulige</w:t>
      </w:r>
      <w:r w:rsidR="007D5B4B">
        <w:t>. (</w:t>
      </w:r>
      <w:r w:rsidR="007D5B4B" w:rsidRPr="002633DD">
        <w:rPr>
          <w:i/>
          <w:iCs/>
        </w:rPr>
        <w:t>Summen af et lige og et ulige hele tal er ulige)</w:t>
      </w:r>
    </w:p>
    <w:p w14:paraId="5A7D51EC" w14:textId="77777777" w:rsidR="00711317" w:rsidRPr="00547441" w:rsidRDefault="00711317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BCBE94" w14:textId="6FDBEA9E" w:rsidR="00711317" w:rsidRPr="00547441" w:rsidRDefault="00711317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  <w:iCs/>
        </w:rPr>
      </w:pPr>
      <w:r w:rsidRPr="00547441">
        <w:rPr>
          <w:bCs/>
          <w:i/>
          <w:iCs/>
        </w:rPr>
        <w:lastRenderedPageBreak/>
        <w:t>Bevis for sætning 1</w:t>
      </w:r>
      <w:r w:rsidR="002633DD">
        <w:rPr>
          <w:bCs/>
          <w:i/>
          <w:iCs/>
        </w:rPr>
        <w:t>.1</w:t>
      </w:r>
      <w:r>
        <w:rPr>
          <w:bCs/>
          <w:i/>
          <w:iCs/>
        </w:rPr>
        <w:t>)</w:t>
      </w:r>
      <w:r w:rsidRPr="00547441">
        <w:rPr>
          <w:bCs/>
          <w:i/>
          <w:iCs/>
        </w:rPr>
        <w:t xml:space="preserve"> </w:t>
      </w:r>
    </w:p>
    <w:p w14:paraId="27E7E033" w14:textId="77777777" w:rsidR="00711317" w:rsidRPr="00547441" w:rsidRDefault="00711317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47441">
        <w:t xml:space="preserve">Antag, at </w:t>
      </w:r>
      <w:r w:rsidRPr="00547441">
        <w:rPr>
          <w:i/>
        </w:rPr>
        <w:t>n</w:t>
      </w:r>
      <w:r w:rsidRPr="00547441">
        <w:t xml:space="preserve"> og </w:t>
      </w:r>
      <w:r w:rsidRPr="00547441">
        <w:rPr>
          <w:i/>
        </w:rPr>
        <w:t>m</w:t>
      </w:r>
      <w:r w:rsidRPr="00547441">
        <w:t xml:space="preserve"> begge er ulige. Så kan man finde hele tal </w:t>
      </w:r>
      <w:r w:rsidRPr="00547441">
        <w:rPr>
          <w:i/>
        </w:rPr>
        <w:t>i</w:t>
      </w:r>
      <w:r w:rsidRPr="00547441">
        <w:t xml:space="preserve"> og</w:t>
      </w:r>
      <w:r w:rsidRPr="00547441">
        <w:rPr>
          <w:i/>
        </w:rPr>
        <w:t xml:space="preserve"> j</w:t>
      </w:r>
      <w:r w:rsidRPr="00547441">
        <w:t xml:space="preserve">, hvor </w:t>
      </w:r>
      <m:oMath>
        <m:r>
          <w:rPr>
            <w:rFonts w:ascii="Cambria Math" w:hAnsi="Cambria Math"/>
          </w:rPr>
          <m:t>n=2∙i+1</m:t>
        </m:r>
      </m:oMath>
      <w:r w:rsidRPr="00547441">
        <w:t xml:space="preserve"> og </w:t>
      </w:r>
      <m:oMath>
        <m:r>
          <w:rPr>
            <w:rFonts w:ascii="Cambria Math" w:hAnsi="Cambria Math"/>
          </w:rPr>
          <m:t>m=2∙j+1</m:t>
        </m:r>
      </m:oMath>
      <w:r w:rsidRPr="00547441">
        <w:t>. Heraf følger</w:t>
      </w:r>
    </w:p>
    <w:p w14:paraId="0590D35B" w14:textId="77777777" w:rsidR="00711317" w:rsidRPr="00547441" w:rsidRDefault="00711317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0900D5" w14:textId="77777777" w:rsidR="00711317" w:rsidRPr="00547441" w:rsidRDefault="00711317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n+m = (2∙i+1) + (2∙j+1) = 2∙(i+j+1)</m:t>
          </m:r>
        </m:oMath>
      </m:oMathPara>
    </w:p>
    <w:p w14:paraId="1471BCC1" w14:textId="77777777" w:rsidR="00711317" w:rsidRPr="00547441" w:rsidRDefault="00711317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62F5A1" w14:textId="747BE289" w:rsidR="00711317" w:rsidRPr="00547441" w:rsidRDefault="00711317" w:rsidP="00263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47441">
        <w:t xml:space="preserve">Da </w:t>
      </w:r>
      <w:r w:rsidRPr="00547441">
        <w:rPr>
          <w:i/>
        </w:rPr>
        <w:t>i</w:t>
      </w:r>
      <w:r w:rsidRPr="00547441">
        <w:t xml:space="preserve"> og </w:t>
      </w:r>
      <w:r w:rsidRPr="00547441">
        <w:rPr>
          <w:i/>
        </w:rPr>
        <w:t>j</w:t>
      </w:r>
      <w:r w:rsidRPr="00547441">
        <w:t xml:space="preserve"> er hele tal, så er </w:t>
      </w:r>
      <m:oMath>
        <m:r>
          <w:rPr>
            <w:rFonts w:ascii="Cambria Math" w:hAnsi="Cambria Math"/>
          </w:rPr>
          <m:t xml:space="preserve">i+j+1 </m:t>
        </m:r>
      </m:oMath>
      <w:r w:rsidRPr="00547441">
        <w:t xml:space="preserve">også et helt tal og ifølge definitionen er </w:t>
      </w:r>
      <w:r w:rsidRPr="00547441">
        <w:rPr>
          <w:i/>
        </w:rPr>
        <w:t>n</w:t>
      </w:r>
      <w:r w:rsidRPr="00547441">
        <w:t xml:space="preserve"> + </w:t>
      </w:r>
      <w:r w:rsidRPr="00547441">
        <w:rPr>
          <w:i/>
        </w:rPr>
        <w:t>m</w:t>
      </w:r>
      <w:r w:rsidRPr="00547441">
        <w:t xml:space="preserve"> et lige tal</w:t>
      </w:r>
      <w:r w:rsidR="006613DE">
        <w:t xml:space="preserve">. Her bruges = og ingen </w:t>
      </w:r>
      <m:oMath>
        <m:r>
          <w:rPr>
            <w:rFonts w:ascii="Cambria Math" w:hAnsi="Cambria Math"/>
          </w:rPr>
          <m:t>⟹</m:t>
        </m:r>
      </m:oMath>
      <w:r w:rsidR="006613DE">
        <w:t>, fordi det alene er omformuleringer af højre side</w:t>
      </w:r>
      <w:r w:rsidR="00952791">
        <w:t>.</w:t>
      </w:r>
    </w:p>
    <w:p w14:paraId="6A9960FA" w14:textId="77777777" w:rsidR="008B3963" w:rsidRDefault="008B3963" w:rsidP="00711317">
      <w:pPr>
        <w:rPr>
          <w:b/>
        </w:rPr>
      </w:pPr>
    </w:p>
    <w:p w14:paraId="56F26EC8" w14:textId="1369CC52" w:rsidR="00711317" w:rsidRPr="00547441" w:rsidRDefault="00711317" w:rsidP="00711317">
      <w:r w:rsidRPr="00547441">
        <w:rPr>
          <w:b/>
        </w:rPr>
        <w:t xml:space="preserve">Opgave </w:t>
      </w:r>
      <w:r w:rsidR="003E76B2">
        <w:rPr>
          <w:b/>
        </w:rPr>
        <w:t>3</w:t>
      </w:r>
      <w:r w:rsidRPr="00547441">
        <w:t xml:space="preserve"> </w:t>
      </w:r>
    </w:p>
    <w:p w14:paraId="2D90C8CC" w14:textId="05A85EEF" w:rsidR="00711317" w:rsidRPr="00547441" w:rsidRDefault="00711317" w:rsidP="00711317">
      <w:r w:rsidRPr="00547441">
        <w:t>Bevis sætning 1</w:t>
      </w:r>
      <w:r w:rsidR="002633DD">
        <w:t>.2</w:t>
      </w:r>
      <w:r w:rsidRPr="00547441">
        <w:t xml:space="preserve"> og </w:t>
      </w:r>
      <w:r w:rsidR="002633DD">
        <w:t>1.3</w:t>
      </w:r>
    </w:p>
    <w:p w14:paraId="2674014B" w14:textId="77777777" w:rsidR="00711317" w:rsidRPr="00547441" w:rsidRDefault="00711317" w:rsidP="00711317"/>
    <w:p w14:paraId="4B626327" w14:textId="7872D131" w:rsidR="00711317" w:rsidRPr="00E239F2" w:rsidRDefault="00711317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i/>
          <w:iCs/>
        </w:rPr>
      </w:pPr>
      <w:r w:rsidRPr="00547441">
        <w:t>S</w:t>
      </w:r>
      <w:r w:rsidRPr="00547441">
        <w:rPr>
          <w:b/>
          <w:bCs/>
        </w:rPr>
        <w:t xml:space="preserve">ætning </w:t>
      </w:r>
      <w:r w:rsidR="00AC608B">
        <w:rPr>
          <w:b/>
          <w:bCs/>
        </w:rPr>
        <w:t>3</w:t>
      </w:r>
      <w:r w:rsidRPr="00547441">
        <w:rPr>
          <w:b/>
        </w:rPr>
        <w:t>.</w:t>
      </w:r>
      <w:r w:rsidRPr="00547441">
        <w:t xml:space="preserve"> </w:t>
      </w:r>
      <w:r w:rsidRPr="00E239F2">
        <w:rPr>
          <w:i/>
          <w:iCs/>
        </w:rPr>
        <w:t>Hvis n er ulige, så er n</w:t>
      </w:r>
      <w:r w:rsidRPr="00E239F2">
        <w:rPr>
          <w:i/>
          <w:iCs/>
          <w:vertAlign w:val="superscript"/>
        </w:rPr>
        <w:t>2</w:t>
      </w:r>
      <w:r w:rsidRPr="00E239F2">
        <w:rPr>
          <w:i/>
          <w:iCs/>
        </w:rPr>
        <w:t xml:space="preserve"> også ulige og hvis n er lige, så er n</w:t>
      </w:r>
      <w:r w:rsidRPr="00E239F2">
        <w:rPr>
          <w:i/>
          <w:iCs/>
          <w:vertAlign w:val="superscript"/>
        </w:rPr>
        <w:t>2</w:t>
      </w:r>
      <w:r w:rsidRPr="00E239F2">
        <w:rPr>
          <w:i/>
          <w:iCs/>
        </w:rPr>
        <w:t xml:space="preserve"> også lige</w:t>
      </w:r>
    </w:p>
    <w:p w14:paraId="28378D2A" w14:textId="77777777" w:rsidR="00952791" w:rsidRDefault="00952791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18829EE5" w14:textId="77A5A1A7" w:rsidR="00711317" w:rsidRPr="00547441" w:rsidRDefault="00711317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547441">
        <w:rPr>
          <w:i/>
        </w:rPr>
        <w:t>Bevis for den første del</w:t>
      </w:r>
    </w:p>
    <w:p w14:paraId="661674DB" w14:textId="77777777" w:rsidR="00711317" w:rsidRDefault="00711317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47441">
        <w:t xml:space="preserve">Antag </w:t>
      </w:r>
      <w:r w:rsidRPr="00547441">
        <w:rPr>
          <w:i/>
        </w:rPr>
        <w:t>n</w:t>
      </w:r>
      <w:r w:rsidRPr="00547441">
        <w:t xml:space="preserve"> er ulige. Ifølge definitionen kan </w:t>
      </w:r>
      <w:r w:rsidRPr="00547441">
        <w:rPr>
          <w:i/>
        </w:rPr>
        <w:t>n</w:t>
      </w:r>
      <w:r w:rsidRPr="00547441">
        <w:t xml:space="preserve"> skrives på formen </w:t>
      </w:r>
      <m:oMath>
        <m:r>
          <w:rPr>
            <w:rFonts w:ascii="Cambria Math" w:hAnsi="Cambria Math"/>
          </w:rPr>
          <m:t>n=2∙i+1</m:t>
        </m:r>
      </m:oMath>
      <w:r w:rsidRPr="00547441">
        <w:t xml:space="preserve">, hvor </w:t>
      </w:r>
      <m:oMath>
        <m:r>
          <w:rPr>
            <w:rFonts w:ascii="Cambria Math" w:hAnsi="Cambria Math"/>
          </w:rPr>
          <m:t>i</m:t>
        </m:r>
      </m:oMath>
      <w:r w:rsidRPr="00547441">
        <w:t xml:space="preserve"> er et helt tal.</w:t>
      </w:r>
      <w:r>
        <w:t xml:space="preserve"> </w:t>
      </w:r>
    </w:p>
    <w:p w14:paraId="0C2BCD45" w14:textId="6600E0F4" w:rsidR="00711317" w:rsidRDefault="00711317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47441">
        <w:t>Heraf følger</w:t>
      </w:r>
    </w:p>
    <w:p w14:paraId="177CE344" w14:textId="77777777" w:rsidR="00642632" w:rsidRPr="00547441" w:rsidRDefault="00642632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6E8485" w14:textId="77777777" w:rsidR="00711317" w:rsidRPr="00547441" w:rsidRDefault="00000000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2∙i+1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+4∙i+1=2∙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+2∙i</m:t>
              </m:r>
            </m:e>
          </m:d>
          <m:r>
            <w:rPr>
              <w:rFonts w:ascii="Cambria Math" w:hAnsi="Cambria Math"/>
            </w:rPr>
            <m:t>+1=2∙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nor/>
                </m:rPr>
                <m:t>et helt tal</m:t>
              </m:r>
            </m:e>
          </m:d>
          <m:r>
            <w:rPr>
              <w:rFonts w:ascii="Cambria Math" w:hAnsi="Cambria Math"/>
            </w:rPr>
            <m:t>+1</m:t>
          </m:r>
        </m:oMath>
      </m:oMathPara>
    </w:p>
    <w:p w14:paraId="35DE9B7D" w14:textId="77777777" w:rsidR="00711317" w:rsidRPr="00547441" w:rsidRDefault="00711317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8B77F3" w14:textId="43D9D862" w:rsidR="00711317" w:rsidRDefault="00711317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47441">
        <w:t xml:space="preserve">Derfor er </w:t>
      </w:r>
      <w:r w:rsidRPr="00547441">
        <w:rPr>
          <w:i/>
          <w:iCs/>
        </w:rPr>
        <w:t>n</w:t>
      </w:r>
      <w:r w:rsidRPr="00547441">
        <w:rPr>
          <w:vertAlign w:val="superscript"/>
        </w:rPr>
        <w:t>2</w:t>
      </w:r>
      <w:r w:rsidRPr="00547441">
        <w:t xml:space="preserve"> et ulige tal ifølge definitionen på et ulige tal.</w:t>
      </w:r>
      <w:r>
        <w:t xml:space="preserve"> Bemærk: Her bruges = og ingen </w:t>
      </w:r>
      <m:oMath>
        <m:r>
          <w:rPr>
            <w:rFonts w:ascii="Cambria Math" w:hAnsi="Cambria Math"/>
          </w:rPr>
          <m:t>⟹</m:t>
        </m:r>
      </m:oMath>
      <w:r w:rsidR="006613DE">
        <w:t>, fordi det alene er omformuleringer af højre side</w:t>
      </w:r>
    </w:p>
    <w:p w14:paraId="0E45E448" w14:textId="77777777" w:rsidR="00952791" w:rsidRPr="00547441" w:rsidRDefault="00952791" w:rsidP="00952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672C07" w14:textId="77777777" w:rsidR="00642632" w:rsidRDefault="00642632" w:rsidP="00711317">
      <w:pPr>
        <w:rPr>
          <w:b/>
        </w:rPr>
      </w:pPr>
    </w:p>
    <w:p w14:paraId="3D858FFA" w14:textId="34F06830" w:rsidR="00711317" w:rsidRPr="00547441" w:rsidRDefault="00711317" w:rsidP="00711317">
      <w:r w:rsidRPr="00547441">
        <w:rPr>
          <w:b/>
        </w:rPr>
        <w:t xml:space="preserve">Opgave </w:t>
      </w:r>
      <w:r w:rsidR="003E76B2">
        <w:rPr>
          <w:b/>
        </w:rPr>
        <w:t>4</w:t>
      </w:r>
      <w:r w:rsidRPr="00547441">
        <w:t xml:space="preserve"> </w:t>
      </w:r>
    </w:p>
    <w:p w14:paraId="7B8614EC" w14:textId="274EB9A9" w:rsidR="007D5B4B" w:rsidRDefault="00711317" w:rsidP="00711317">
      <w:r w:rsidRPr="00547441">
        <w:t xml:space="preserve">Opskriv et direkte bevis for den anden del, dvs. hvis </w:t>
      </w:r>
      <w:r w:rsidRPr="00547441">
        <w:rPr>
          <w:i/>
        </w:rPr>
        <w:t xml:space="preserve">n </w:t>
      </w:r>
      <w:r w:rsidRPr="00547441">
        <w:t xml:space="preserve">er lige, så er </w:t>
      </w:r>
      <w:r w:rsidRPr="00547441">
        <w:rPr>
          <w:i/>
        </w:rPr>
        <w:t>n</w:t>
      </w:r>
      <w:r w:rsidRPr="00547441">
        <w:rPr>
          <w:vertAlign w:val="superscript"/>
        </w:rPr>
        <w:t>2</w:t>
      </w:r>
      <w:r w:rsidRPr="00547441">
        <w:t xml:space="preserve"> også lige</w:t>
      </w:r>
    </w:p>
    <w:p w14:paraId="10241425" w14:textId="77777777" w:rsidR="007D5B4B" w:rsidRPr="00547441" w:rsidRDefault="007D5B4B" w:rsidP="00711317"/>
    <w:p w14:paraId="68E4A4CE" w14:textId="3A505BFE" w:rsidR="00711317" w:rsidRPr="00547441" w:rsidRDefault="00711317" w:rsidP="007D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b/>
        </w:rPr>
      </w:pPr>
      <w:r w:rsidRPr="00547441">
        <w:rPr>
          <w:b/>
          <w:shd w:val="clear" w:color="auto" w:fill="002060"/>
        </w:rPr>
        <w:t xml:space="preserve">Sætning </w:t>
      </w:r>
      <w:r w:rsidR="00AC608B">
        <w:rPr>
          <w:b/>
          <w:shd w:val="clear" w:color="auto" w:fill="002060"/>
        </w:rPr>
        <w:t>4</w:t>
      </w:r>
      <w:r w:rsidRPr="00547441">
        <w:rPr>
          <w:b/>
          <w:shd w:val="clear" w:color="auto" w:fill="002060"/>
        </w:rPr>
        <w:t xml:space="preserve">. </w:t>
      </w:r>
      <w:r w:rsidRPr="00547441">
        <w:rPr>
          <w:i/>
          <w:iCs/>
          <w:shd w:val="clear" w:color="auto" w:fill="002060"/>
        </w:rPr>
        <w:t>Summen af 3 på hinanden følgende naturlige tal er delelig med 3</w:t>
      </w:r>
    </w:p>
    <w:p w14:paraId="26937237" w14:textId="77777777" w:rsidR="00711317" w:rsidRPr="00547441" w:rsidRDefault="00711317" w:rsidP="007D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9179BB" w14:textId="77777777" w:rsidR="00711317" w:rsidRDefault="00711317" w:rsidP="007D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47441">
        <w:t>fx 1 + 2 + 3 = 6 og 4 + 5 + 6 = 15</w:t>
      </w:r>
    </w:p>
    <w:p w14:paraId="78C527FF" w14:textId="77777777" w:rsidR="00952791" w:rsidRDefault="00952791" w:rsidP="007D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5D0992" w14:textId="2C7C5CB2" w:rsidR="00952791" w:rsidRPr="00952791" w:rsidRDefault="00952791" w:rsidP="007D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952791">
        <w:rPr>
          <w:i/>
          <w:iCs/>
        </w:rPr>
        <w:t>Bevis</w:t>
      </w:r>
    </w:p>
    <w:p w14:paraId="661B037D" w14:textId="64B5A672" w:rsidR="00F0328B" w:rsidRDefault="00952791" w:rsidP="007D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Summen af d</w:t>
      </w:r>
      <w:r w:rsidRPr="00952791">
        <w:rPr>
          <w:bCs/>
        </w:rPr>
        <w:t xml:space="preserve">e tre naturlige tal </w:t>
      </w:r>
      <w:r w:rsidR="007D5B4B">
        <w:rPr>
          <w:bCs/>
        </w:rPr>
        <w:t>kan deles med 3, fordi</w:t>
      </w:r>
    </w:p>
    <w:p w14:paraId="62ABD111" w14:textId="77777777" w:rsidR="007D5B4B" w:rsidRPr="00952791" w:rsidRDefault="007D5B4B" w:rsidP="007D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E7B222B" w14:textId="56348B99" w:rsidR="00952791" w:rsidRDefault="00952791" w:rsidP="007D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m:oMathPara>
        <m:oMath>
          <m:r>
            <w:rPr>
              <w:rFonts w:ascii="Cambria Math" w:hAnsi="Cambria Math"/>
            </w:rPr>
            <m:t>n+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n+1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n+2</m:t>
              </m:r>
            </m:e>
          </m:d>
          <m:r>
            <w:rPr>
              <w:rFonts w:ascii="Cambria Math" w:hAnsi="Cambria Math"/>
            </w:rPr>
            <m:t>=3n+3=3(n+1)</m:t>
          </m:r>
        </m:oMath>
      </m:oMathPara>
    </w:p>
    <w:p w14:paraId="1A27D581" w14:textId="77777777" w:rsidR="007D5B4B" w:rsidRDefault="007D5B4B" w:rsidP="007D5B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6787055" w14:textId="77777777" w:rsidR="000150DA" w:rsidRDefault="000150DA" w:rsidP="00711317">
      <w:pPr>
        <w:rPr>
          <w:b/>
        </w:rPr>
      </w:pPr>
    </w:p>
    <w:p w14:paraId="6DE4D890" w14:textId="39492760" w:rsidR="00711317" w:rsidRPr="00547441" w:rsidRDefault="00711317" w:rsidP="00711317">
      <w:pPr>
        <w:rPr>
          <w:b/>
        </w:rPr>
      </w:pPr>
      <w:r w:rsidRPr="00547441">
        <w:rPr>
          <w:b/>
        </w:rPr>
        <w:t xml:space="preserve">Opgave </w:t>
      </w:r>
      <w:r w:rsidR="003E76B2">
        <w:rPr>
          <w:b/>
        </w:rPr>
        <w:t>5</w:t>
      </w:r>
    </w:p>
    <w:p w14:paraId="7C77B994" w14:textId="77777777" w:rsidR="00711317" w:rsidRPr="004270AB" w:rsidRDefault="00711317" w:rsidP="00711317">
      <w:pPr>
        <w:pStyle w:val="Listeafsnit"/>
        <w:numPr>
          <w:ilvl w:val="0"/>
          <w:numId w:val="29"/>
        </w:numPr>
        <w:rPr>
          <w:bCs/>
        </w:rPr>
      </w:pPr>
      <w:r w:rsidRPr="004270AB">
        <w:rPr>
          <w:bCs/>
        </w:rPr>
        <w:t>Er summen af 4 på hinanden følgende tal delelig med 4?</w:t>
      </w:r>
    </w:p>
    <w:p w14:paraId="18174BBE" w14:textId="77777777" w:rsidR="00711317" w:rsidRPr="004270AB" w:rsidRDefault="00711317" w:rsidP="00711317">
      <w:pPr>
        <w:pStyle w:val="Listeafsnit"/>
        <w:numPr>
          <w:ilvl w:val="0"/>
          <w:numId w:val="29"/>
        </w:numPr>
        <w:rPr>
          <w:bCs/>
        </w:rPr>
      </w:pPr>
      <w:r w:rsidRPr="004270AB">
        <w:rPr>
          <w:bCs/>
        </w:rPr>
        <w:t>Er summen af 5 på hinanden følgende tal delelig med 5?</w:t>
      </w:r>
    </w:p>
    <w:p w14:paraId="5559B37B" w14:textId="77777777" w:rsidR="00F858BA" w:rsidRPr="00547441" w:rsidRDefault="00F858BA" w:rsidP="007D5B4B"/>
    <w:p w14:paraId="33283231" w14:textId="731F3BD6" w:rsidR="00711317" w:rsidRPr="00AC608B" w:rsidRDefault="00711317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bCs/>
          <w:i/>
          <w:iCs/>
        </w:rPr>
      </w:pPr>
      <w:r w:rsidRPr="00547441">
        <w:rPr>
          <w:b/>
        </w:rPr>
        <w:t xml:space="preserve">Sætning </w:t>
      </w:r>
      <w:r w:rsidR="00AC608B">
        <w:rPr>
          <w:b/>
        </w:rPr>
        <w:t xml:space="preserve">5. </w:t>
      </w:r>
      <w:r w:rsidR="00AC608B" w:rsidRPr="00AC608B">
        <w:rPr>
          <w:bCs/>
          <w:i/>
          <w:iCs/>
        </w:rPr>
        <w:t>Pythagoras sætning og dens omvendte</w:t>
      </w:r>
    </w:p>
    <w:p w14:paraId="281A4F21" w14:textId="77777777" w:rsidR="00711317" w:rsidRPr="00547441" w:rsidRDefault="00711317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4222D">
        <w:rPr>
          <w:i/>
        </w:rPr>
        <w:t>Pythagoras sætning.</w:t>
      </w:r>
      <w:r w:rsidRPr="00547441">
        <w:t xml:space="preserve"> Hvis vinkel </w:t>
      </w:r>
      <w:r w:rsidRPr="0074222D">
        <w:rPr>
          <w:i/>
        </w:rPr>
        <w:t xml:space="preserve">C </w:t>
      </w:r>
      <w:r w:rsidRPr="00547441">
        <w:t xml:space="preserve">i trekant </w:t>
      </w:r>
      <w:r w:rsidRPr="0074222D">
        <w:rPr>
          <w:i/>
        </w:rPr>
        <w:t>ABC</w:t>
      </w:r>
      <w:r w:rsidRPr="00547441">
        <w:t xml:space="preserve"> er ret, så gælder, 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45A69DA" w14:textId="77777777" w:rsidR="00711317" w:rsidRPr="00547441" w:rsidRDefault="00711317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4222D">
        <w:rPr>
          <w:i/>
        </w:rPr>
        <w:t xml:space="preserve">Pythagoras omvendte sætning. </w:t>
      </w:r>
      <w:r w:rsidRPr="00547441">
        <w:t xml:space="preserve">Hvis der for en trekant </w:t>
      </w:r>
      <w:r w:rsidRPr="0074222D">
        <w:rPr>
          <w:i/>
        </w:rPr>
        <w:t>ABC</w:t>
      </w:r>
      <w:r w:rsidRPr="00547441">
        <w:t xml:space="preserve"> gælder, 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47441">
        <w:t xml:space="preserve">, så er vinkel </w:t>
      </w:r>
      <w:r w:rsidRPr="0074222D">
        <w:rPr>
          <w:i/>
        </w:rPr>
        <w:t>C</w:t>
      </w:r>
      <w:r w:rsidRPr="00547441">
        <w:t xml:space="preserve"> ret.</w:t>
      </w:r>
    </w:p>
    <w:p w14:paraId="6B9B80E5" w14:textId="77777777" w:rsidR="00711317" w:rsidRPr="00547441" w:rsidRDefault="00711317" w:rsidP="00711317"/>
    <w:p w14:paraId="47ACD3F1" w14:textId="023C10C4" w:rsidR="00711317" w:rsidRDefault="00711317" w:rsidP="00711317">
      <w:r w:rsidRPr="00547441">
        <w:lastRenderedPageBreak/>
        <w:t xml:space="preserve">Kan skrives i en sætning: Vinkel </w:t>
      </w:r>
      <w:r w:rsidRPr="00547441">
        <w:rPr>
          <w:i/>
        </w:rPr>
        <w:t xml:space="preserve">C </w:t>
      </w:r>
      <w:r w:rsidRPr="00547441">
        <w:t xml:space="preserve">i trekant </w:t>
      </w:r>
      <w:r w:rsidRPr="00547441">
        <w:rPr>
          <w:i/>
        </w:rPr>
        <w:t>ABC</w:t>
      </w:r>
      <w:r w:rsidRPr="00547441">
        <w:t xml:space="preserve"> er ret, </w:t>
      </w:r>
      <w:r w:rsidRPr="00547441">
        <w:rPr>
          <w:i/>
          <w:iCs/>
        </w:rPr>
        <w:t>hvis og kun hvis</w:t>
      </w:r>
      <w:r w:rsidRPr="00547441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47441">
        <w:t xml:space="preserve">, hvor der med </w:t>
      </w:r>
      <w:r w:rsidRPr="00547441">
        <w:rPr>
          <w:i/>
        </w:rPr>
        <w:t>’hvis og kun hvis’</w:t>
      </w:r>
      <w:r w:rsidRPr="00547441">
        <w:t xml:space="preserve"> menes, at implikationen gælder begge veje</w:t>
      </w:r>
      <w:r w:rsidR="00F0328B">
        <w:t xml:space="preserve">, hvilket </w:t>
      </w:r>
      <w:r w:rsidR="003509DC">
        <w:t xml:space="preserve">angives </w:t>
      </w:r>
      <m:oMath>
        <m:r>
          <w:rPr>
            <w:rFonts w:ascii="Cambria Math" w:hAnsi="Cambria Math"/>
          </w:rPr>
          <m:t>⇔</m:t>
        </m:r>
        <m:r>
          <m:rPr>
            <m:sty m:val="p"/>
          </m:rPr>
          <w:rPr>
            <w:rFonts w:ascii="Cambria Math" w:hAnsi="Cambria Math"/>
          </w:rPr>
          <m:t>og kaldes</m:t>
        </m:r>
        <m:r>
          <w:rPr>
            <w:rFonts w:ascii="Cambria Math" w:hAnsi="Cambria Math"/>
          </w:rPr>
          <m:t xml:space="preserve"> </m:t>
        </m:r>
      </m:oMath>
      <w:r w:rsidR="003509DC">
        <w:t xml:space="preserve">et </w:t>
      </w:r>
      <w:proofErr w:type="spellStart"/>
      <w:r w:rsidR="003509DC">
        <w:t>biimplikationstegn</w:t>
      </w:r>
      <w:proofErr w:type="spellEnd"/>
    </w:p>
    <w:p w14:paraId="1E5A8FC7" w14:textId="77777777" w:rsidR="0074222D" w:rsidRDefault="0074222D" w:rsidP="00711317"/>
    <w:p w14:paraId="77A2EFE3" w14:textId="20FB25E8" w:rsidR="0074222D" w:rsidRPr="00A45431" w:rsidRDefault="0074222D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</w:pPr>
      <w:r w:rsidRPr="00E34FA5">
        <w:rPr>
          <w:b/>
          <w:bCs/>
        </w:rPr>
        <w:t>Sætning</w:t>
      </w:r>
      <w:r>
        <w:rPr>
          <w:b/>
          <w:bCs/>
        </w:rPr>
        <w:t xml:space="preserve"> </w:t>
      </w:r>
      <w:r w:rsidR="00AC608B">
        <w:rPr>
          <w:b/>
          <w:bCs/>
        </w:rPr>
        <w:t>6</w:t>
      </w:r>
      <w:r w:rsidRPr="00E34FA5">
        <w:rPr>
          <w:b/>
          <w:bCs/>
        </w:rPr>
        <w:t>.</w:t>
      </w:r>
      <w:r>
        <w:rPr>
          <w:i/>
          <w:iCs/>
        </w:rPr>
        <w:t xml:space="preserve"> To vektorer er parallelle </w:t>
      </w:r>
      <w:r w:rsidR="008120F2">
        <w:rPr>
          <w:i/>
          <w:iCs/>
        </w:rPr>
        <w:t>h</w:t>
      </w:r>
      <w:r>
        <w:rPr>
          <w:i/>
          <w:iCs/>
        </w:rPr>
        <w:t>vis og kun hvis deres determinant er nul</w:t>
      </w:r>
    </w:p>
    <w:p w14:paraId="40D9CFBA" w14:textId="77777777" w:rsidR="0074222D" w:rsidRDefault="0074222D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7F02DA93" w14:textId="77777777" w:rsidR="0074222D" w:rsidRPr="00E34FA5" w:rsidRDefault="0074222D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4FA5">
        <w:t xml:space="preserve">Sætningen opskrevet med </w:t>
      </w:r>
      <w:proofErr w:type="spellStart"/>
      <w:r w:rsidRPr="00E34FA5">
        <w:t>biimplikationstegn</w:t>
      </w:r>
      <w:proofErr w:type="spellEnd"/>
    </w:p>
    <w:p w14:paraId="2B882899" w14:textId="77777777" w:rsidR="0074222D" w:rsidRPr="00E34FA5" w:rsidRDefault="0074222D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8A3E57" w14:textId="77777777" w:rsidR="0074222D" w:rsidRDefault="0074222D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  <w:iCs/>
        </w:rPr>
        <w:t xml:space="preserve">                                                            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 xml:space="preserve">∥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⇔</m:t>
        </m:r>
        <m:r>
          <m:rPr>
            <m:sty m:val="p"/>
          </m:rPr>
          <w:rPr>
            <w:rFonts w:ascii="Cambria Math" w:hAnsi="Cambria Math"/>
          </w:rPr>
          <m:t>det⁡</m:t>
        </m:r>
        <m: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)</m:t>
        </m:r>
      </m:oMath>
    </w:p>
    <w:p w14:paraId="4F865164" w14:textId="77777777" w:rsidR="0074222D" w:rsidRDefault="0074222D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EED5599" w14:textId="77777777" w:rsidR="0074222D" w:rsidRPr="00E34FA5" w:rsidRDefault="0074222D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</w:pPr>
      <w:r w:rsidRPr="00E34FA5">
        <w:rPr>
          <w:iCs/>
        </w:rPr>
        <w:t>Hvilket er det samme som</w:t>
      </w:r>
      <w:r>
        <w:rPr>
          <w:iCs/>
        </w:rPr>
        <w:t xml:space="preserve"> de to implikationer</w:t>
      </w:r>
    </w:p>
    <w:p w14:paraId="21F9BA7B" w14:textId="77777777" w:rsidR="0074222D" w:rsidRDefault="0074222D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077D6694" w14:textId="16169E1C" w:rsidR="0074222D" w:rsidRDefault="00000000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 xml:space="preserve">∥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⇒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det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e>
              </m:d>
            </m:e>
          </m:func>
          <m:r>
            <w:rPr>
              <w:rFonts w:ascii="Cambria Math" w:hAnsi="Cambria Math"/>
            </w:rPr>
            <m:t>=0</m:t>
          </m:r>
          <m:r>
            <w:rPr>
              <w:rFonts w:ascii="Cambria Math" w:hAnsi="Cambria Math"/>
            </w:rPr>
            <m:t xml:space="preserve">  </m:t>
          </m:r>
          <m:r>
            <m:rPr>
              <m:nor/>
            </m:rPr>
            <w:rPr>
              <w:rFonts w:ascii="Cambria Math" w:hAnsi="Cambria Math"/>
            </w:rPr>
            <m:t>og</m:t>
          </m:r>
          <m:r>
            <w:rPr>
              <w:rFonts w:ascii="Cambria Math" w:hAnsi="Cambria Math"/>
            </w:rPr>
            <m:t xml:space="preserve">   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e>
              </m:d>
            </m:e>
          </m:func>
          <m:r>
            <w:rPr>
              <w:rFonts w:ascii="Cambria Math" w:hAnsi="Cambria Math"/>
            </w:rPr>
            <m:t>=0⇒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 xml:space="preserve">∥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</m:oMath>
      </m:oMathPara>
    </w:p>
    <w:p w14:paraId="70D502CC" w14:textId="77777777" w:rsidR="0074222D" w:rsidRPr="00642632" w:rsidRDefault="0074222D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36D92D71" w14:textId="135D6B9E" w:rsidR="0074222D" w:rsidRDefault="0074222D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/>
        </w:rPr>
      </w:pPr>
      <w:r w:rsidRPr="00EF6CEE">
        <w:rPr>
          <w:bCs/>
          <w:i/>
        </w:rPr>
        <w:t>Direkte bevis</w:t>
      </w:r>
      <w:r w:rsidR="00AC608B">
        <w:rPr>
          <w:bCs/>
          <w:i/>
        </w:rPr>
        <w:t xml:space="preserve"> ved at vis begge implikationer samtidigt</w:t>
      </w:r>
    </w:p>
    <w:p w14:paraId="622501B4" w14:textId="77777777" w:rsidR="00AC608B" w:rsidRPr="00EF6CEE" w:rsidRDefault="00AC608B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44B12017" w14:textId="030E7E7A" w:rsidR="0074222D" w:rsidRPr="00EF6CEE" w:rsidRDefault="00000000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 xml:space="preserve">∥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⇔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acc>
          <m:r>
            <m:rPr>
              <m:sty m:val="p"/>
            </m:rPr>
            <w:rPr>
              <w:rFonts w:ascii="Cambria Math" w:hAnsi="Cambria Math"/>
            </w:rPr>
            <m:t>⊥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⇔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acc>
          <m:r>
            <m:rPr>
              <m:sty m:val="p"/>
            </m:rPr>
            <w:rPr>
              <w:rFonts w:ascii="Cambria Math" w:hAnsi="Cambria Math"/>
            </w:rPr>
            <m:t xml:space="preserve"> ∙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 xml:space="preserve">=0 </m:t>
          </m:r>
          <m:r>
            <w:rPr>
              <w:rFonts w:ascii="Cambria Math" w:hAnsi="Cambria Math"/>
            </w:rPr>
            <m:t>⇔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det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e>
              </m:d>
            </m:e>
          </m:func>
          <m:r>
            <w:rPr>
              <w:rFonts w:ascii="Cambria Math" w:hAnsi="Cambria Math"/>
            </w:rPr>
            <m:t>=0</m:t>
          </m:r>
        </m:oMath>
      </m:oMathPara>
    </w:p>
    <w:p w14:paraId="5A28FC9A" w14:textId="77777777" w:rsidR="0074222D" w:rsidRDefault="0074222D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55B765AF" w14:textId="77777777" w:rsidR="006758A9" w:rsidRPr="00547441" w:rsidRDefault="006758A9" w:rsidP="00711317"/>
    <w:p w14:paraId="78AE84C1" w14:textId="77777777" w:rsidR="0074222D" w:rsidRPr="00397A15" w:rsidRDefault="0074222D" w:rsidP="0074222D">
      <w:pPr>
        <w:rPr>
          <w:b/>
          <w:bCs/>
        </w:rPr>
      </w:pPr>
      <w:r w:rsidRPr="00397A15">
        <w:rPr>
          <w:b/>
          <w:bCs/>
        </w:rPr>
        <w:t>Opgave 6</w:t>
      </w:r>
    </w:p>
    <w:p w14:paraId="5A27E63C" w14:textId="77777777" w:rsidR="0074222D" w:rsidRDefault="0074222D" w:rsidP="0074222D">
      <w:r>
        <w:t>Argumenter for hvert linjeskift i beviset</w:t>
      </w:r>
    </w:p>
    <w:p w14:paraId="689D6166" w14:textId="77777777" w:rsidR="0074222D" w:rsidRDefault="0074222D" w:rsidP="00711317">
      <w:pPr>
        <w:pStyle w:val="Default"/>
        <w:rPr>
          <w:b/>
          <w:szCs w:val="23"/>
        </w:rPr>
      </w:pPr>
    </w:p>
    <w:p w14:paraId="7C7C1301" w14:textId="0F7DCFE6" w:rsidR="00711317" w:rsidRDefault="00711317" w:rsidP="00711317">
      <w:pPr>
        <w:pStyle w:val="Default"/>
        <w:rPr>
          <w:b/>
          <w:szCs w:val="23"/>
        </w:rPr>
      </w:pPr>
      <w:r w:rsidRPr="00547441">
        <w:rPr>
          <w:b/>
          <w:szCs w:val="23"/>
        </w:rPr>
        <w:t>Andre sætninger fra pensum formuleret på hvis, så form</w:t>
      </w:r>
    </w:p>
    <w:p w14:paraId="4A2D11FA" w14:textId="77777777" w:rsidR="00E34FA5" w:rsidRPr="00547441" w:rsidRDefault="00E34FA5" w:rsidP="00711317">
      <w:pPr>
        <w:pStyle w:val="Default"/>
        <w:rPr>
          <w:b/>
          <w:szCs w:val="23"/>
        </w:rPr>
      </w:pPr>
    </w:p>
    <w:p w14:paraId="3EF21103" w14:textId="75EB9A19" w:rsidR="00711317" w:rsidRPr="00547441" w:rsidRDefault="00E34FA5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i/>
          <w:iCs/>
        </w:rPr>
      </w:pPr>
      <w:r w:rsidRPr="00E34FA5">
        <w:rPr>
          <w:b/>
          <w:bCs/>
        </w:rPr>
        <w:t>Sætning</w:t>
      </w:r>
      <w:r>
        <w:rPr>
          <w:b/>
          <w:bCs/>
        </w:rPr>
        <w:t xml:space="preserve"> </w:t>
      </w:r>
      <w:r w:rsidR="00AC608B">
        <w:rPr>
          <w:b/>
          <w:bCs/>
        </w:rPr>
        <w:t>7</w:t>
      </w:r>
      <w:r w:rsidRPr="00E34FA5">
        <w:rPr>
          <w:b/>
          <w:bCs/>
        </w:rPr>
        <w:t>.</w:t>
      </w:r>
      <w:r>
        <w:rPr>
          <w:i/>
          <w:iCs/>
        </w:rPr>
        <w:t xml:space="preserve"> </w:t>
      </w:r>
      <w:r w:rsidR="00711317" w:rsidRPr="00547441">
        <w:rPr>
          <w:i/>
          <w:iCs/>
        </w:rPr>
        <w:t>Logaritme</w:t>
      </w:r>
      <w:r>
        <w:rPr>
          <w:i/>
          <w:iCs/>
        </w:rPr>
        <w:t>n til et produkt er lig med summen af logaritmen til hver af faktorerne</w:t>
      </w:r>
    </w:p>
    <w:p w14:paraId="240087CE" w14:textId="77777777" w:rsidR="00E34FA5" w:rsidRDefault="00E34FA5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837F79" w14:textId="3E176EC0" w:rsidR="00711317" w:rsidRDefault="00711317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47441">
        <w:t xml:space="preserve">Hvis </w:t>
      </w:r>
      <w:r w:rsidRPr="00547441">
        <w:rPr>
          <w:i/>
        </w:rPr>
        <w:t>a</w:t>
      </w:r>
      <w:r w:rsidRPr="00547441">
        <w:t xml:space="preserve"> og </w:t>
      </w:r>
      <w:r w:rsidRPr="00547441">
        <w:rPr>
          <w:i/>
        </w:rPr>
        <w:t>b</w:t>
      </w:r>
      <w:r w:rsidRPr="00547441">
        <w:t xml:space="preserve"> er to positive reelle tal, så </w:t>
      </w:r>
      <w:r>
        <w:t xml:space="preserve">gælder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a∙b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log⁡</m:t>
        </m:r>
        <m:r>
          <w:rPr>
            <w:rFonts w:ascii="Cambria Math" w:hAnsi="Cambria Math"/>
          </w:rPr>
          <m:t>(b)</m:t>
        </m:r>
      </m:oMath>
    </w:p>
    <w:p w14:paraId="1953749B" w14:textId="77777777" w:rsidR="00EF6CEE" w:rsidRDefault="00EF6CEE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49A1B5" w14:textId="1EDB623F" w:rsidR="00EF6CEE" w:rsidRDefault="00EF6CEE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Direkte bevis </w:t>
      </w:r>
    </w:p>
    <w:p w14:paraId="36CD6E5A" w14:textId="77777777" w:rsidR="00EF6CEE" w:rsidRDefault="00EF6CEE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819BC0" w14:textId="78816BFA" w:rsidR="00813368" w:rsidRPr="00AC608B" w:rsidRDefault="00000000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a∙b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log⁡</m:t>
          </m:r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e>
              </m:func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e>
              </m:func>
            </m:sup>
          </m:sSup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</m:d>
                        </m:e>
                      </m:func>
                      <m:r>
                        <w:rPr>
                          <w:rFonts w:ascii="Cambria Math" w:hAnsi="Cambria Math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</m:d>
                        </m:e>
                      </m:func>
                    </m:sup>
                  </m:sSup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log⁡</m:t>
          </m:r>
          <m:r>
            <w:rPr>
              <w:rFonts w:ascii="Cambria Math" w:hAnsi="Cambria Math"/>
            </w:rPr>
            <m:t>(b)</m:t>
          </m:r>
        </m:oMath>
      </m:oMathPara>
    </w:p>
    <w:p w14:paraId="06479AF6" w14:textId="77777777" w:rsidR="00AC608B" w:rsidRPr="00397A15" w:rsidRDefault="00AC608B" w:rsidP="0074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9267BD" w14:textId="77777777" w:rsidR="0074222D" w:rsidRDefault="0074222D" w:rsidP="00EF6CEE"/>
    <w:p w14:paraId="03534A89" w14:textId="5EE2E6C5" w:rsidR="00397A15" w:rsidRPr="00397A15" w:rsidRDefault="00397A15" w:rsidP="00397A15">
      <w:pPr>
        <w:rPr>
          <w:b/>
          <w:bCs/>
        </w:rPr>
      </w:pPr>
      <w:r w:rsidRPr="00397A15">
        <w:rPr>
          <w:b/>
          <w:bCs/>
        </w:rPr>
        <w:t xml:space="preserve">Opgave </w:t>
      </w:r>
      <w:r>
        <w:rPr>
          <w:b/>
          <w:bCs/>
        </w:rPr>
        <w:t>7</w:t>
      </w:r>
    </w:p>
    <w:p w14:paraId="2D5F2A49" w14:textId="77777777" w:rsidR="00397A15" w:rsidRPr="00A45431" w:rsidRDefault="00397A15" w:rsidP="00397A15">
      <w:r>
        <w:t>Argumenter for hvert linjeskift i beviset</w:t>
      </w:r>
    </w:p>
    <w:p w14:paraId="77F7DD4E" w14:textId="77777777" w:rsidR="00711317" w:rsidRDefault="00711317" w:rsidP="00711317">
      <w:pPr>
        <w:rPr>
          <w:i/>
          <w:iCs/>
        </w:rPr>
      </w:pPr>
    </w:p>
    <w:p w14:paraId="7AF1F56A" w14:textId="501D14D4" w:rsidR="00711317" w:rsidRDefault="00711317" w:rsidP="00711317">
      <w:pPr>
        <w:rPr>
          <w:i/>
          <w:iCs/>
        </w:rPr>
      </w:pPr>
      <w:r w:rsidRPr="00547441">
        <w:rPr>
          <w:i/>
          <w:iCs/>
        </w:rPr>
        <w:t>Andengradsligningens løsningsformel</w:t>
      </w:r>
      <w:r w:rsidR="00397A15">
        <w:rPr>
          <w:i/>
          <w:iCs/>
        </w:rPr>
        <w:t xml:space="preserve"> på ’hvis, så’ form</w:t>
      </w:r>
    </w:p>
    <w:p w14:paraId="2F60DBEB" w14:textId="77777777" w:rsidR="00711317" w:rsidRPr="00547441" w:rsidRDefault="00711317" w:rsidP="00711317">
      <w:pPr>
        <w:rPr>
          <w:i/>
          <w:iCs/>
        </w:rPr>
      </w:pPr>
    </w:p>
    <w:p w14:paraId="33F61A07" w14:textId="47B86AE1" w:rsidR="00C75D69" w:rsidRDefault="00711317" w:rsidP="00711317">
      <w:r w:rsidRPr="00547441">
        <w:t xml:space="preserve">Hvis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+bx+c=0, </m:t>
        </m:r>
        <m:r>
          <m:rPr>
            <m:sty m:val="p"/>
          </m:rPr>
          <w:rPr>
            <w:rFonts w:ascii="Cambria Math" w:hAnsi="Cambria Math"/>
          </w:rPr>
          <m:t>så er</m:t>
        </m:r>
        <m:r>
          <w:rPr>
            <w:rFonts w:ascii="Cambria Math" w:hAnsi="Cambria Math"/>
          </w:rPr>
          <m:t xml:space="preserve"> 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14:paraId="0D1AA7FD" w14:textId="77777777" w:rsidR="000150DA" w:rsidRDefault="000150DA" w:rsidP="00711317"/>
    <w:p w14:paraId="78F52B9D" w14:textId="2721B094" w:rsidR="00CA5016" w:rsidRDefault="00CA5016" w:rsidP="00CA5016">
      <w:r w:rsidRPr="00294D9C">
        <w:t xml:space="preserve">Hvor </w:t>
      </w:r>
      <w:r>
        <w:t xml:space="preserve">mange penge får vi efter </w:t>
      </w:r>
      <w:r>
        <w:rPr>
          <w:i/>
          <w:iCs/>
        </w:rPr>
        <w:t>n</w:t>
      </w:r>
      <w:r>
        <w:t xml:space="preserve"> år, hvis 1 kr. vokser med 100 % pr. år? Hvis </w:t>
      </w:r>
      <w:r w:rsidRPr="00CA5016">
        <w:rPr>
          <w:i/>
          <w:iCs/>
        </w:rPr>
        <w:t>n</w:t>
      </w:r>
      <w:r>
        <w:t xml:space="preserve"> = 4 fås</w:t>
      </w:r>
    </w:p>
    <w:p w14:paraId="7BAA040C" w14:textId="77777777" w:rsidR="00CA5016" w:rsidRDefault="00CA5016" w:rsidP="00CA5016"/>
    <w:p w14:paraId="78F3FE2B" w14:textId="7FF1C12E" w:rsidR="00CA5016" w:rsidRPr="00F96B50" w:rsidRDefault="00CA5016" w:rsidP="00CA5016">
      <w:pPr>
        <w:rPr>
          <w:color w:val="000000" w:themeColor="text1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s=1</m:t>
          </m:r>
          <m:r>
            <w:rPr>
              <w:rFonts w:ascii="Cambria Math" w:hAnsi="Cambria Math"/>
              <w:color w:val="000000" w:themeColor="text1"/>
            </w:rPr>
            <m:t>+2+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2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2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3</m:t>
              </m:r>
            </m:sup>
          </m:sSup>
          <m:r>
            <w:rPr>
              <w:rFonts w:ascii="Cambria Math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2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4</m:t>
              </m:r>
            </m:sup>
          </m:sSup>
          <m:r>
            <w:rPr>
              <w:rFonts w:ascii="Cambria Math" w:hAnsi="Cambria Math"/>
              <w:color w:val="000000" w:themeColor="text1"/>
            </w:rPr>
            <m:t>=1+2+4+8+16=31</m:t>
          </m:r>
        </m:oMath>
      </m:oMathPara>
    </w:p>
    <w:p w14:paraId="51A3E161" w14:textId="77777777" w:rsidR="00F96B50" w:rsidRDefault="00F96B50" w:rsidP="00CA5016">
      <w:pPr>
        <w:rPr>
          <w:color w:val="000000" w:themeColor="text1"/>
        </w:rPr>
      </w:pPr>
    </w:p>
    <w:p w14:paraId="7B12EA36" w14:textId="49E169C9" w:rsidR="00F96B50" w:rsidRPr="00CA5016" w:rsidRDefault="00F96B50" w:rsidP="00CA5016">
      <w:r>
        <w:rPr>
          <w:color w:val="000000" w:themeColor="text1"/>
        </w:rPr>
        <w:t>Nedenfor vise det hvordan man kan bestemme en formel for summen</w:t>
      </w:r>
    </w:p>
    <w:p w14:paraId="70970FC2" w14:textId="77777777" w:rsidR="00CA5016" w:rsidRDefault="00CA5016" w:rsidP="00CA5016"/>
    <w:p w14:paraId="5290F91E" w14:textId="40D7768F" w:rsidR="00CA5016" w:rsidRDefault="00CA5016" w:rsidP="00F96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2060"/>
      </w:pPr>
      <w:r>
        <w:rPr>
          <w:bCs/>
        </w:rPr>
        <w:lastRenderedPageBreak/>
        <w:t xml:space="preserve">Sætning 5. </w:t>
      </w:r>
      <w:r w:rsidRPr="00966A83">
        <w:rPr>
          <w:bCs/>
          <w:i/>
          <w:iCs/>
        </w:rPr>
        <w:t>Sumformlen for en</w:t>
      </w:r>
      <w:r w:rsidR="00F96B50">
        <w:rPr>
          <w:bCs/>
          <w:i/>
          <w:iCs/>
        </w:rPr>
        <w:t xml:space="preserve"> </w:t>
      </w:r>
      <w:r w:rsidRPr="00966A83">
        <w:rPr>
          <w:bCs/>
          <w:i/>
          <w:iCs/>
        </w:rPr>
        <w:t>række</w:t>
      </w:r>
      <w:r w:rsidR="00F96B50">
        <w:rPr>
          <w:bCs/>
          <w:i/>
          <w:iCs/>
        </w:rPr>
        <w:t xml:space="preserve"> af tal, hvor det næste led fås ved at multiplicere med 2</w:t>
      </w:r>
    </w:p>
    <w:p w14:paraId="275648C4" w14:textId="77777777" w:rsidR="00CA5016" w:rsidRDefault="00CA5016" w:rsidP="00F96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B945B9D" w14:textId="413FFE12" w:rsidR="00F96B50" w:rsidRPr="00F96B50" w:rsidRDefault="00F96B50" w:rsidP="00F96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s=1+</m:t>
          </m:r>
          <m:r>
            <w:rPr>
              <w:rFonts w:ascii="Cambria Math" w:hAnsi="Cambria Math"/>
              <w:color w:val="000000" w:themeColor="text1"/>
            </w:rPr>
            <m:t>2+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2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2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3</m:t>
              </m:r>
            </m:sup>
          </m:sSup>
          <m:r>
            <w:rPr>
              <w:rFonts w:ascii="Cambria Math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</w:rPr>
                <m:t>+     2</m:t>
              </m:r>
            </m:e>
            <m:sup>
              <m:r>
                <w:rPr>
                  <w:rFonts w:ascii="Cambria Math" w:hAnsi="Cambria Math"/>
                  <w:color w:val="000000" w:themeColor="text1"/>
                </w:rPr>
                <m:t>n</m:t>
              </m:r>
            </m:sup>
          </m:sSup>
          <m:r>
            <w:rPr>
              <w:rFonts w:ascii="Cambria Math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2</m:t>
              </m:r>
            </m:e>
            <m:sup>
              <m:r>
                <w:rPr>
                  <w:rFonts w:ascii="Cambria Math" w:hAnsi="Cambria Math"/>
                </w:rPr>
                <m:t>n+1</m:t>
              </m:r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3B0E3C3F" w14:textId="77777777" w:rsidR="00F96B50" w:rsidRDefault="00F96B50" w:rsidP="00F96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4831D14" w14:textId="6C07C1A2" w:rsidR="00F96B50" w:rsidRPr="00F96B50" w:rsidRDefault="00F96B50" w:rsidP="00F96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</w:rPr>
      </w:pPr>
      <w:r w:rsidRPr="00F96B50">
        <w:rPr>
          <w:i/>
          <w:iCs/>
        </w:rPr>
        <w:t>Direkte bevis</w:t>
      </w:r>
    </w:p>
    <w:p w14:paraId="0384DC93" w14:textId="77777777" w:rsidR="00F96B50" w:rsidRDefault="00F96B50" w:rsidP="00F96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</w:rPr>
      </w:pPr>
    </w:p>
    <w:p w14:paraId="34325102" w14:textId="084AF5E5" w:rsidR="00CA5016" w:rsidRPr="00CA5016" w:rsidRDefault="00CA5016" w:rsidP="00F96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s=1+</m:t>
          </m:r>
          <m:r>
            <w:rPr>
              <w:rFonts w:ascii="Cambria Math" w:hAnsi="Cambria Math"/>
              <w:color w:val="00B050"/>
            </w:rPr>
            <m:t>2</m:t>
          </m:r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2</m:t>
              </m:r>
            </m:e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2</m:t>
              </m:r>
            </m:e>
            <m:sup>
              <m:r>
                <w:rPr>
                  <w:rFonts w:ascii="Cambria Math" w:hAnsi="Cambria Math"/>
                  <w:color w:val="00B050"/>
                </w:rPr>
                <m:t>3</m:t>
              </m:r>
            </m:sup>
          </m:sSup>
          <m:r>
            <w:rPr>
              <w:rFonts w:ascii="Cambria Math" w:hAnsi="Cambria Math"/>
              <w:color w:val="00B05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+     2</m:t>
              </m:r>
            </m:e>
            <m:sup>
              <m:r>
                <w:rPr>
                  <w:rFonts w:ascii="Cambria Math" w:hAnsi="Cambria Math"/>
                  <w:color w:val="00B050"/>
                </w:rPr>
                <m:t>n</m:t>
              </m:r>
            </m:sup>
          </m:sSup>
        </m:oMath>
      </m:oMathPara>
    </w:p>
    <w:p w14:paraId="12231092" w14:textId="77777777" w:rsidR="00CA5016" w:rsidRDefault="00CA5016" w:rsidP="00F96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5DAEECD" w14:textId="0DEEDB4E" w:rsidR="00CA5016" w:rsidRPr="00294D9C" w:rsidRDefault="00CA5016" w:rsidP="00F96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2s=</m:t>
          </m:r>
          <m:r>
            <w:rPr>
              <w:rFonts w:ascii="Cambria Math" w:hAnsi="Cambria Math"/>
              <w:color w:val="00B050"/>
            </w:rPr>
            <m:t>2</m:t>
          </m:r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2</m:t>
              </m:r>
            </m:e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2</m:t>
              </m:r>
            </m:e>
            <m:sup>
              <m:r>
                <w:rPr>
                  <w:rFonts w:ascii="Cambria Math" w:hAnsi="Cambria Math"/>
                  <w:color w:val="00B050"/>
                </w:rPr>
                <m:t>3</m:t>
              </m:r>
            </m:sup>
          </m:sSup>
          <m:r>
            <w:rPr>
              <w:rFonts w:ascii="Cambria Math" w:hAnsi="Cambria Math"/>
              <w:color w:val="00B05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+ 2</m:t>
              </m:r>
            </m:e>
            <m:sup>
              <m:r>
                <w:rPr>
                  <w:rFonts w:ascii="Cambria Math" w:hAnsi="Cambria Math"/>
                  <w:color w:val="00B050"/>
                </w:rPr>
                <m:t>n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+ 2</m:t>
              </m:r>
            </m:e>
            <m:sup>
              <m:r>
                <w:rPr>
                  <w:rFonts w:ascii="Cambria Math" w:hAnsi="Cambria Math"/>
                </w:rPr>
                <m:t>n+1</m:t>
              </m:r>
            </m:sup>
          </m:sSup>
        </m:oMath>
      </m:oMathPara>
    </w:p>
    <w:p w14:paraId="2AD198AD" w14:textId="77777777" w:rsidR="00CA5016" w:rsidRDefault="00CA5016" w:rsidP="00F96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5DAFCDE" w14:textId="0A2A4D5A" w:rsidR="00CA5016" w:rsidRPr="00294D9C" w:rsidRDefault="00CA5016" w:rsidP="00F96B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s=2s-s=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 xml:space="preserve"> 2</m:t>
              </m:r>
            </m:e>
            <m:sup>
              <m:r>
                <w:rPr>
                  <w:rFonts w:ascii="Cambria Math" w:hAnsi="Cambria Math"/>
                </w:rPr>
                <m:t>n+1</m:t>
              </m:r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095A9059" w14:textId="77777777" w:rsidR="00CA5016" w:rsidRDefault="00CA5016" w:rsidP="00CA5016"/>
    <w:p w14:paraId="6C94F302" w14:textId="77777777" w:rsidR="00F96B50" w:rsidRPr="00397A15" w:rsidRDefault="00F96B50" w:rsidP="00F96B50">
      <w:pPr>
        <w:rPr>
          <w:b/>
          <w:bCs/>
        </w:rPr>
      </w:pPr>
      <w:r w:rsidRPr="00397A15">
        <w:rPr>
          <w:b/>
          <w:bCs/>
        </w:rPr>
        <w:t xml:space="preserve">Opgave </w:t>
      </w:r>
      <w:r>
        <w:rPr>
          <w:b/>
          <w:bCs/>
        </w:rPr>
        <w:t>8</w:t>
      </w:r>
    </w:p>
    <w:p w14:paraId="293B7B21" w14:textId="77777777" w:rsidR="00F96B50" w:rsidRPr="00A45431" w:rsidRDefault="00F96B50" w:rsidP="00F96B50">
      <w:r>
        <w:t>Argumenter for hvert linjeskift i beviset</w:t>
      </w:r>
    </w:p>
    <w:p w14:paraId="6A4823DE" w14:textId="77777777" w:rsidR="00F96B50" w:rsidRDefault="00F96B50" w:rsidP="00CA5016"/>
    <w:p w14:paraId="4EA28209" w14:textId="77777777" w:rsidR="000150DA" w:rsidRDefault="000150DA" w:rsidP="00711317"/>
    <w:p w14:paraId="20563A73" w14:textId="73E18C62" w:rsid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2060"/>
      </w:pPr>
      <w:r>
        <w:rPr>
          <w:bCs/>
        </w:rPr>
        <w:t xml:space="preserve">Sætning </w:t>
      </w:r>
      <w:r w:rsidR="00F96B50">
        <w:rPr>
          <w:bCs/>
        </w:rPr>
        <w:t>6</w:t>
      </w:r>
      <w:r>
        <w:rPr>
          <w:bCs/>
        </w:rPr>
        <w:t xml:space="preserve">. </w:t>
      </w:r>
      <w:r w:rsidRPr="00966A83">
        <w:rPr>
          <w:bCs/>
          <w:i/>
          <w:iCs/>
        </w:rPr>
        <w:t>Sumformlen for en række</w:t>
      </w:r>
      <w:r w:rsidR="00F96B50">
        <w:rPr>
          <w:bCs/>
          <w:i/>
          <w:iCs/>
        </w:rPr>
        <w:t>, hvor det næste led fås ved at multiplicere med a</w:t>
      </w:r>
    </w:p>
    <w:p w14:paraId="2402F3F8" w14:textId="77777777" w:rsid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174EBDA" w14:textId="77777777" w:rsidR="00813368" w:rsidRP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1+a+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n+1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a-1</m:t>
              </m:r>
            </m:den>
          </m:f>
        </m:oMath>
      </m:oMathPara>
    </w:p>
    <w:p w14:paraId="470E07D3" w14:textId="77777777" w:rsid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176D3C1" w14:textId="012C7C5A" w:rsidR="00813368" w:rsidRPr="00813368" w:rsidRDefault="00430D43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</w:rPr>
      </w:pPr>
      <w:r>
        <w:rPr>
          <w:i/>
          <w:iCs/>
        </w:rPr>
        <w:t>Direkte b</w:t>
      </w:r>
      <w:r w:rsidR="00813368" w:rsidRPr="00813368">
        <w:rPr>
          <w:i/>
          <w:iCs/>
        </w:rPr>
        <w:t>evis</w:t>
      </w:r>
    </w:p>
    <w:p w14:paraId="72704E40" w14:textId="77777777" w:rsid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04FC608" w14:textId="39CA02A4" w:rsidR="00813368" w:rsidRP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s=1+a+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48BC659C" w14:textId="77777777" w:rsid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F22F70D" w14:textId="36C86D57" w:rsidR="00813368" w:rsidRP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a∙s=a+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n+1</m:t>
              </m:r>
            </m:sup>
          </m:sSup>
        </m:oMath>
      </m:oMathPara>
    </w:p>
    <w:p w14:paraId="4C0D91BE" w14:textId="77777777" w:rsid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118A3A8" w14:textId="1F06916D" w:rsidR="00813368" w:rsidRP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a∙s-s=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a-1</m:t>
              </m:r>
            </m:e>
          </m:d>
          <m:r>
            <w:rPr>
              <w:rFonts w:ascii="Cambria Math" w:hAnsi="Cambria Math"/>
            </w:rPr>
            <m:t>s=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n+1</m:t>
              </m:r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6EB2B00D" w14:textId="77777777" w:rsid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987E0BB" w14:textId="7E7226B6" w:rsidR="00813368" w:rsidRPr="00813368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n+1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a-1</m:t>
              </m:r>
            </m:den>
          </m:f>
        </m:oMath>
      </m:oMathPara>
    </w:p>
    <w:p w14:paraId="6855D03F" w14:textId="77777777" w:rsidR="00813368" w:rsidRPr="00966A83" w:rsidRDefault="00813368" w:rsidP="00CA501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DD5784C" w14:textId="77777777" w:rsidR="00813368" w:rsidRDefault="00813368" w:rsidP="00711317"/>
    <w:p w14:paraId="0A6B67B1" w14:textId="21597EEF" w:rsidR="00813368" w:rsidRPr="00397A15" w:rsidRDefault="00813368" w:rsidP="00813368">
      <w:pPr>
        <w:rPr>
          <w:b/>
          <w:bCs/>
        </w:rPr>
      </w:pPr>
      <w:r w:rsidRPr="00397A15">
        <w:rPr>
          <w:b/>
          <w:bCs/>
        </w:rPr>
        <w:t xml:space="preserve">Opgave </w:t>
      </w:r>
      <w:r w:rsidR="00F96B50">
        <w:rPr>
          <w:b/>
          <w:bCs/>
        </w:rPr>
        <w:t>9</w:t>
      </w:r>
    </w:p>
    <w:p w14:paraId="5575A53A" w14:textId="77777777" w:rsidR="00813368" w:rsidRPr="00A45431" w:rsidRDefault="00813368" w:rsidP="00813368">
      <w:r>
        <w:t>Argumenter for hvert linjeskift i beviset</w:t>
      </w:r>
    </w:p>
    <w:p w14:paraId="08825108" w14:textId="77777777" w:rsidR="00813368" w:rsidRPr="0074222D" w:rsidRDefault="00813368" w:rsidP="00711317"/>
    <w:p w14:paraId="1F9D1E24" w14:textId="65FF71D3" w:rsidR="00B415A6" w:rsidRPr="00547441" w:rsidRDefault="00B415A6" w:rsidP="00B415A6">
      <w:pPr>
        <w:pStyle w:val="Overskrif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47441">
        <w:rPr>
          <w:rFonts w:ascii="Times New Roman" w:hAnsi="Times New Roman" w:cs="Times New Roman"/>
        </w:rPr>
        <w:t>. Indirekte bevis via kontraposition</w:t>
      </w:r>
    </w:p>
    <w:p w14:paraId="699A1E79" w14:textId="77777777" w:rsidR="00B415A6" w:rsidRPr="00547441" w:rsidRDefault="00B415A6" w:rsidP="00B415A6">
      <w:pPr>
        <w:rPr>
          <w:b/>
        </w:rPr>
      </w:pPr>
    </w:p>
    <w:p w14:paraId="588FE82A" w14:textId="77777777" w:rsidR="00B415A6" w:rsidRPr="00547441" w:rsidRDefault="00B415A6" w:rsidP="00B415A6">
      <w:pPr>
        <w:shd w:val="clear" w:color="auto" w:fill="C00000"/>
        <w:rPr>
          <w:b/>
        </w:rPr>
      </w:pPr>
      <w:r w:rsidRPr="00547441">
        <w:rPr>
          <w:b/>
        </w:rPr>
        <w:t>Struktur af et bevis via kontraposition</w:t>
      </w:r>
    </w:p>
    <w:p w14:paraId="23CA75CA" w14:textId="77777777" w:rsidR="00B415A6" w:rsidRPr="00547441" w:rsidRDefault="00B415A6" w:rsidP="00B415A6">
      <w:r w:rsidRPr="00547441">
        <w:t xml:space="preserve">Vi skal vise implikationen: Hvis </w:t>
      </w:r>
      <w:r w:rsidRPr="00547441">
        <w:rPr>
          <w:i/>
        </w:rPr>
        <w:t>p</w:t>
      </w:r>
      <w:r w:rsidRPr="00547441">
        <w:t xml:space="preserve">, så </w:t>
      </w:r>
      <w:r w:rsidRPr="00547441">
        <w:rPr>
          <w:i/>
        </w:rPr>
        <w:t>q</w:t>
      </w:r>
      <w:r w:rsidRPr="00547441">
        <w:t>.</w:t>
      </w:r>
    </w:p>
    <w:p w14:paraId="29159AC1" w14:textId="77777777" w:rsidR="00B415A6" w:rsidRPr="00547441" w:rsidRDefault="00B415A6" w:rsidP="00B415A6">
      <w:r w:rsidRPr="00547441">
        <w:t xml:space="preserve">Antag </w:t>
      </w:r>
      <w:r w:rsidRPr="00547441">
        <w:rPr>
          <w:i/>
        </w:rPr>
        <w:t>q</w:t>
      </w:r>
      <w:r w:rsidRPr="00547441">
        <w:t xml:space="preserve"> er falsk.</w:t>
      </w:r>
    </w:p>
    <w:p w14:paraId="3CDEA5D2" w14:textId="77777777" w:rsidR="00B415A6" w:rsidRPr="00547441" w:rsidRDefault="00B415A6" w:rsidP="00B415A6">
      <w:r w:rsidRPr="00547441">
        <w:t xml:space="preserve">Derefter deduceres konsekvenser, som fører til, at </w:t>
      </w:r>
      <w:r w:rsidRPr="00547441">
        <w:rPr>
          <w:i/>
        </w:rPr>
        <w:t>p</w:t>
      </w:r>
      <w:r w:rsidRPr="00547441">
        <w:t xml:space="preserve"> er falsk</w:t>
      </w:r>
    </w:p>
    <w:p w14:paraId="448C3C9C" w14:textId="77777777" w:rsidR="00B415A6" w:rsidRPr="00547441" w:rsidRDefault="00B415A6" w:rsidP="00B415A6">
      <w:pPr>
        <w:rPr>
          <w:b/>
          <w:i/>
        </w:rPr>
      </w:pPr>
    </w:p>
    <w:p w14:paraId="52FE05E9" w14:textId="77777777" w:rsidR="00B415A6" w:rsidRPr="00547441" w:rsidRDefault="00B415A6" w:rsidP="00B415A6">
      <w:pPr>
        <w:rPr>
          <w:iCs/>
        </w:rPr>
      </w:pPr>
      <w:r w:rsidRPr="00547441">
        <w:rPr>
          <w:iCs/>
        </w:rPr>
        <w:t xml:space="preserve">’Hvis </w:t>
      </w:r>
      <w:r w:rsidRPr="00547441">
        <w:rPr>
          <w:i/>
        </w:rPr>
        <w:t>p</w:t>
      </w:r>
      <w:r w:rsidRPr="00547441">
        <w:rPr>
          <w:iCs/>
        </w:rPr>
        <w:t xml:space="preserve"> er sand, så er </w:t>
      </w:r>
      <w:r w:rsidRPr="00547441">
        <w:rPr>
          <w:i/>
        </w:rPr>
        <w:t>q</w:t>
      </w:r>
      <w:r w:rsidRPr="00547441">
        <w:rPr>
          <w:iCs/>
        </w:rPr>
        <w:t xml:space="preserve"> også sand´, er logisk ækvivalent med ’hvis </w:t>
      </w:r>
      <w:r w:rsidRPr="00547441">
        <w:rPr>
          <w:i/>
        </w:rPr>
        <w:t>q</w:t>
      </w:r>
      <w:r w:rsidRPr="00547441">
        <w:rPr>
          <w:iCs/>
        </w:rPr>
        <w:t xml:space="preserve"> er falsk, så er </w:t>
      </w:r>
      <w:r w:rsidRPr="00547441">
        <w:rPr>
          <w:i/>
        </w:rPr>
        <w:t>p</w:t>
      </w:r>
      <w:r w:rsidRPr="00547441">
        <w:rPr>
          <w:iCs/>
        </w:rPr>
        <w:t xml:space="preserve"> også falsk</w:t>
      </w:r>
    </w:p>
    <w:p w14:paraId="4579FE02" w14:textId="77777777" w:rsidR="005A059E" w:rsidRDefault="005A059E" w:rsidP="00B415A6">
      <w:pPr>
        <w:rPr>
          <w:b/>
        </w:rPr>
      </w:pPr>
    </w:p>
    <w:p w14:paraId="3B327992" w14:textId="7821D875" w:rsidR="00B415A6" w:rsidRPr="00547441" w:rsidRDefault="00B415A6" w:rsidP="00B415A6">
      <w:pPr>
        <w:rPr>
          <w:b/>
        </w:rPr>
      </w:pPr>
      <w:r w:rsidRPr="00547441">
        <w:rPr>
          <w:b/>
        </w:rPr>
        <w:t>Eksempel på en implikation og dens kontraposition</w:t>
      </w:r>
    </w:p>
    <w:p w14:paraId="1A6E99ED" w14:textId="77777777" w:rsidR="00B415A6" w:rsidRPr="00547441" w:rsidRDefault="00B415A6" w:rsidP="00B415A6">
      <w:pPr>
        <w:pStyle w:val="Listeafsnit"/>
        <w:numPr>
          <w:ilvl w:val="0"/>
          <w:numId w:val="5"/>
        </w:numPr>
      </w:pPr>
      <w:r w:rsidRPr="00547441">
        <w:t>’Hvis det regner, så er gaderne våde’.</w:t>
      </w:r>
    </w:p>
    <w:p w14:paraId="2013E24E" w14:textId="77777777" w:rsidR="00B415A6" w:rsidRPr="00547441" w:rsidRDefault="00B415A6" w:rsidP="00B415A6">
      <w:pPr>
        <w:pStyle w:val="Listeafsnit"/>
        <w:numPr>
          <w:ilvl w:val="0"/>
          <w:numId w:val="5"/>
        </w:numPr>
        <w:rPr>
          <w:i/>
        </w:rPr>
      </w:pPr>
      <w:r w:rsidRPr="00547441">
        <w:lastRenderedPageBreak/>
        <w:t xml:space="preserve">’Hvis gaderne </w:t>
      </w:r>
      <w:r w:rsidRPr="00547441">
        <w:rPr>
          <w:i/>
          <w:iCs/>
        </w:rPr>
        <w:t>ikke</w:t>
      </w:r>
      <w:r w:rsidRPr="00547441">
        <w:t xml:space="preserve"> er våde, så har det </w:t>
      </w:r>
      <w:r w:rsidRPr="00547441">
        <w:rPr>
          <w:i/>
          <w:iCs/>
        </w:rPr>
        <w:t>ikke</w:t>
      </w:r>
      <w:r w:rsidRPr="00547441">
        <w:t xml:space="preserve"> regnet’.</w:t>
      </w:r>
    </w:p>
    <w:p w14:paraId="35DD8F92" w14:textId="77777777" w:rsidR="00B415A6" w:rsidRDefault="00B415A6" w:rsidP="00B415A6">
      <w:pPr>
        <w:tabs>
          <w:tab w:val="left" w:pos="1568"/>
        </w:tabs>
        <w:autoSpaceDE w:val="0"/>
        <w:autoSpaceDN w:val="0"/>
        <w:adjustRightInd w:val="0"/>
      </w:pPr>
    </w:p>
    <w:p w14:paraId="0FD9A796" w14:textId="77777777" w:rsidR="00B415A6" w:rsidRDefault="00B415A6" w:rsidP="00B415A6">
      <w:pPr>
        <w:tabs>
          <w:tab w:val="left" w:pos="1568"/>
        </w:tabs>
        <w:autoSpaceDE w:val="0"/>
        <w:autoSpaceDN w:val="0"/>
        <w:adjustRightInd w:val="0"/>
      </w:pPr>
      <w:r w:rsidRPr="00547441">
        <w:t>men den omvendte implikation gælder ikke</w:t>
      </w:r>
      <w:r>
        <w:t xml:space="preserve">: </w:t>
      </w:r>
      <w:r w:rsidRPr="00547441">
        <w:t>’Hvis gaderne er våde, så har det regnet’</w:t>
      </w:r>
      <w:r>
        <w:t xml:space="preserve">, </w:t>
      </w:r>
      <w:r w:rsidRPr="00547441">
        <w:t>fordi gaderne kan være våde af en anden årsag</w:t>
      </w:r>
    </w:p>
    <w:p w14:paraId="2BFEED46" w14:textId="77777777" w:rsidR="00B415A6" w:rsidRPr="00547441" w:rsidRDefault="00B415A6" w:rsidP="00B415A6">
      <w:pPr>
        <w:tabs>
          <w:tab w:val="left" w:pos="1568"/>
        </w:tabs>
        <w:autoSpaceDE w:val="0"/>
        <w:autoSpaceDN w:val="0"/>
        <w:adjustRightInd w:val="0"/>
        <w:rPr>
          <w:b/>
          <w:bCs/>
        </w:rPr>
      </w:pPr>
    </w:p>
    <w:p w14:paraId="6DE170B7" w14:textId="58C4EFF9" w:rsidR="00B415A6" w:rsidRPr="00547441" w:rsidRDefault="00B415A6" w:rsidP="0048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left" w:pos="1568"/>
        </w:tabs>
        <w:autoSpaceDE w:val="0"/>
        <w:autoSpaceDN w:val="0"/>
        <w:adjustRightInd w:val="0"/>
        <w:rPr>
          <w:szCs w:val="23"/>
        </w:rPr>
      </w:pPr>
      <w:r w:rsidRPr="00547441">
        <w:rPr>
          <w:b/>
          <w:bCs/>
        </w:rPr>
        <w:t xml:space="preserve">Sætning </w:t>
      </w:r>
      <w:r w:rsidR="0074222D">
        <w:rPr>
          <w:b/>
          <w:bCs/>
        </w:rPr>
        <w:t>7</w:t>
      </w:r>
      <w:r w:rsidRPr="00547441">
        <w:rPr>
          <w:b/>
          <w:bCs/>
        </w:rPr>
        <w:t xml:space="preserve">. </w:t>
      </w:r>
      <w:r w:rsidRPr="00547441">
        <w:rPr>
          <w:i/>
          <w:iCs/>
          <w:szCs w:val="23"/>
        </w:rPr>
        <w:t>Hvis n</w:t>
      </w:r>
      <w:r w:rsidRPr="00547441">
        <w:rPr>
          <w:i/>
          <w:iCs/>
          <w:szCs w:val="23"/>
          <w:vertAlign w:val="superscript"/>
        </w:rPr>
        <w:t>2</w:t>
      </w:r>
      <w:r w:rsidRPr="00547441">
        <w:rPr>
          <w:i/>
          <w:iCs/>
          <w:szCs w:val="23"/>
        </w:rPr>
        <w:t xml:space="preserve"> er ulige, så er n ulige.</w:t>
      </w:r>
    </w:p>
    <w:p w14:paraId="48C95681" w14:textId="77777777" w:rsidR="00484AE7" w:rsidRDefault="00484AE7" w:rsidP="0048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8"/>
        </w:tabs>
        <w:autoSpaceDE w:val="0"/>
        <w:autoSpaceDN w:val="0"/>
        <w:adjustRightInd w:val="0"/>
        <w:rPr>
          <w:iCs/>
          <w:szCs w:val="23"/>
        </w:rPr>
      </w:pPr>
    </w:p>
    <w:p w14:paraId="7CAE17F5" w14:textId="499DE0E4" w:rsidR="00B415A6" w:rsidRDefault="00B415A6" w:rsidP="0048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8"/>
        </w:tabs>
        <w:autoSpaceDE w:val="0"/>
        <w:autoSpaceDN w:val="0"/>
        <w:adjustRightInd w:val="0"/>
        <w:rPr>
          <w:iCs/>
          <w:szCs w:val="23"/>
        </w:rPr>
      </w:pPr>
      <w:r w:rsidRPr="00547441">
        <w:rPr>
          <w:iCs/>
          <w:szCs w:val="23"/>
        </w:rPr>
        <w:t>Bevises via kontraposition (vist i sætning 2), da det er svært at bevise direkte</w:t>
      </w:r>
      <w:r>
        <w:rPr>
          <w:iCs/>
          <w:szCs w:val="23"/>
        </w:rPr>
        <w:t xml:space="preserve">. </w:t>
      </w:r>
      <w:proofErr w:type="spellStart"/>
      <w:r>
        <w:rPr>
          <w:i/>
          <w:iCs/>
          <w:szCs w:val="23"/>
        </w:rPr>
        <w:t>Contrapositive</w:t>
      </w:r>
      <w:proofErr w:type="spellEnd"/>
      <w:r>
        <w:rPr>
          <w:i/>
          <w:iCs/>
          <w:szCs w:val="23"/>
        </w:rPr>
        <w:t xml:space="preserve"> er kontraposition på engelsk</w:t>
      </w:r>
    </w:p>
    <w:p w14:paraId="3DDA1F65" w14:textId="77777777" w:rsidR="00B415A6" w:rsidRDefault="00B415A6" w:rsidP="0048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8"/>
        </w:tabs>
        <w:autoSpaceDE w:val="0"/>
        <w:autoSpaceDN w:val="0"/>
        <w:adjustRightInd w:val="0"/>
      </w:pPr>
      <w:r>
        <w:rPr>
          <w:iCs/>
          <w:szCs w:val="23"/>
        </w:rPr>
        <w:t xml:space="preserve">Se beviset for: </w:t>
      </w:r>
      <w:r w:rsidRPr="00547441">
        <w:rPr>
          <w:i/>
          <w:iCs/>
          <w:szCs w:val="23"/>
        </w:rPr>
        <w:t>Hvis n</w:t>
      </w:r>
      <w:r w:rsidRPr="00547441">
        <w:rPr>
          <w:i/>
          <w:iCs/>
          <w:szCs w:val="23"/>
          <w:vertAlign w:val="superscript"/>
        </w:rPr>
        <w:t>2</w:t>
      </w:r>
      <w:r w:rsidRPr="00547441">
        <w:rPr>
          <w:i/>
          <w:iCs/>
          <w:szCs w:val="23"/>
        </w:rPr>
        <w:t xml:space="preserve"> er lige, så er n lige</w:t>
      </w:r>
      <w:r>
        <w:rPr>
          <w:i/>
          <w:iCs/>
          <w:szCs w:val="23"/>
        </w:rPr>
        <w:t xml:space="preserve"> i videoen, </w:t>
      </w:r>
      <w:proofErr w:type="spellStart"/>
      <w:r>
        <w:rPr>
          <w:i/>
          <w:iCs/>
          <w:szCs w:val="23"/>
        </w:rPr>
        <w:t>Proof</w:t>
      </w:r>
      <w:proofErr w:type="spellEnd"/>
      <w:r>
        <w:rPr>
          <w:i/>
          <w:iCs/>
          <w:szCs w:val="23"/>
        </w:rPr>
        <w:t xml:space="preserve"> by </w:t>
      </w:r>
      <w:proofErr w:type="spellStart"/>
      <w:r>
        <w:rPr>
          <w:i/>
          <w:iCs/>
          <w:szCs w:val="23"/>
        </w:rPr>
        <w:t>Contrapositive</w:t>
      </w:r>
      <w:proofErr w:type="spellEnd"/>
      <w:r>
        <w:rPr>
          <w:i/>
          <w:iCs/>
          <w:szCs w:val="23"/>
        </w:rPr>
        <w:t xml:space="preserve"> by Trevor </w:t>
      </w:r>
      <w:proofErr w:type="spellStart"/>
      <w:r>
        <w:rPr>
          <w:i/>
          <w:iCs/>
          <w:szCs w:val="23"/>
        </w:rPr>
        <w:t>Bazett</w:t>
      </w:r>
      <w:proofErr w:type="spellEnd"/>
      <w:r>
        <w:rPr>
          <w:i/>
          <w:iCs/>
          <w:szCs w:val="23"/>
        </w:rPr>
        <w:t xml:space="preserve"> (University of Victoria)</w:t>
      </w:r>
      <w:r w:rsidRPr="006B57C7">
        <w:t xml:space="preserve"> </w:t>
      </w:r>
      <w:hyperlink r:id="rId7" w:history="1">
        <w:r w:rsidRPr="00F23A4D">
          <w:rPr>
            <w:rStyle w:val="Hyperlink"/>
            <w:iCs/>
            <w:szCs w:val="23"/>
          </w:rPr>
          <w:t>https://www.youtube.com/watch?v=0YqZIHFmVzg</w:t>
        </w:r>
      </w:hyperlink>
    </w:p>
    <w:p w14:paraId="33DFA8CD" w14:textId="77777777" w:rsidR="00484AE7" w:rsidRDefault="00484AE7" w:rsidP="00484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8"/>
        </w:tabs>
        <w:autoSpaceDE w:val="0"/>
        <w:autoSpaceDN w:val="0"/>
        <w:adjustRightInd w:val="0"/>
        <w:rPr>
          <w:iCs/>
          <w:szCs w:val="23"/>
        </w:rPr>
      </w:pPr>
    </w:p>
    <w:p w14:paraId="2C11509C" w14:textId="77777777" w:rsidR="00813368" w:rsidRPr="00547441" w:rsidRDefault="00813368" w:rsidP="00B415A6">
      <w:pPr>
        <w:tabs>
          <w:tab w:val="left" w:pos="1568"/>
        </w:tabs>
        <w:autoSpaceDE w:val="0"/>
        <w:autoSpaceDN w:val="0"/>
        <w:adjustRightInd w:val="0"/>
        <w:rPr>
          <w:b/>
          <w:bCs/>
        </w:rPr>
      </w:pPr>
    </w:p>
    <w:p w14:paraId="5474A61D" w14:textId="77777777" w:rsidR="00B415A6" w:rsidRPr="00547441" w:rsidRDefault="00B415A6" w:rsidP="00B415A6">
      <w:pPr>
        <w:tabs>
          <w:tab w:val="left" w:pos="1568"/>
        </w:tabs>
        <w:autoSpaceDE w:val="0"/>
        <w:autoSpaceDN w:val="0"/>
        <w:adjustRightInd w:val="0"/>
        <w:rPr>
          <w:bCs/>
        </w:rPr>
      </w:pPr>
      <w:r w:rsidRPr="00547441">
        <w:rPr>
          <w:b/>
          <w:bCs/>
        </w:rPr>
        <w:t>Kontraposition</w:t>
      </w:r>
      <w:r w:rsidRPr="00547441">
        <w:rPr>
          <w:bCs/>
        </w:rPr>
        <w:t xml:space="preserve"> </w:t>
      </w:r>
      <w:r w:rsidRPr="00547441">
        <w:rPr>
          <w:b/>
          <w:bCs/>
        </w:rPr>
        <w:t>som en børnesang</w:t>
      </w:r>
    </w:p>
    <w:p w14:paraId="1A158C5E" w14:textId="77777777" w:rsidR="00B415A6" w:rsidRPr="00547441" w:rsidRDefault="00B415A6" w:rsidP="00B415A6">
      <w:pPr>
        <w:tabs>
          <w:tab w:val="left" w:pos="1568"/>
        </w:tabs>
        <w:autoSpaceDE w:val="0"/>
        <w:autoSpaceDN w:val="0"/>
        <w:adjustRightInd w:val="0"/>
        <w:rPr>
          <w:bCs/>
          <w:i/>
        </w:rPr>
      </w:pPr>
      <w:r w:rsidRPr="00547441">
        <w:rPr>
          <w:bCs/>
          <w:i/>
        </w:rPr>
        <w:t xml:space="preserve">Min hat den har tre buler, </w:t>
      </w:r>
    </w:p>
    <w:p w14:paraId="47B69FDB" w14:textId="77777777" w:rsidR="00B415A6" w:rsidRPr="00547441" w:rsidRDefault="00B415A6" w:rsidP="00B415A6">
      <w:pPr>
        <w:tabs>
          <w:tab w:val="left" w:pos="1568"/>
        </w:tabs>
        <w:autoSpaceDE w:val="0"/>
        <w:autoSpaceDN w:val="0"/>
        <w:adjustRightInd w:val="0"/>
        <w:rPr>
          <w:bCs/>
          <w:i/>
        </w:rPr>
      </w:pPr>
      <w:r w:rsidRPr="00547441">
        <w:rPr>
          <w:bCs/>
          <w:i/>
        </w:rPr>
        <w:t>tre buler har min hat,</w:t>
      </w:r>
    </w:p>
    <w:p w14:paraId="441F66C1" w14:textId="77777777" w:rsidR="00B415A6" w:rsidRPr="00547441" w:rsidRDefault="00B415A6" w:rsidP="00B415A6">
      <w:pPr>
        <w:tabs>
          <w:tab w:val="left" w:pos="1568"/>
        </w:tabs>
        <w:autoSpaceDE w:val="0"/>
        <w:autoSpaceDN w:val="0"/>
        <w:adjustRightInd w:val="0"/>
        <w:rPr>
          <w:bCs/>
          <w:i/>
        </w:rPr>
      </w:pPr>
      <w:r w:rsidRPr="00547441">
        <w:rPr>
          <w:bCs/>
          <w:i/>
        </w:rPr>
        <w:t>og har den ej tre buler,</w:t>
      </w:r>
    </w:p>
    <w:p w14:paraId="03B5DDEC" w14:textId="77777777" w:rsidR="00B415A6" w:rsidRPr="00547441" w:rsidRDefault="00B415A6" w:rsidP="00B415A6">
      <w:pPr>
        <w:tabs>
          <w:tab w:val="left" w:pos="1568"/>
        </w:tabs>
        <w:autoSpaceDE w:val="0"/>
        <w:autoSpaceDN w:val="0"/>
        <w:adjustRightInd w:val="0"/>
        <w:rPr>
          <w:bCs/>
          <w:i/>
        </w:rPr>
      </w:pPr>
      <w:r w:rsidRPr="00547441">
        <w:rPr>
          <w:bCs/>
          <w:i/>
        </w:rPr>
        <w:t>så er det ej min hat.</w:t>
      </w:r>
    </w:p>
    <w:p w14:paraId="730F581C" w14:textId="77777777" w:rsidR="00B415A6" w:rsidRPr="00547441" w:rsidRDefault="00B415A6" w:rsidP="00B415A6">
      <w:pPr>
        <w:tabs>
          <w:tab w:val="left" w:pos="1568"/>
        </w:tabs>
        <w:autoSpaceDE w:val="0"/>
        <w:autoSpaceDN w:val="0"/>
        <w:adjustRightInd w:val="0"/>
        <w:rPr>
          <w:bCs/>
        </w:rPr>
      </w:pPr>
      <w:r w:rsidRPr="00547441">
        <w:rPr>
          <w:bCs/>
        </w:rPr>
        <w:t>hvilket ses tydeligere via omskrivningen</w:t>
      </w:r>
    </w:p>
    <w:p w14:paraId="2EB41EE9" w14:textId="77777777" w:rsidR="00B415A6" w:rsidRPr="00547441" w:rsidRDefault="00B415A6" w:rsidP="00B415A6">
      <w:pPr>
        <w:pStyle w:val="Listeafsnit"/>
        <w:numPr>
          <w:ilvl w:val="0"/>
          <w:numId w:val="13"/>
        </w:numPr>
        <w:tabs>
          <w:tab w:val="left" w:pos="1568"/>
        </w:tabs>
        <w:autoSpaceDE w:val="0"/>
        <w:autoSpaceDN w:val="0"/>
        <w:adjustRightInd w:val="0"/>
        <w:rPr>
          <w:bCs/>
          <w:i/>
          <w:iCs/>
        </w:rPr>
      </w:pPr>
      <w:r w:rsidRPr="00547441">
        <w:rPr>
          <w:bCs/>
          <w:i/>
          <w:iCs/>
        </w:rPr>
        <w:t>Hvis det er min hat, så har den tre buler</w:t>
      </w:r>
    </w:p>
    <w:p w14:paraId="4F12AA7C" w14:textId="77777777" w:rsidR="00B415A6" w:rsidRDefault="00B415A6" w:rsidP="00B415A6">
      <w:pPr>
        <w:pStyle w:val="Listeafsnit"/>
        <w:numPr>
          <w:ilvl w:val="0"/>
          <w:numId w:val="13"/>
        </w:numPr>
        <w:tabs>
          <w:tab w:val="left" w:pos="1568"/>
        </w:tabs>
        <w:autoSpaceDE w:val="0"/>
        <w:autoSpaceDN w:val="0"/>
        <w:adjustRightInd w:val="0"/>
        <w:rPr>
          <w:bCs/>
          <w:i/>
          <w:iCs/>
        </w:rPr>
      </w:pPr>
      <w:r w:rsidRPr="00547441">
        <w:rPr>
          <w:bCs/>
          <w:i/>
          <w:iCs/>
        </w:rPr>
        <w:t>Hvis den ikke har tre buler, så er det ikke min hat.</w:t>
      </w:r>
    </w:p>
    <w:p w14:paraId="4A962BA3" w14:textId="77777777" w:rsidR="00ED1EF9" w:rsidRDefault="00ED1EF9" w:rsidP="00B415A6">
      <w:pPr>
        <w:tabs>
          <w:tab w:val="left" w:pos="1568"/>
        </w:tabs>
        <w:autoSpaceDE w:val="0"/>
        <w:autoSpaceDN w:val="0"/>
        <w:adjustRightInd w:val="0"/>
        <w:rPr>
          <w:b/>
          <w:iCs/>
        </w:rPr>
      </w:pPr>
    </w:p>
    <w:p w14:paraId="51DDF43C" w14:textId="1756F6E2" w:rsidR="00B415A6" w:rsidRPr="00547441" w:rsidRDefault="00B415A6" w:rsidP="00B415A6">
      <w:pPr>
        <w:tabs>
          <w:tab w:val="left" w:pos="1568"/>
        </w:tabs>
        <w:autoSpaceDE w:val="0"/>
        <w:autoSpaceDN w:val="0"/>
        <w:adjustRightInd w:val="0"/>
        <w:rPr>
          <w:bCs/>
          <w:iCs/>
        </w:rPr>
      </w:pPr>
      <w:r w:rsidRPr="00547441">
        <w:rPr>
          <w:b/>
          <w:iCs/>
        </w:rPr>
        <w:t xml:space="preserve">Opgave </w:t>
      </w:r>
      <w:r w:rsidR="00AC608B">
        <w:rPr>
          <w:b/>
          <w:iCs/>
        </w:rPr>
        <w:t>10</w:t>
      </w:r>
    </w:p>
    <w:p w14:paraId="4AEF7006" w14:textId="77777777" w:rsidR="00B415A6" w:rsidRDefault="00B415A6" w:rsidP="00B415A6">
      <w:pPr>
        <w:tabs>
          <w:tab w:val="left" w:pos="1568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S</w:t>
      </w:r>
      <w:r w:rsidRPr="00547441">
        <w:rPr>
          <w:bCs/>
          <w:iCs/>
        </w:rPr>
        <w:t>ætningen</w:t>
      </w:r>
      <w:r>
        <w:rPr>
          <w:bCs/>
          <w:iCs/>
        </w:rPr>
        <w:t>: ’</w:t>
      </w:r>
      <w:r w:rsidRPr="00594416">
        <w:rPr>
          <w:bCs/>
          <w:iCs/>
        </w:rPr>
        <w:t>Hvis</w:t>
      </w:r>
      <w:r w:rsidRPr="00547441">
        <w:rPr>
          <w:bCs/>
          <w:i/>
        </w:rPr>
        <w:t xml:space="preserve">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+2n+1 </m:t>
        </m:r>
      </m:oMath>
      <w:r w:rsidRPr="00594416">
        <w:rPr>
          <w:bCs/>
          <w:iCs/>
        </w:rPr>
        <w:t>er lige, så er</w:t>
      </w:r>
      <w:r w:rsidRPr="00547441">
        <w:rPr>
          <w:bCs/>
          <w:i/>
        </w:rPr>
        <w:t xml:space="preserve"> n </w:t>
      </w:r>
      <w:r w:rsidRPr="00FA23F2">
        <w:rPr>
          <w:bCs/>
          <w:iCs/>
        </w:rPr>
        <w:t>u</w:t>
      </w:r>
      <w:r w:rsidRPr="00594416">
        <w:rPr>
          <w:bCs/>
          <w:iCs/>
        </w:rPr>
        <w:t>lige</w:t>
      </w:r>
      <w:r>
        <w:rPr>
          <w:bCs/>
          <w:i/>
        </w:rPr>
        <w:t>’</w:t>
      </w:r>
      <w:r>
        <w:rPr>
          <w:bCs/>
          <w:iCs/>
        </w:rPr>
        <w:t xml:space="preserve">, kan ikke bevises direkte fra venstre mod højre, men den kan bevises fra højre mod venstre </w:t>
      </w:r>
      <w:r w:rsidRPr="00547441">
        <w:rPr>
          <w:bCs/>
          <w:iCs/>
        </w:rPr>
        <w:t>via kontraposition.</w:t>
      </w:r>
    </w:p>
    <w:p w14:paraId="10797C2A" w14:textId="77777777" w:rsidR="00B415A6" w:rsidRDefault="00B415A6"/>
    <w:p w14:paraId="71473335" w14:textId="77777777" w:rsidR="00C772DD" w:rsidRDefault="00C772DD" w:rsidP="00C772DD">
      <w:pPr>
        <w:pStyle w:val="Overskrift2"/>
      </w:pPr>
      <w:r>
        <w:t>Litteratur</w:t>
      </w:r>
    </w:p>
    <w:p w14:paraId="611CF779" w14:textId="77777777" w:rsidR="00FB3A28" w:rsidRPr="008B0A34" w:rsidRDefault="00FB3A28" w:rsidP="00C772DD">
      <w:pPr>
        <w:tabs>
          <w:tab w:val="left" w:pos="1568"/>
        </w:tabs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00C37169" w14:textId="7BDD1C7E" w:rsidR="00076517" w:rsidRPr="009531C3" w:rsidRDefault="00076517" w:rsidP="00076517">
      <w:pPr>
        <w:tabs>
          <w:tab w:val="left" w:pos="1568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 w:rsidRPr="009531C3">
        <w:rPr>
          <w:rFonts w:asciiTheme="minorHAnsi" w:hAnsiTheme="minorHAnsi"/>
          <w:bCs/>
        </w:rPr>
        <w:t>Jesper Lützen og Ian Kiming, fremragende, kan bruges i forbindelse med en SRP</w:t>
      </w:r>
    </w:p>
    <w:p w14:paraId="64E28B14" w14:textId="77777777" w:rsidR="00076517" w:rsidRPr="009531C3" w:rsidRDefault="00076517" w:rsidP="00076517">
      <w:pPr>
        <w:tabs>
          <w:tab w:val="left" w:pos="1568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 w:rsidRPr="009531C3">
        <w:rPr>
          <w:rFonts w:asciiTheme="minorHAnsi" w:hAnsiTheme="minorHAnsi"/>
          <w:bCs/>
        </w:rPr>
        <w:t>Matematisk metode, Københavns Universitet, 2019</w:t>
      </w:r>
    </w:p>
    <w:p w14:paraId="61FE7879" w14:textId="77777777" w:rsidR="00076517" w:rsidRDefault="00076517" w:rsidP="00076517">
      <w:pPr>
        <w:tabs>
          <w:tab w:val="left" w:pos="1568"/>
        </w:tabs>
        <w:autoSpaceDE w:val="0"/>
        <w:autoSpaceDN w:val="0"/>
        <w:adjustRightInd w:val="0"/>
        <w:rPr>
          <w:rStyle w:val="Hyperlink"/>
          <w:rFonts w:asciiTheme="minorHAnsi" w:hAnsiTheme="minorHAnsi"/>
          <w:bCs/>
        </w:rPr>
      </w:pPr>
      <w:hyperlink r:id="rId8" w:history="1">
        <w:r w:rsidRPr="000944D6">
          <w:rPr>
            <w:rStyle w:val="Hyperlink"/>
            <w:rFonts w:asciiTheme="minorHAnsi" w:hAnsiTheme="minorHAnsi"/>
            <w:bCs/>
          </w:rPr>
          <w:t>https://web.math.ku.dk/noter/filer/dis2019.pdf</w:t>
        </w:r>
      </w:hyperlink>
    </w:p>
    <w:p w14:paraId="7B1FB0F5" w14:textId="77777777" w:rsidR="00A100A2" w:rsidRDefault="00A100A2" w:rsidP="00076517">
      <w:pPr>
        <w:tabs>
          <w:tab w:val="left" w:pos="1568"/>
        </w:tabs>
        <w:autoSpaceDE w:val="0"/>
        <w:autoSpaceDN w:val="0"/>
        <w:adjustRightInd w:val="0"/>
        <w:rPr>
          <w:rStyle w:val="Hyperlink"/>
          <w:rFonts w:asciiTheme="minorHAnsi" w:hAnsiTheme="minorHAnsi"/>
          <w:bCs/>
        </w:rPr>
      </w:pPr>
    </w:p>
    <w:p w14:paraId="1D92394F" w14:textId="3D867B36" w:rsidR="00A100A2" w:rsidRPr="00947D25" w:rsidRDefault="00A100A2" w:rsidP="00A100A2">
      <w:pPr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947D25">
        <w:rPr>
          <w:rFonts w:asciiTheme="minorHAnsi" w:hAnsiTheme="minorHAnsi"/>
        </w:rPr>
        <w:t>eltoft&amp;Thomsen, talfølger og r</w:t>
      </w:r>
      <w:r>
        <w:rPr>
          <w:rFonts w:asciiTheme="minorHAnsi" w:hAnsiTheme="minorHAnsi"/>
        </w:rPr>
        <w:t>ækker, Århus universitet, 2009</w:t>
      </w:r>
    </w:p>
    <w:p w14:paraId="0DAD5A4D" w14:textId="77777777" w:rsidR="00A100A2" w:rsidRPr="00947D25" w:rsidRDefault="00A100A2" w:rsidP="00A100A2">
      <w:pPr>
        <w:rPr>
          <w:rFonts w:ascii="AdobeClean-Regular" w:hAnsi="AdobeClean-Regular" w:cs="AdobeClean-Regular"/>
          <w:color w:val="000000"/>
          <w:sz w:val="26"/>
          <w:szCs w:val="26"/>
        </w:rPr>
      </w:pPr>
      <w:hyperlink r:id="rId9" w:history="1">
        <w:r w:rsidRPr="00947D25">
          <w:rPr>
            <w:rStyle w:val="Hyperlink"/>
            <w:rFonts w:ascii="AdobeClean-Regular" w:eastAsiaTheme="majorEastAsia" w:hAnsi="AdobeClean-Regular" w:cs="AdobeClean-Regular"/>
          </w:rPr>
          <w:t>https://pdfslide.tips/documents/analysenoter-final.html?page=5</w:t>
        </w:r>
      </w:hyperlink>
    </w:p>
    <w:p w14:paraId="05380F34" w14:textId="77777777" w:rsidR="00DF5446" w:rsidRPr="009531C3" w:rsidRDefault="00DF5446" w:rsidP="00076517">
      <w:pPr>
        <w:tabs>
          <w:tab w:val="left" w:pos="1568"/>
        </w:tabs>
        <w:autoSpaceDE w:val="0"/>
        <w:autoSpaceDN w:val="0"/>
        <w:adjustRightInd w:val="0"/>
        <w:rPr>
          <w:rStyle w:val="Hyperlink"/>
          <w:bCs/>
          <w:color w:val="000000" w:themeColor="text1"/>
          <w:u w:val="none"/>
        </w:rPr>
      </w:pPr>
    </w:p>
    <w:p w14:paraId="416B7A5E" w14:textId="055D4C7A" w:rsidR="00857723" w:rsidRPr="00ED1EF9" w:rsidRDefault="00857723" w:rsidP="00857723">
      <w:pPr>
        <w:tabs>
          <w:tab w:val="left" w:pos="1568"/>
        </w:tabs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>Nedenfor et mere formelt bevis kontraposition</w:t>
      </w:r>
    </w:p>
    <w:p w14:paraId="53423A32" w14:textId="77777777" w:rsidR="00857723" w:rsidRDefault="00857723" w:rsidP="00857723">
      <w:pPr>
        <w:tabs>
          <w:tab w:val="left" w:pos="1568"/>
        </w:tabs>
        <w:autoSpaceDE w:val="0"/>
        <w:autoSpaceDN w:val="0"/>
        <w:adjustRightInd w:val="0"/>
        <w:rPr>
          <w:b/>
          <w:iCs/>
        </w:rPr>
      </w:pPr>
    </w:p>
    <w:p w14:paraId="2EBF6609" w14:textId="77777777" w:rsidR="00857723" w:rsidRPr="00A100A2" w:rsidRDefault="00857723" w:rsidP="00857723">
      <w:pPr>
        <w:tabs>
          <w:tab w:val="left" w:pos="1568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06C17AE0" wp14:editId="04107390">
            <wp:extent cx="4482478" cy="1131084"/>
            <wp:effectExtent l="0" t="0" r="635" b="0"/>
            <wp:docPr id="2086496034" name="Billede 1" descr="Et billede, der indeholder tekst, kvittering, Font/skrifttype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96034" name="Billede 1" descr="Et billede, der indeholder tekst, kvittering, Font/skrifttype, hvid&#10;&#10;AI-genereret indhold kan være ukorrek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674" cy="113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A20E3" w14:textId="77777777" w:rsidR="00857723" w:rsidRDefault="00857723" w:rsidP="00857723">
      <w:pPr>
        <w:tabs>
          <w:tab w:val="left" w:pos="1568"/>
        </w:tabs>
        <w:autoSpaceDE w:val="0"/>
        <w:autoSpaceDN w:val="0"/>
        <w:adjustRightInd w:val="0"/>
        <w:rPr>
          <w:b/>
          <w:iCs/>
        </w:rPr>
      </w:pPr>
    </w:p>
    <w:p w14:paraId="749CE0DD" w14:textId="228C9875" w:rsidR="00857723" w:rsidRDefault="00857723" w:rsidP="00857723">
      <w:pPr>
        <w:rPr>
          <w:bCs/>
          <w:iCs/>
        </w:rPr>
      </w:pPr>
      <w:r w:rsidRPr="00A100A2">
        <w:rPr>
          <w:bCs/>
          <w:iCs/>
        </w:rPr>
        <w:t>(</w:t>
      </w:r>
      <w:proofErr w:type="spellStart"/>
      <w:r w:rsidRPr="00A100A2">
        <w:rPr>
          <w:bCs/>
          <w:iCs/>
        </w:rPr>
        <w:t>Beltoft&amp;Thomsen</w:t>
      </w:r>
      <w:proofErr w:type="spellEnd"/>
      <w:r w:rsidRPr="00A100A2">
        <w:rPr>
          <w:bCs/>
          <w:iCs/>
        </w:rPr>
        <w:t>, side 117-118, 2009)</w:t>
      </w:r>
    </w:p>
    <w:p w14:paraId="41DA7BBF" w14:textId="77777777" w:rsidR="000150DA" w:rsidRDefault="000150DA" w:rsidP="00857723">
      <w:pPr>
        <w:rPr>
          <w:bCs/>
          <w:iCs/>
        </w:rPr>
      </w:pPr>
    </w:p>
    <w:p w14:paraId="2ECC4720" w14:textId="77777777" w:rsidR="000150DA" w:rsidRPr="003D7C54" w:rsidRDefault="000150DA" w:rsidP="000150DA">
      <w:r w:rsidRPr="003D7C54">
        <w:lastRenderedPageBreak/>
        <w:t xml:space="preserve">Hvis du vil vide mere og har </w:t>
      </w:r>
      <w:r>
        <w:t>7</w:t>
      </w:r>
      <w:r w:rsidRPr="003D7C54">
        <w:t xml:space="preserve"> min., så</w:t>
      </w:r>
      <w:r>
        <w:t xml:space="preserve"> kan du se denne video </w:t>
      </w:r>
      <w:r w:rsidRPr="003D7C54">
        <w:t xml:space="preserve">fra </w:t>
      </w:r>
      <w:proofErr w:type="spellStart"/>
      <w:r w:rsidRPr="003D7C54">
        <w:t>Numberphile</w:t>
      </w:r>
      <w:proofErr w:type="spellEnd"/>
      <w:r w:rsidRPr="003D7C54">
        <w:t xml:space="preserve">: Is </w:t>
      </w:r>
      <w:proofErr w:type="spellStart"/>
      <w:r w:rsidRPr="003D7C54">
        <w:t>zero</w:t>
      </w:r>
      <w:proofErr w:type="spellEnd"/>
      <w:r w:rsidRPr="003D7C54">
        <w:t xml:space="preserve"> </w:t>
      </w:r>
      <w:proofErr w:type="spellStart"/>
      <w:r w:rsidRPr="003D7C54">
        <w:t>e</w:t>
      </w:r>
      <w:r>
        <w:t>ven</w:t>
      </w:r>
      <w:proofErr w:type="spellEnd"/>
      <w:r>
        <w:t xml:space="preserve">? James Grime, </w:t>
      </w:r>
      <w:hyperlink r:id="rId11" w:history="1">
        <w:r w:rsidRPr="003D7C54">
          <w:rPr>
            <w:rStyle w:val="Hyperlink"/>
          </w:rPr>
          <w:t>https://www.youtube.com/watch?v=8t1TC-5OLdM&amp;t=1s</w:t>
        </w:r>
      </w:hyperlink>
    </w:p>
    <w:p w14:paraId="6B072385" w14:textId="77777777" w:rsidR="002C456D" w:rsidRDefault="002C456D" w:rsidP="002C456D"/>
    <w:p w14:paraId="13C3F79A" w14:textId="77777777" w:rsidR="00857723" w:rsidRPr="003509DC" w:rsidRDefault="00857723" w:rsidP="00857723">
      <w:pPr>
        <w:shd w:val="clear" w:color="auto" w:fill="FFC000"/>
        <w:rPr>
          <w:b/>
          <w:bCs/>
        </w:rPr>
      </w:pPr>
      <w:r w:rsidRPr="003509DC">
        <w:rPr>
          <w:b/>
          <w:bCs/>
        </w:rPr>
        <w:t xml:space="preserve">Definitioner med </w:t>
      </w:r>
      <w:proofErr w:type="spellStart"/>
      <w:r w:rsidRPr="003509DC">
        <w:rPr>
          <w:b/>
          <w:bCs/>
        </w:rPr>
        <w:t>biimplikation</w:t>
      </w:r>
      <w:proofErr w:type="spellEnd"/>
    </w:p>
    <w:p w14:paraId="5FFE8AF6" w14:textId="77777777" w:rsidR="00857723" w:rsidRPr="00F07EF9" w:rsidRDefault="00857723" w:rsidP="00857723">
      <w:r>
        <w:t xml:space="preserve">Hvis </w:t>
      </w:r>
      <m:oMath>
        <m:r>
          <w:rPr>
            <w:rFonts w:ascii="Cambria Math" w:hAnsi="Cambria Math"/>
          </w:rPr>
          <m:t>a≥0</m:t>
        </m:r>
      </m:oMath>
      <w:r>
        <w:t>, så kan kvadratroden defineres som</w:t>
      </w:r>
    </w:p>
    <w:p w14:paraId="4325EC2A" w14:textId="77777777" w:rsidR="00857723" w:rsidRDefault="00857723" w:rsidP="00857723"/>
    <w:p w14:paraId="20E1D735" w14:textId="77777777" w:rsidR="00857723" w:rsidRPr="003509DC" w:rsidRDefault="00000000" w:rsidP="00857723">
      <w:pPr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</m:t>
              </m:r>
            </m:e>
          </m:rad>
          <m:r>
            <w:rPr>
              <w:rFonts w:ascii="Cambria Math" w:hAnsi="Cambria Math"/>
            </w:rPr>
            <m:t xml:space="preserve">=b⇔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=a</m:t>
          </m:r>
        </m:oMath>
      </m:oMathPara>
    </w:p>
    <w:p w14:paraId="1309DED4" w14:textId="77777777" w:rsidR="00857723" w:rsidRDefault="00857723" w:rsidP="00857723">
      <w:pPr>
        <w:rPr>
          <w:rFonts w:eastAsiaTheme="minorEastAsia"/>
        </w:rPr>
      </w:pPr>
    </w:p>
    <w:p w14:paraId="7CB624EF" w14:textId="77777777" w:rsidR="00857723" w:rsidRDefault="00857723" w:rsidP="00857723">
      <w:pPr>
        <w:rPr>
          <w:rFonts w:eastAsiaTheme="minorEastAsia"/>
        </w:rPr>
      </w:pPr>
      <w:r>
        <w:rPr>
          <w:rFonts w:eastAsiaTheme="minorEastAsia"/>
        </w:rPr>
        <w:t>Kvadratroden kan også defineres ved</w:t>
      </w:r>
    </w:p>
    <w:p w14:paraId="72B3CE52" w14:textId="77777777" w:rsidR="00857723" w:rsidRDefault="00857723" w:rsidP="00857723">
      <w:pPr>
        <w:rPr>
          <w:rFonts w:eastAsiaTheme="minorEastAsia"/>
        </w:rPr>
      </w:pPr>
    </w:p>
    <w:p w14:paraId="76FF1666" w14:textId="77777777" w:rsidR="00857723" w:rsidRPr="00A16DBB" w:rsidRDefault="00000000" w:rsidP="00857723">
      <w:pPr>
        <w:rPr>
          <w:rFonts w:eastAsiaTheme="minorEastAsia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</m:t>
              </m:r>
            </m:e>
          </m:rad>
          <m:r>
            <w:rPr>
              <w:rFonts w:ascii="Cambria Math" w:hAnsi="Cambria Math"/>
            </w:rPr>
            <m:t xml:space="preserve">=b, </m:t>
          </m:r>
          <m:r>
            <m:rPr>
              <m:sty m:val="p"/>
            </m:rPr>
            <w:rPr>
              <w:rFonts w:ascii="Cambria Math" w:hAnsi="Cambria Math"/>
            </w:rPr>
            <m:t>fordi</m:t>
          </m:r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=a</m:t>
          </m:r>
        </m:oMath>
      </m:oMathPara>
    </w:p>
    <w:p w14:paraId="330B3593" w14:textId="77777777" w:rsidR="00857723" w:rsidRDefault="00857723" w:rsidP="00857723">
      <w:pPr>
        <w:rPr>
          <w:rFonts w:eastAsiaTheme="minorEastAsia"/>
        </w:rPr>
      </w:pPr>
    </w:p>
    <w:p w14:paraId="50131F3E" w14:textId="77777777" w:rsidR="00857723" w:rsidRPr="00F07EF9" w:rsidRDefault="00857723" w:rsidP="00857723">
      <w:r>
        <w:t xml:space="preserve">Hvis </w:t>
      </w:r>
      <m:oMath>
        <m:r>
          <w:rPr>
            <w:rFonts w:ascii="Cambria Math" w:hAnsi="Cambria Math"/>
          </w:rPr>
          <m:t>a&gt;0</m:t>
        </m:r>
      </m:oMath>
      <w:r>
        <w:t>, så kan logaritmefunktionen defineres som</w:t>
      </w:r>
    </w:p>
    <w:p w14:paraId="08A27B5F" w14:textId="77777777" w:rsidR="00857723" w:rsidRDefault="00857723" w:rsidP="00857723"/>
    <w:p w14:paraId="5C63A9ED" w14:textId="77777777" w:rsidR="00857723" w:rsidRPr="007D5B4B" w:rsidRDefault="00857723" w:rsidP="00857723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hAnsi="Cambria Math"/>
            </w:rPr>
            <m:t>log</m:t>
          </m:r>
          <m:r>
            <w:rPr>
              <w:rFonts w:ascii="Cambria Math" w:hAnsi="Cambria Math"/>
            </w:rPr>
            <m:t xml:space="preserve">a=b ⇔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w:rPr>
              <w:rFonts w:ascii="Cambria Math" w:hAnsi="Cambria Math"/>
            </w:rPr>
            <m:t>=a</m:t>
          </m:r>
        </m:oMath>
      </m:oMathPara>
    </w:p>
    <w:p w14:paraId="4579BB2B" w14:textId="77777777" w:rsidR="007D5B4B" w:rsidRDefault="007D5B4B" w:rsidP="00857723">
      <w:pPr>
        <w:rPr>
          <w:rFonts w:eastAsiaTheme="minorEastAsia"/>
        </w:rPr>
      </w:pPr>
    </w:p>
    <w:p w14:paraId="76B835A0" w14:textId="77777777" w:rsidR="007D5B4B" w:rsidRPr="00547441" w:rsidRDefault="007D5B4B" w:rsidP="007D5B4B">
      <w:pPr>
        <w:shd w:val="clear" w:color="auto" w:fill="002060"/>
        <w:rPr>
          <w:b/>
        </w:rPr>
      </w:pPr>
      <w:r w:rsidRPr="00547441">
        <w:rPr>
          <w:b/>
        </w:rPr>
        <w:t xml:space="preserve">Sætning </w:t>
      </w:r>
      <w:r>
        <w:rPr>
          <w:b/>
        </w:rPr>
        <w:t>4</w:t>
      </w:r>
      <w:r w:rsidRPr="00547441">
        <w:rPr>
          <w:b/>
        </w:rPr>
        <w:t xml:space="preserve">. </w:t>
      </w:r>
      <w:r w:rsidRPr="00547441">
        <w:rPr>
          <w:bCs/>
          <w:i/>
          <w:iCs/>
        </w:rPr>
        <w:t>Hvis n er et naturligt tal</w:t>
      </w:r>
      <w:r w:rsidRPr="00547441">
        <w:rPr>
          <w:b/>
        </w:rPr>
        <w:t xml:space="preserve">, </w:t>
      </w:r>
      <w:r w:rsidRPr="00547441">
        <w:t xml:space="preserve">så er </w:t>
      </w:r>
      <w:r w:rsidRPr="00547441">
        <w:rPr>
          <w:i/>
        </w:rPr>
        <w:t>n</w:t>
      </w:r>
      <w:r w:rsidRPr="00547441">
        <w:rPr>
          <w:vertAlign w:val="superscript"/>
        </w:rPr>
        <w:t>2</w:t>
      </w:r>
      <w:r w:rsidRPr="00547441">
        <w:t xml:space="preserve"> + </w:t>
      </w:r>
      <w:r w:rsidRPr="00547441">
        <w:rPr>
          <w:i/>
        </w:rPr>
        <w:t xml:space="preserve">n </w:t>
      </w:r>
      <w:r w:rsidRPr="00547441">
        <w:t>et lige tal.</w:t>
      </w:r>
    </w:p>
    <w:p w14:paraId="13EE25C0" w14:textId="77777777" w:rsidR="007D5B4B" w:rsidRPr="00547441" w:rsidRDefault="007D5B4B" w:rsidP="007D5B4B">
      <w:pPr>
        <w:rPr>
          <w:b/>
        </w:rPr>
      </w:pPr>
    </w:p>
    <w:p w14:paraId="322AFC82" w14:textId="77777777" w:rsidR="007D5B4B" w:rsidRPr="00547441" w:rsidRDefault="007D5B4B" w:rsidP="007D5B4B">
      <w:pPr>
        <w:rPr>
          <w:b/>
        </w:rPr>
      </w:pPr>
      <w:r w:rsidRPr="00547441">
        <w:rPr>
          <w:b/>
        </w:rPr>
        <w:t xml:space="preserve">Opgave </w:t>
      </w:r>
      <w:r>
        <w:rPr>
          <w:b/>
        </w:rPr>
        <w:t>6</w:t>
      </w:r>
      <w:r w:rsidRPr="00547441">
        <w:rPr>
          <w:b/>
        </w:rPr>
        <w:t xml:space="preserve">. </w:t>
      </w:r>
      <w:r w:rsidRPr="00547441">
        <w:rPr>
          <w:i/>
        </w:rPr>
        <w:t>Bevis ved at dele op i tilfælde.</w:t>
      </w:r>
    </w:p>
    <w:p w14:paraId="3625E530" w14:textId="77777777" w:rsidR="007D5B4B" w:rsidRPr="00547441" w:rsidRDefault="007D5B4B" w:rsidP="007D5B4B">
      <w:r w:rsidRPr="00547441">
        <w:t xml:space="preserve">Beviset for sætning </w:t>
      </w:r>
      <w:r>
        <w:t>5</w:t>
      </w:r>
      <w:r w:rsidRPr="00547441">
        <w:t xml:space="preserve"> deles op til to tilfælde.</w:t>
      </w:r>
    </w:p>
    <w:p w14:paraId="66D633BC" w14:textId="77777777" w:rsidR="007D5B4B" w:rsidRPr="00547441" w:rsidRDefault="007D5B4B" w:rsidP="007D5B4B">
      <w:pPr>
        <w:pStyle w:val="Listeafsnit"/>
        <w:numPr>
          <w:ilvl w:val="0"/>
          <w:numId w:val="11"/>
        </w:numPr>
      </w:pPr>
      <w:r w:rsidRPr="00547441">
        <w:t xml:space="preserve">Antag </w:t>
      </w:r>
      <w:r w:rsidRPr="00547441">
        <w:rPr>
          <w:i/>
        </w:rPr>
        <w:t>n</w:t>
      </w:r>
      <w:r w:rsidRPr="00547441">
        <w:t xml:space="preserve"> er et lige tal og vis </w:t>
      </w:r>
      <w:r w:rsidRPr="00547441">
        <w:rPr>
          <w:i/>
        </w:rPr>
        <w:t>n</w:t>
      </w:r>
      <w:r w:rsidRPr="00547441">
        <w:rPr>
          <w:vertAlign w:val="superscript"/>
        </w:rPr>
        <w:t>2</w:t>
      </w:r>
      <w:r w:rsidRPr="00547441">
        <w:t xml:space="preserve"> + </w:t>
      </w:r>
      <w:r w:rsidRPr="00547441">
        <w:rPr>
          <w:i/>
        </w:rPr>
        <w:t>n</w:t>
      </w:r>
      <w:r w:rsidRPr="00547441">
        <w:t xml:space="preserve"> et lige tal</w:t>
      </w:r>
    </w:p>
    <w:p w14:paraId="428B9035" w14:textId="77777777" w:rsidR="007D5B4B" w:rsidRDefault="007D5B4B" w:rsidP="007D5B4B">
      <w:pPr>
        <w:pStyle w:val="Listeafsnit"/>
        <w:numPr>
          <w:ilvl w:val="0"/>
          <w:numId w:val="11"/>
        </w:numPr>
      </w:pPr>
      <w:r w:rsidRPr="00547441">
        <w:t xml:space="preserve">Antag </w:t>
      </w:r>
      <w:r w:rsidRPr="00547441">
        <w:rPr>
          <w:i/>
        </w:rPr>
        <w:t>n</w:t>
      </w:r>
      <w:r w:rsidRPr="00547441">
        <w:t xml:space="preserve"> er et ulige tal og vis </w:t>
      </w:r>
      <w:r w:rsidRPr="00547441">
        <w:rPr>
          <w:i/>
        </w:rPr>
        <w:t>n</w:t>
      </w:r>
      <w:r w:rsidRPr="00547441">
        <w:rPr>
          <w:vertAlign w:val="superscript"/>
        </w:rPr>
        <w:t>2</w:t>
      </w:r>
      <w:r w:rsidRPr="00547441">
        <w:t xml:space="preserve"> + </w:t>
      </w:r>
      <w:r w:rsidRPr="00547441">
        <w:rPr>
          <w:i/>
        </w:rPr>
        <w:t>n</w:t>
      </w:r>
      <w:r w:rsidRPr="00547441">
        <w:t xml:space="preserve"> et lige tal.</w:t>
      </w:r>
    </w:p>
    <w:p w14:paraId="3D72C339" w14:textId="77777777" w:rsidR="007D5B4B" w:rsidRPr="00A16DBB" w:rsidRDefault="007D5B4B" w:rsidP="00857723">
      <w:pPr>
        <w:rPr>
          <w:rFonts w:eastAsiaTheme="minorEastAsia"/>
        </w:rPr>
      </w:pPr>
    </w:p>
    <w:p w14:paraId="767ACEB3" w14:textId="77777777" w:rsidR="00857723" w:rsidRDefault="00857723" w:rsidP="00857723">
      <w:pPr>
        <w:rPr>
          <w:rFonts w:eastAsiaTheme="minorEastAsia"/>
        </w:rPr>
      </w:pPr>
    </w:p>
    <w:p w14:paraId="60588E8E" w14:textId="77777777" w:rsidR="00857723" w:rsidRDefault="00857723" w:rsidP="00857723">
      <w:pPr>
        <w:rPr>
          <w:rFonts w:eastAsiaTheme="minorEastAsia"/>
        </w:rPr>
      </w:pPr>
      <w:r>
        <w:rPr>
          <w:rFonts w:eastAsiaTheme="minorEastAsia"/>
        </w:rPr>
        <w:t xml:space="preserve">Logaritmefunktionen kan også defineres </w:t>
      </w:r>
    </w:p>
    <w:p w14:paraId="4061BC38" w14:textId="77777777" w:rsidR="00857723" w:rsidRDefault="00857723" w:rsidP="00857723">
      <w:pPr>
        <w:rPr>
          <w:rFonts w:eastAsiaTheme="minorEastAsia"/>
        </w:rPr>
      </w:pPr>
    </w:p>
    <w:p w14:paraId="007E99FF" w14:textId="77777777" w:rsidR="00857723" w:rsidRPr="007C0874" w:rsidRDefault="00857723" w:rsidP="00857723">
      <w:pPr>
        <w:rPr>
          <w:rFonts w:eastAsiaTheme="minorEastAsia"/>
        </w:rPr>
      </w:pPr>
      <m:oMathPara>
        <m:oMath>
          <m:r>
            <m:rPr>
              <m:nor/>
            </m:rPr>
            <w:rPr>
              <w:rFonts w:ascii="Cambria Math" w:hAnsi="Cambria Math"/>
            </w:rPr>
            <m:t>log</m:t>
          </m:r>
          <m:r>
            <w:rPr>
              <w:rFonts w:ascii="Cambria Math" w:hAnsi="Cambria Math"/>
            </w:rPr>
            <m:t xml:space="preserve">a=b, </m:t>
          </m:r>
          <m:r>
            <m:rPr>
              <m:sty m:val="p"/>
            </m:rPr>
            <w:rPr>
              <w:rFonts w:ascii="Cambria Math" w:hAnsi="Cambria Math"/>
            </w:rPr>
            <m:t>fordi</m:t>
          </m:r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b</m:t>
              </m:r>
            </m:sup>
          </m:sSup>
          <m:r>
            <w:rPr>
              <w:rFonts w:ascii="Cambria Math" w:hAnsi="Cambria Math"/>
            </w:rPr>
            <m:t>=a</m:t>
          </m:r>
        </m:oMath>
      </m:oMathPara>
    </w:p>
    <w:p w14:paraId="4AFAD4D6" w14:textId="77777777" w:rsidR="00857723" w:rsidRDefault="00857723" w:rsidP="002C456D"/>
    <w:p w14:paraId="42F54B83" w14:textId="77777777" w:rsidR="002C456D" w:rsidRDefault="002C456D" w:rsidP="002C456D"/>
    <w:p w14:paraId="679BC5B6" w14:textId="77777777" w:rsidR="002C456D" w:rsidRDefault="002C456D" w:rsidP="002C456D"/>
    <w:p w14:paraId="6026E2C8" w14:textId="77777777" w:rsidR="002C456D" w:rsidRPr="003D466C" w:rsidRDefault="002C456D" w:rsidP="00516668"/>
    <w:sectPr w:rsidR="002C456D" w:rsidRPr="003D466C">
      <w:footerReference w:type="even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8B4D" w14:textId="77777777" w:rsidR="00F82A81" w:rsidRDefault="00F82A81" w:rsidP="00F858BA">
      <w:r>
        <w:separator/>
      </w:r>
    </w:p>
  </w:endnote>
  <w:endnote w:type="continuationSeparator" w:id="0">
    <w:p w14:paraId="1D792BDF" w14:textId="77777777" w:rsidR="00F82A81" w:rsidRDefault="00F82A81" w:rsidP="00F8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00566741"/>
      <w:docPartObj>
        <w:docPartGallery w:val="Page Numbers (Bottom of Page)"/>
        <w:docPartUnique/>
      </w:docPartObj>
    </w:sdtPr>
    <w:sdtContent>
      <w:p w14:paraId="230F65DE" w14:textId="1049DF20" w:rsidR="00F858BA" w:rsidRDefault="00F858BA" w:rsidP="00B819D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3602C369" w14:textId="77777777" w:rsidR="00F858BA" w:rsidRDefault="00F858BA" w:rsidP="00F858B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610084342"/>
      <w:docPartObj>
        <w:docPartGallery w:val="Page Numbers (Bottom of Page)"/>
        <w:docPartUnique/>
      </w:docPartObj>
    </w:sdtPr>
    <w:sdtContent>
      <w:p w14:paraId="7C04B661" w14:textId="54854EC6" w:rsidR="00F858BA" w:rsidRDefault="00F858BA" w:rsidP="00B819D0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31A1E2E" w14:textId="77777777" w:rsidR="00F858BA" w:rsidRDefault="00F858BA" w:rsidP="00F858BA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E345" w14:textId="77777777" w:rsidR="00F82A81" w:rsidRDefault="00F82A81" w:rsidP="00F858BA">
      <w:r>
        <w:separator/>
      </w:r>
    </w:p>
  </w:footnote>
  <w:footnote w:type="continuationSeparator" w:id="0">
    <w:p w14:paraId="239F7D22" w14:textId="77777777" w:rsidR="00F82A81" w:rsidRDefault="00F82A81" w:rsidP="00F8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97B"/>
    <w:multiLevelType w:val="hybridMultilevel"/>
    <w:tmpl w:val="C380C14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5F4"/>
    <w:multiLevelType w:val="hybridMultilevel"/>
    <w:tmpl w:val="2DB0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21433"/>
    <w:multiLevelType w:val="hybridMultilevel"/>
    <w:tmpl w:val="540A9E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51AF"/>
    <w:multiLevelType w:val="hybridMultilevel"/>
    <w:tmpl w:val="BE50BA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91441"/>
    <w:multiLevelType w:val="hybridMultilevel"/>
    <w:tmpl w:val="4E30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75F3C"/>
    <w:multiLevelType w:val="hybridMultilevel"/>
    <w:tmpl w:val="748C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A5CA3"/>
    <w:multiLevelType w:val="hybridMultilevel"/>
    <w:tmpl w:val="460C90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C7504"/>
    <w:multiLevelType w:val="hybridMultilevel"/>
    <w:tmpl w:val="D5B4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053D1"/>
    <w:multiLevelType w:val="hybridMultilevel"/>
    <w:tmpl w:val="76DE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5F4D"/>
    <w:multiLevelType w:val="hybridMultilevel"/>
    <w:tmpl w:val="AB265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6641D"/>
    <w:multiLevelType w:val="hybridMultilevel"/>
    <w:tmpl w:val="7652A3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A1B49"/>
    <w:multiLevelType w:val="hybridMultilevel"/>
    <w:tmpl w:val="B640554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E13B8"/>
    <w:multiLevelType w:val="hybridMultilevel"/>
    <w:tmpl w:val="87BEE9E6"/>
    <w:lvl w:ilvl="0" w:tplc="CB306EA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7BB"/>
    <w:multiLevelType w:val="hybridMultilevel"/>
    <w:tmpl w:val="DC3A2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22E4F"/>
    <w:multiLevelType w:val="hybridMultilevel"/>
    <w:tmpl w:val="9B9E61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D6ACC"/>
    <w:multiLevelType w:val="hybridMultilevel"/>
    <w:tmpl w:val="C922AEF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80FF2"/>
    <w:multiLevelType w:val="hybridMultilevel"/>
    <w:tmpl w:val="E1D8AFB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45473"/>
    <w:multiLevelType w:val="hybridMultilevel"/>
    <w:tmpl w:val="315E47D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0548E"/>
    <w:multiLevelType w:val="hybridMultilevel"/>
    <w:tmpl w:val="1E1C938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54035"/>
    <w:multiLevelType w:val="hybridMultilevel"/>
    <w:tmpl w:val="E6888BD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B3EFE"/>
    <w:multiLevelType w:val="hybridMultilevel"/>
    <w:tmpl w:val="460C90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E1AB5"/>
    <w:multiLevelType w:val="hybridMultilevel"/>
    <w:tmpl w:val="8CDE9B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70295"/>
    <w:multiLevelType w:val="multilevel"/>
    <w:tmpl w:val="8C68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7D5396"/>
    <w:multiLevelType w:val="hybridMultilevel"/>
    <w:tmpl w:val="E08C0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B13C0"/>
    <w:multiLevelType w:val="hybridMultilevel"/>
    <w:tmpl w:val="DE367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847DA"/>
    <w:multiLevelType w:val="hybridMultilevel"/>
    <w:tmpl w:val="4EF2F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D0A42"/>
    <w:multiLevelType w:val="hybridMultilevel"/>
    <w:tmpl w:val="EBE66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F4587"/>
    <w:multiLevelType w:val="hybridMultilevel"/>
    <w:tmpl w:val="1B10AA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662E"/>
    <w:multiLevelType w:val="hybridMultilevel"/>
    <w:tmpl w:val="B91E40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B379D"/>
    <w:multiLevelType w:val="hybridMultilevel"/>
    <w:tmpl w:val="6A9A1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60C78"/>
    <w:multiLevelType w:val="hybridMultilevel"/>
    <w:tmpl w:val="12B8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E291A"/>
    <w:multiLevelType w:val="hybridMultilevel"/>
    <w:tmpl w:val="F984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C589B"/>
    <w:multiLevelType w:val="hybridMultilevel"/>
    <w:tmpl w:val="ECF6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85D28"/>
    <w:multiLevelType w:val="hybridMultilevel"/>
    <w:tmpl w:val="0396F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8455F"/>
    <w:multiLevelType w:val="hybridMultilevel"/>
    <w:tmpl w:val="04E4F0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576B6"/>
    <w:multiLevelType w:val="hybridMultilevel"/>
    <w:tmpl w:val="08B0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86EC2"/>
    <w:multiLevelType w:val="hybridMultilevel"/>
    <w:tmpl w:val="255C7C4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30013"/>
    <w:multiLevelType w:val="hybridMultilevel"/>
    <w:tmpl w:val="01E0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663B3"/>
    <w:multiLevelType w:val="hybridMultilevel"/>
    <w:tmpl w:val="367467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0547F"/>
    <w:multiLevelType w:val="hybridMultilevel"/>
    <w:tmpl w:val="C206DF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B71BC"/>
    <w:multiLevelType w:val="hybridMultilevel"/>
    <w:tmpl w:val="F2A427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64735"/>
    <w:multiLevelType w:val="hybridMultilevel"/>
    <w:tmpl w:val="FC2E07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21D50"/>
    <w:multiLevelType w:val="hybridMultilevel"/>
    <w:tmpl w:val="27E6F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7100F"/>
    <w:multiLevelType w:val="hybridMultilevel"/>
    <w:tmpl w:val="61B4A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457844">
    <w:abstractNumId w:val="9"/>
  </w:num>
  <w:num w:numId="2" w16cid:durableId="403071699">
    <w:abstractNumId w:val="43"/>
  </w:num>
  <w:num w:numId="3" w16cid:durableId="2009744713">
    <w:abstractNumId w:val="32"/>
  </w:num>
  <w:num w:numId="4" w16cid:durableId="1193760388">
    <w:abstractNumId w:val="22"/>
  </w:num>
  <w:num w:numId="5" w16cid:durableId="1322542450">
    <w:abstractNumId w:val="1"/>
  </w:num>
  <w:num w:numId="6" w16cid:durableId="343676037">
    <w:abstractNumId w:val="30"/>
  </w:num>
  <w:num w:numId="7" w16cid:durableId="1413357553">
    <w:abstractNumId w:val="8"/>
  </w:num>
  <w:num w:numId="8" w16cid:durableId="193344328">
    <w:abstractNumId w:val="7"/>
  </w:num>
  <w:num w:numId="9" w16cid:durableId="312219638">
    <w:abstractNumId w:val="35"/>
  </w:num>
  <w:num w:numId="10" w16cid:durableId="2063822439">
    <w:abstractNumId w:val="31"/>
  </w:num>
  <w:num w:numId="11" w16cid:durableId="624383444">
    <w:abstractNumId w:val="33"/>
  </w:num>
  <w:num w:numId="12" w16cid:durableId="2366882">
    <w:abstractNumId w:val="23"/>
  </w:num>
  <w:num w:numId="13" w16cid:durableId="137764496">
    <w:abstractNumId w:val="4"/>
  </w:num>
  <w:num w:numId="14" w16cid:durableId="1147354904">
    <w:abstractNumId w:val="39"/>
  </w:num>
  <w:num w:numId="15" w16cid:durableId="724986996">
    <w:abstractNumId w:val="24"/>
  </w:num>
  <w:num w:numId="16" w16cid:durableId="2020809131">
    <w:abstractNumId w:val="3"/>
  </w:num>
  <w:num w:numId="17" w16cid:durableId="2016111256">
    <w:abstractNumId w:val="34"/>
  </w:num>
  <w:num w:numId="18" w16cid:durableId="500661266">
    <w:abstractNumId w:val="21"/>
  </w:num>
  <w:num w:numId="19" w16cid:durableId="293870859">
    <w:abstractNumId w:val="17"/>
  </w:num>
  <w:num w:numId="20" w16cid:durableId="1693724873">
    <w:abstractNumId w:val="11"/>
  </w:num>
  <w:num w:numId="21" w16cid:durableId="1106927098">
    <w:abstractNumId w:val="10"/>
  </w:num>
  <w:num w:numId="22" w16cid:durableId="38095690">
    <w:abstractNumId w:val="27"/>
  </w:num>
  <w:num w:numId="23" w16cid:durableId="517276581">
    <w:abstractNumId w:val="38"/>
  </w:num>
  <w:num w:numId="24" w16cid:durableId="2029480238">
    <w:abstractNumId w:val="28"/>
  </w:num>
  <w:num w:numId="25" w16cid:durableId="1462919523">
    <w:abstractNumId w:val="5"/>
  </w:num>
  <w:num w:numId="26" w16cid:durableId="1901359209">
    <w:abstractNumId w:val="37"/>
  </w:num>
  <w:num w:numId="27" w16cid:durableId="937367548">
    <w:abstractNumId w:val="41"/>
  </w:num>
  <w:num w:numId="28" w16cid:durableId="1580364304">
    <w:abstractNumId w:val="14"/>
  </w:num>
  <w:num w:numId="29" w16cid:durableId="675037267">
    <w:abstractNumId w:val="2"/>
  </w:num>
  <w:num w:numId="30" w16cid:durableId="1879000760">
    <w:abstractNumId w:val="40"/>
  </w:num>
  <w:num w:numId="31" w16cid:durableId="257256059">
    <w:abstractNumId w:val="16"/>
  </w:num>
  <w:num w:numId="32" w16cid:durableId="1328482058">
    <w:abstractNumId w:val="29"/>
  </w:num>
  <w:num w:numId="33" w16cid:durableId="355853">
    <w:abstractNumId w:val="13"/>
  </w:num>
  <w:num w:numId="34" w16cid:durableId="1952546146">
    <w:abstractNumId w:val="26"/>
  </w:num>
  <w:num w:numId="35" w16cid:durableId="953245102">
    <w:abstractNumId w:val="42"/>
  </w:num>
  <w:num w:numId="36" w16cid:durableId="177355104">
    <w:abstractNumId w:val="25"/>
  </w:num>
  <w:num w:numId="37" w16cid:durableId="481850680">
    <w:abstractNumId w:val="6"/>
  </w:num>
  <w:num w:numId="38" w16cid:durableId="1376075445">
    <w:abstractNumId w:val="20"/>
  </w:num>
  <w:num w:numId="39" w16cid:durableId="336465253">
    <w:abstractNumId w:val="18"/>
  </w:num>
  <w:num w:numId="40" w16cid:durableId="1509246346">
    <w:abstractNumId w:val="36"/>
  </w:num>
  <w:num w:numId="41" w16cid:durableId="1390687451">
    <w:abstractNumId w:val="15"/>
  </w:num>
  <w:num w:numId="42" w16cid:durableId="669411734">
    <w:abstractNumId w:val="0"/>
  </w:num>
  <w:num w:numId="43" w16cid:durableId="381752150">
    <w:abstractNumId w:val="12"/>
  </w:num>
  <w:num w:numId="44" w16cid:durableId="4591116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17"/>
    <w:rsid w:val="00013AD5"/>
    <w:rsid w:val="000150DA"/>
    <w:rsid w:val="00021BF1"/>
    <w:rsid w:val="00022741"/>
    <w:rsid w:val="000242C7"/>
    <w:rsid w:val="00037AE2"/>
    <w:rsid w:val="00044FB2"/>
    <w:rsid w:val="000561F8"/>
    <w:rsid w:val="00061D08"/>
    <w:rsid w:val="0007519C"/>
    <w:rsid w:val="00076517"/>
    <w:rsid w:val="000770DB"/>
    <w:rsid w:val="00080C57"/>
    <w:rsid w:val="0008678E"/>
    <w:rsid w:val="000D7DF7"/>
    <w:rsid w:val="000F5EF2"/>
    <w:rsid w:val="001034CB"/>
    <w:rsid w:val="0011796A"/>
    <w:rsid w:val="001303B4"/>
    <w:rsid w:val="00177D01"/>
    <w:rsid w:val="001815C1"/>
    <w:rsid w:val="001842BA"/>
    <w:rsid w:val="00192E88"/>
    <w:rsid w:val="001B111D"/>
    <w:rsid w:val="001C75A7"/>
    <w:rsid w:val="001D3C63"/>
    <w:rsid w:val="001D72E2"/>
    <w:rsid w:val="001E0BDD"/>
    <w:rsid w:val="001E5941"/>
    <w:rsid w:val="001E6AD6"/>
    <w:rsid w:val="00200CD3"/>
    <w:rsid w:val="0021080A"/>
    <w:rsid w:val="002270DE"/>
    <w:rsid w:val="00231C15"/>
    <w:rsid w:val="00246474"/>
    <w:rsid w:val="002509AC"/>
    <w:rsid w:val="0026188A"/>
    <w:rsid w:val="002633DD"/>
    <w:rsid w:val="00273111"/>
    <w:rsid w:val="00273A9D"/>
    <w:rsid w:val="0027475B"/>
    <w:rsid w:val="002A25DD"/>
    <w:rsid w:val="002C1B66"/>
    <w:rsid w:val="002C456D"/>
    <w:rsid w:val="002E32BA"/>
    <w:rsid w:val="002E6FAE"/>
    <w:rsid w:val="002F1E5B"/>
    <w:rsid w:val="002F3952"/>
    <w:rsid w:val="00304BD3"/>
    <w:rsid w:val="00306655"/>
    <w:rsid w:val="00317222"/>
    <w:rsid w:val="00317BD5"/>
    <w:rsid w:val="00317CEF"/>
    <w:rsid w:val="00323538"/>
    <w:rsid w:val="003319C0"/>
    <w:rsid w:val="00345542"/>
    <w:rsid w:val="003509DC"/>
    <w:rsid w:val="00365E2C"/>
    <w:rsid w:val="0037622A"/>
    <w:rsid w:val="00383007"/>
    <w:rsid w:val="00397A15"/>
    <w:rsid w:val="00397C84"/>
    <w:rsid w:val="003A150E"/>
    <w:rsid w:val="003C305B"/>
    <w:rsid w:val="003D466C"/>
    <w:rsid w:val="003D7C54"/>
    <w:rsid w:val="003E76B2"/>
    <w:rsid w:val="003F75FA"/>
    <w:rsid w:val="00400B8B"/>
    <w:rsid w:val="00416881"/>
    <w:rsid w:val="00424B1B"/>
    <w:rsid w:val="00430D43"/>
    <w:rsid w:val="004410BB"/>
    <w:rsid w:val="00441331"/>
    <w:rsid w:val="00455E0B"/>
    <w:rsid w:val="004674FA"/>
    <w:rsid w:val="004829B8"/>
    <w:rsid w:val="00484AE7"/>
    <w:rsid w:val="00486678"/>
    <w:rsid w:val="00493A9B"/>
    <w:rsid w:val="004B4F6C"/>
    <w:rsid w:val="004C32B5"/>
    <w:rsid w:val="004C3702"/>
    <w:rsid w:val="004D1215"/>
    <w:rsid w:val="004F656C"/>
    <w:rsid w:val="00516668"/>
    <w:rsid w:val="005427EF"/>
    <w:rsid w:val="00543E7F"/>
    <w:rsid w:val="00553251"/>
    <w:rsid w:val="005675F1"/>
    <w:rsid w:val="00576269"/>
    <w:rsid w:val="00585BCD"/>
    <w:rsid w:val="005926E6"/>
    <w:rsid w:val="00595412"/>
    <w:rsid w:val="005A059E"/>
    <w:rsid w:val="005A21A0"/>
    <w:rsid w:val="005A680A"/>
    <w:rsid w:val="005A6FFF"/>
    <w:rsid w:val="005D3742"/>
    <w:rsid w:val="005D7184"/>
    <w:rsid w:val="005E4DFE"/>
    <w:rsid w:val="006063A2"/>
    <w:rsid w:val="006066BE"/>
    <w:rsid w:val="006311DE"/>
    <w:rsid w:val="00642632"/>
    <w:rsid w:val="006613DE"/>
    <w:rsid w:val="00672E51"/>
    <w:rsid w:val="006758A9"/>
    <w:rsid w:val="006775DA"/>
    <w:rsid w:val="00683015"/>
    <w:rsid w:val="00695500"/>
    <w:rsid w:val="006A4F6C"/>
    <w:rsid w:val="006B6C8E"/>
    <w:rsid w:val="006C4608"/>
    <w:rsid w:val="006D2F97"/>
    <w:rsid w:val="006E0BE9"/>
    <w:rsid w:val="006F1AFC"/>
    <w:rsid w:val="00701943"/>
    <w:rsid w:val="00701BDA"/>
    <w:rsid w:val="00705C3B"/>
    <w:rsid w:val="00711317"/>
    <w:rsid w:val="00713FE0"/>
    <w:rsid w:val="00714F9E"/>
    <w:rsid w:val="00715DA0"/>
    <w:rsid w:val="00715E4D"/>
    <w:rsid w:val="007249AF"/>
    <w:rsid w:val="0074222D"/>
    <w:rsid w:val="0075151E"/>
    <w:rsid w:val="00753A36"/>
    <w:rsid w:val="0076212D"/>
    <w:rsid w:val="00796DB8"/>
    <w:rsid w:val="007A4377"/>
    <w:rsid w:val="007C0F4E"/>
    <w:rsid w:val="007D5B4B"/>
    <w:rsid w:val="0081081E"/>
    <w:rsid w:val="008120F2"/>
    <w:rsid w:val="00812596"/>
    <w:rsid w:val="00813368"/>
    <w:rsid w:val="0082067B"/>
    <w:rsid w:val="00837A41"/>
    <w:rsid w:val="00840139"/>
    <w:rsid w:val="00843800"/>
    <w:rsid w:val="008478CD"/>
    <w:rsid w:val="00854907"/>
    <w:rsid w:val="00857723"/>
    <w:rsid w:val="008840CC"/>
    <w:rsid w:val="00890B62"/>
    <w:rsid w:val="00891DF9"/>
    <w:rsid w:val="008927E7"/>
    <w:rsid w:val="008B0A34"/>
    <w:rsid w:val="008B3963"/>
    <w:rsid w:val="008C1538"/>
    <w:rsid w:val="008E17EC"/>
    <w:rsid w:val="00904308"/>
    <w:rsid w:val="00920CF0"/>
    <w:rsid w:val="00923160"/>
    <w:rsid w:val="00937E49"/>
    <w:rsid w:val="00951F57"/>
    <w:rsid w:val="00952791"/>
    <w:rsid w:val="009531C3"/>
    <w:rsid w:val="00953A3F"/>
    <w:rsid w:val="00955052"/>
    <w:rsid w:val="00957084"/>
    <w:rsid w:val="0096013A"/>
    <w:rsid w:val="00967ADF"/>
    <w:rsid w:val="00982483"/>
    <w:rsid w:val="00982563"/>
    <w:rsid w:val="00984529"/>
    <w:rsid w:val="009A6720"/>
    <w:rsid w:val="009B3BD2"/>
    <w:rsid w:val="009C32CD"/>
    <w:rsid w:val="009F1F5D"/>
    <w:rsid w:val="00A100A2"/>
    <w:rsid w:val="00A16DBB"/>
    <w:rsid w:val="00A21F3C"/>
    <w:rsid w:val="00A441A7"/>
    <w:rsid w:val="00A556B6"/>
    <w:rsid w:val="00A72750"/>
    <w:rsid w:val="00A74802"/>
    <w:rsid w:val="00A74B07"/>
    <w:rsid w:val="00AA06B1"/>
    <w:rsid w:val="00AC29A9"/>
    <w:rsid w:val="00AC608B"/>
    <w:rsid w:val="00AE15E6"/>
    <w:rsid w:val="00AF16D6"/>
    <w:rsid w:val="00B02F53"/>
    <w:rsid w:val="00B1297E"/>
    <w:rsid w:val="00B1523B"/>
    <w:rsid w:val="00B21DB2"/>
    <w:rsid w:val="00B3565F"/>
    <w:rsid w:val="00B415A6"/>
    <w:rsid w:val="00B813D5"/>
    <w:rsid w:val="00BB3C19"/>
    <w:rsid w:val="00BB4EE1"/>
    <w:rsid w:val="00BC2FED"/>
    <w:rsid w:val="00BC42B8"/>
    <w:rsid w:val="00BC6354"/>
    <w:rsid w:val="00BD39E6"/>
    <w:rsid w:val="00BF2714"/>
    <w:rsid w:val="00C0224D"/>
    <w:rsid w:val="00C04C0E"/>
    <w:rsid w:val="00C20AF5"/>
    <w:rsid w:val="00C25AC2"/>
    <w:rsid w:val="00C36BE8"/>
    <w:rsid w:val="00C40197"/>
    <w:rsid w:val="00C4040C"/>
    <w:rsid w:val="00C52D79"/>
    <w:rsid w:val="00C548BB"/>
    <w:rsid w:val="00C75D69"/>
    <w:rsid w:val="00C772DD"/>
    <w:rsid w:val="00C77458"/>
    <w:rsid w:val="00C86D88"/>
    <w:rsid w:val="00CA2176"/>
    <w:rsid w:val="00CA5016"/>
    <w:rsid w:val="00CB48D9"/>
    <w:rsid w:val="00CB60B3"/>
    <w:rsid w:val="00CC0078"/>
    <w:rsid w:val="00CC3AF2"/>
    <w:rsid w:val="00CC6924"/>
    <w:rsid w:val="00CC7BFE"/>
    <w:rsid w:val="00D024AB"/>
    <w:rsid w:val="00D24AF6"/>
    <w:rsid w:val="00D263FC"/>
    <w:rsid w:val="00D31AB6"/>
    <w:rsid w:val="00D31E67"/>
    <w:rsid w:val="00D7382D"/>
    <w:rsid w:val="00D77B54"/>
    <w:rsid w:val="00D8598E"/>
    <w:rsid w:val="00D92AE2"/>
    <w:rsid w:val="00DB7724"/>
    <w:rsid w:val="00DC03AF"/>
    <w:rsid w:val="00DE6E00"/>
    <w:rsid w:val="00DF4094"/>
    <w:rsid w:val="00DF5446"/>
    <w:rsid w:val="00E07E4A"/>
    <w:rsid w:val="00E239F2"/>
    <w:rsid w:val="00E2449C"/>
    <w:rsid w:val="00E305EB"/>
    <w:rsid w:val="00E34FA5"/>
    <w:rsid w:val="00E45000"/>
    <w:rsid w:val="00E52ED8"/>
    <w:rsid w:val="00E54829"/>
    <w:rsid w:val="00E604CF"/>
    <w:rsid w:val="00E616ED"/>
    <w:rsid w:val="00E82BBC"/>
    <w:rsid w:val="00E85EC8"/>
    <w:rsid w:val="00E90290"/>
    <w:rsid w:val="00EA4F21"/>
    <w:rsid w:val="00EA6A05"/>
    <w:rsid w:val="00EB375D"/>
    <w:rsid w:val="00EC4725"/>
    <w:rsid w:val="00ED1EF9"/>
    <w:rsid w:val="00ED579F"/>
    <w:rsid w:val="00ED734D"/>
    <w:rsid w:val="00EF2DC7"/>
    <w:rsid w:val="00EF6CEE"/>
    <w:rsid w:val="00F0328B"/>
    <w:rsid w:val="00F179DF"/>
    <w:rsid w:val="00F271FC"/>
    <w:rsid w:val="00F27EEA"/>
    <w:rsid w:val="00F40B23"/>
    <w:rsid w:val="00F51818"/>
    <w:rsid w:val="00F57297"/>
    <w:rsid w:val="00F8227E"/>
    <w:rsid w:val="00F82A81"/>
    <w:rsid w:val="00F858BA"/>
    <w:rsid w:val="00F9117D"/>
    <w:rsid w:val="00F932B5"/>
    <w:rsid w:val="00F96B50"/>
    <w:rsid w:val="00FA2D0B"/>
    <w:rsid w:val="00FB3A28"/>
    <w:rsid w:val="00FB7140"/>
    <w:rsid w:val="00FD7131"/>
    <w:rsid w:val="00FE7EE2"/>
    <w:rsid w:val="00FF22F0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9A31"/>
  <w15:chartTrackingRefBased/>
  <w15:docId w15:val="{6A62755C-3501-164B-A5EA-CA0FA0EE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17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13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13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13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1317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131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1317"/>
    <w:rPr>
      <w:rFonts w:asciiTheme="majorHAnsi" w:eastAsiaTheme="majorEastAsia" w:hAnsiTheme="majorHAnsi" w:cstheme="majorBidi"/>
      <w:b/>
      <w:bCs/>
      <w:color w:val="4472C4" w:themeColor="accent1"/>
      <w:lang w:eastAsia="da-DK"/>
    </w:rPr>
  </w:style>
  <w:style w:type="paragraph" w:customStyle="1" w:styleId="Default">
    <w:name w:val="Default"/>
    <w:rsid w:val="0071131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da-DK"/>
    </w:rPr>
  </w:style>
  <w:style w:type="paragraph" w:styleId="Listeafsnit">
    <w:name w:val="List Paragraph"/>
    <w:basedOn w:val="Normal"/>
    <w:uiPriority w:val="34"/>
    <w:qFormat/>
    <w:rsid w:val="00711317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71131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11317"/>
    <w:rPr>
      <w:rFonts w:ascii="Times New Roman" w:eastAsia="Times New Roman" w:hAnsi="Times New Roman" w:cs="Times New Roman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71131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317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317"/>
    <w:rPr>
      <w:rFonts w:ascii="Lucida Grande" w:eastAsia="Times New Roman" w:hAnsi="Lucida Grande" w:cs="Times New Roman"/>
      <w:sz w:val="18"/>
      <w:szCs w:val="18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711317"/>
    <w:rPr>
      <w:color w:val="808080"/>
    </w:rPr>
  </w:style>
  <w:style w:type="character" w:customStyle="1" w:styleId="ogd">
    <w:name w:val="_ogd"/>
    <w:basedOn w:val="Standardskrifttypeiafsnit"/>
    <w:rsid w:val="00711317"/>
  </w:style>
  <w:style w:type="character" w:styleId="Hyperlink">
    <w:name w:val="Hyperlink"/>
    <w:basedOn w:val="Standardskrifttypeiafsnit"/>
    <w:uiPriority w:val="99"/>
    <w:unhideWhenUsed/>
    <w:rsid w:val="00711317"/>
    <w:rPr>
      <w:color w:val="0000FF"/>
      <w:u w:val="single"/>
    </w:rPr>
  </w:style>
  <w:style w:type="character" w:styleId="HTML-citat">
    <w:name w:val="HTML Cite"/>
    <w:basedOn w:val="Standardskrifttypeiafsnit"/>
    <w:uiPriority w:val="99"/>
    <w:semiHidden/>
    <w:unhideWhenUsed/>
    <w:rsid w:val="00711317"/>
    <w:rPr>
      <w:i/>
      <w:i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11317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1317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11317"/>
    <w:rPr>
      <w:rFonts w:ascii="Times New Roman" w:eastAsia="Times New Roman" w:hAnsi="Times New Roman" w:cs="Times New Roman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1317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11317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71131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11317"/>
    <w:rPr>
      <w:rFonts w:ascii="Times New Roman" w:eastAsia="Times New Roman" w:hAnsi="Times New Roman" w:cs="Times New Roman"/>
      <w:lang w:eastAsia="da-DK"/>
    </w:rPr>
  </w:style>
  <w:style w:type="table" w:styleId="Tabel-Gitter">
    <w:name w:val="Table Grid"/>
    <w:basedOn w:val="Tabel-Normal"/>
    <w:uiPriority w:val="39"/>
    <w:rsid w:val="0071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rsid w:val="0071131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11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math.ku.dk/noter/filer/dis2019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YqZIHFmVz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8t1TC-5OLdM&amp;t=1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pdfslide.tips/documents/analysenoter-final.html?page=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7</Pages>
  <Words>1316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46</cp:revision>
  <dcterms:created xsi:type="dcterms:W3CDTF">2023-08-15T05:02:00Z</dcterms:created>
  <dcterms:modified xsi:type="dcterms:W3CDTF">2025-08-13T10:25:00Z</dcterms:modified>
</cp:coreProperties>
</file>