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ECE6" w14:textId="46478D03" w:rsidR="004B06F8" w:rsidRDefault="00A5059B" w:rsidP="00A5059B">
      <w:pPr>
        <w:pStyle w:val="Overskrift1"/>
      </w:pPr>
      <w:r>
        <w:t>Forsøg</w:t>
      </w:r>
      <w:r w:rsidR="008801B1">
        <w:t xml:space="preserve"> 3</w:t>
      </w:r>
      <w:r>
        <w:t>: Forenklet elastikspring</w:t>
      </w:r>
      <w:r w:rsidR="00626F6C">
        <w:t>, Mini-</w:t>
      </w:r>
      <w:proofErr w:type="spellStart"/>
      <w:r w:rsidR="00626F6C">
        <w:t>Bungee</w:t>
      </w:r>
      <w:proofErr w:type="spellEnd"/>
      <w:r w:rsidR="00626F6C">
        <w:t xml:space="preserve"> Jump</w:t>
      </w:r>
    </w:p>
    <w:p w14:paraId="013DFF16" w14:textId="77777777" w:rsidR="00A5059B" w:rsidRDefault="00A5059B"/>
    <w:p w14:paraId="426FA611" w14:textId="77777777" w:rsidR="00A5059B" w:rsidRPr="00A5059B" w:rsidRDefault="00A5059B" w:rsidP="004B68A7">
      <w:pPr>
        <w:pStyle w:val="Overskrift2"/>
      </w:pPr>
      <w:r w:rsidRPr="00A5059B">
        <w:t>Udførelse</w:t>
      </w:r>
    </w:p>
    <w:p w14:paraId="5042A10F" w14:textId="77777777" w:rsidR="00A5059B" w:rsidRDefault="00A5059B">
      <w:r>
        <w:t xml:space="preserve">En fjeder ophænges </w:t>
      </w:r>
      <w:r w:rsidR="00E83F14">
        <w:t xml:space="preserve">i en </w:t>
      </w:r>
      <w:r w:rsidR="00F72D9B">
        <w:t>vandret stang</w:t>
      </w:r>
      <w:r w:rsidR="00E83F14">
        <w:t>,</w:t>
      </w:r>
      <w:r w:rsidR="00F72D9B">
        <w:t xml:space="preserve"> der er påmonteret et </w:t>
      </w:r>
      <w:r>
        <w:t xml:space="preserve">stativ. </w:t>
      </w:r>
    </w:p>
    <w:p w14:paraId="27299B4F" w14:textId="77777777" w:rsidR="00A5059B" w:rsidRDefault="00E83F14" w:rsidP="007068DE">
      <w:pPr>
        <w:pStyle w:val="Listeafsnit"/>
        <w:numPr>
          <w:ilvl w:val="0"/>
          <w:numId w:val="5"/>
        </w:numPr>
      </w:pPr>
      <w:r>
        <w:t xml:space="preserve">0-værdien for </w:t>
      </w:r>
      <w:r w:rsidRPr="009E713E">
        <w:rPr>
          <w:i/>
          <w:iCs/>
        </w:rPr>
        <w:t>y</w:t>
      </w:r>
      <w:r>
        <w:t xml:space="preserve">-aksen sættes til den ubelastede </w:t>
      </w:r>
      <w:r w:rsidR="00F72D9B">
        <w:t>f</w:t>
      </w:r>
      <w:r w:rsidR="00A5059B">
        <w:t>jeder</w:t>
      </w:r>
      <w:r>
        <w:t>s</w:t>
      </w:r>
      <w:r w:rsidR="00A5059B">
        <w:t xml:space="preserve"> laveste punkt </w:t>
      </w:r>
    </w:p>
    <w:p w14:paraId="0237FDE5" w14:textId="561354F0" w:rsidR="00F72D9B" w:rsidRDefault="00A5059B" w:rsidP="007068DE">
      <w:pPr>
        <w:pStyle w:val="Listeafsnit"/>
        <w:numPr>
          <w:ilvl w:val="0"/>
          <w:numId w:val="5"/>
        </w:numPr>
      </w:pPr>
      <w:r>
        <w:t xml:space="preserve">Et lod </w:t>
      </w:r>
      <w:r w:rsidR="00F72D9B">
        <w:t xml:space="preserve">hænges i fjederen og efter ligevægt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ligevægt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F72D9B">
        <w:t>er opnået</w:t>
      </w:r>
      <w:r w:rsidR="00E83F14">
        <w:t>,</w:t>
      </w:r>
      <w:r w:rsidR="00F72D9B">
        <w:t xml:space="preserve"> aflæses afstanden op til den vandrette stang</w:t>
      </w:r>
    </w:p>
    <w:p w14:paraId="3913E5A7" w14:textId="77777777" w:rsidR="00A5059B" w:rsidRPr="00F72D9B" w:rsidRDefault="00A5059B" w:rsidP="007068DE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t>Et lod op</w:t>
      </w:r>
      <w:r w:rsidR="00F72D9B">
        <w:t>h</w:t>
      </w:r>
      <w:r>
        <w:t>ænges og holdes fast</w:t>
      </w:r>
      <w:r w:rsidR="00F72D9B">
        <w:t xml:space="preserve">. Nå loddet slippes aflæses </w:t>
      </w:r>
      <w:r>
        <w:t xml:space="preserve">loddets laveste punkt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</m:oMath>
    </w:p>
    <w:p w14:paraId="4B5DF8A2" w14:textId="77777777" w:rsidR="00A5059B" w:rsidRPr="00626F6C" w:rsidRDefault="00A5059B" w:rsidP="007068DE">
      <w:pPr>
        <w:pStyle w:val="Listeafsnit"/>
        <w:numPr>
          <w:ilvl w:val="0"/>
          <w:numId w:val="5"/>
        </w:numPr>
      </w:pPr>
      <w:r w:rsidRPr="00F72D9B">
        <w:rPr>
          <w:rFonts w:eastAsiaTheme="minorEastAsia"/>
        </w:rPr>
        <w:t xml:space="preserve">Fjederkonstanten bestemmes ved </w:t>
      </w:r>
      <w:r w:rsidR="00E83F14">
        <w:rPr>
          <w:rFonts w:eastAsiaTheme="minorEastAsia"/>
        </w:rPr>
        <w:t>en regression over masse og fjederens udstrækning, eller direkte fra ligevægtstillingen</w:t>
      </w:r>
    </w:p>
    <w:p w14:paraId="6F183BD6" w14:textId="5089DFEA" w:rsidR="00626F6C" w:rsidRDefault="00626F6C" w:rsidP="007068DE">
      <w:pPr>
        <w:pStyle w:val="Listeafsnit"/>
        <w:numPr>
          <w:ilvl w:val="0"/>
          <w:numId w:val="5"/>
        </w:numPr>
      </w:pPr>
      <w:r>
        <w:rPr>
          <w:rFonts w:eastAsiaTheme="minorEastAsia"/>
        </w:rPr>
        <w:t xml:space="preserve">Den største fart, og hvor den </w:t>
      </w:r>
      <w:r w:rsidR="006B121F">
        <w:rPr>
          <w:rFonts w:eastAsiaTheme="minorEastAsia"/>
        </w:rPr>
        <w:t>optræder,</w:t>
      </w:r>
      <w:r>
        <w:rPr>
          <w:rFonts w:eastAsiaTheme="minorEastAsia"/>
        </w:rPr>
        <w:t xml:space="preserve"> bestemmes via en video</w:t>
      </w:r>
    </w:p>
    <w:p w14:paraId="0FBC6A8B" w14:textId="77777777" w:rsidR="00A5059B" w:rsidRDefault="00A5059B" w:rsidP="00A5059B"/>
    <w:p w14:paraId="4A501C41" w14:textId="77777777" w:rsidR="00A5059B" w:rsidRDefault="00A5059B" w:rsidP="004B68A7">
      <w:pPr>
        <w:pStyle w:val="Overskrift2"/>
      </w:pPr>
      <w:r w:rsidRPr="00A5059B">
        <w:t>Teori</w:t>
      </w:r>
    </w:p>
    <w:p w14:paraId="7E58C792" w14:textId="72A4043D" w:rsidR="00F659B1" w:rsidRDefault="00A5059B">
      <w:r w:rsidRPr="00F659B1">
        <w:t>Fjeder</w:t>
      </w:r>
      <w:r w:rsidR="00E83F14">
        <w:t xml:space="preserve">en opfylder </w:t>
      </w:r>
      <w:proofErr w:type="spellStart"/>
      <w:r w:rsidR="00E83F14">
        <w:t>Hoo</w:t>
      </w:r>
      <w:r w:rsidRPr="00F659B1">
        <w:t>k</w:t>
      </w:r>
      <w:r w:rsidR="00E83F14">
        <w:t>es</w:t>
      </w:r>
      <w:proofErr w:type="spellEnd"/>
      <w:r w:rsidR="00E83F14">
        <w:t xml:space="preserve"> </w:t>
      </w:r>
      <w:r w:rsidR="00E83F14" w:rsidRPr="00E83F14">
        <w:t>lov</w:t>
      </w:r>
      <w:r w:rsidR="00E83F14">
        <w:t>, udsvinget er proportionalt med belastningen</w:t>
      </w:r>
    </w:p>
    <w:p w14:paraId="2EED23B3" w14:textId="77777777" w:rsidR="00E83F14" w:rsidRDefault="00E83F14"/>
    <w:p w14:paraId="5A7F6703" w14:textId="3F761468" w:rsidR="00A5059B" w:rsidRPr="00A6477B" w:rsidRDefault="00000000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fjeder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=k∙y</m:t>
          </m:r>
        </m:oMath>
      </m:oMathPara>
    </w:p>
    <w:p w14:paraId="2FC7116B" w14:textId="02F40B98" w:rsidR="00A6477B" w:rsidRDefault="00A6477B">
      <w:pPr>
        <w:rPr>
          <w:rFonts w:eastAsiaTheme="minorEastAsia"/>
        </w:rPr>
      </w:pPr>
    </w:p>
    <w:p w14:paraId="676D71E6" w14:textId="27E10378" w:rsidR="00A6477B" w:rsidRPr="00E83F14" w:rsidRDefault="00C51977">
      <w:pPr>
        <w:rPr>
          <w:rFonts w:eastAsiaTheme="minorEastAsia"/>
        </w:rPr>
      </w:pPr>
      <w:r>
        <w:rPr>
          <w:rFonts w:eastAsiaTheme="minorEastAsia"/>
        </w:rPr>
        <w:t>Her er anvendt et numerisk tegn, fordi fjederkraften er i modsat rettet udsvinget</w:t>
      </w:r>
      <w:r w:rsidRPr="00C51977">
        <w:rPr>
          <w:rFonts w:eastAsiaTheme="minorEastAsia"/>
          <w:i/>
          <w:iCs/>
        </w:rPr>
        <w:t xml:space="preserve"> y</w:t>
      </w:r>
      <w:r>
        <w:rPr>
          <w:rFonts w:eastAsiaTheme="minorEastAsia"/>
        </w:rPr>
        <w:t>. D</w:t>
      </w:r>
      <w:r w:rsidR="00A6477B">
        <w:rPr>
          <w:rFonts w:eastAsiaTheme="minorEastAsia"/>
        </w:rPr>
        <w:t>en potentielle energi i fjederen</w:t>
      </w:r>
    </w:p>
    <w:p w14:paraId="649FC7E3" w14:textId="77777777" w:rsidR="00E83F14" w:rsidRDefault="00E83F14">
      <w:pPr>
        <w:rPr>
          <w:rFonts w:eastAsiaTheme="minorEastAsia"/>
        </w:rPr>
      </w:pPr>
    </w:p>
    <w:p w14:paraId="60C43B96" w14:textId="127A172B" w:rsidR="00E83F14" w:rsidRPr="00D75D72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fjede4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32EC773" w14:textId="77777777" w:rsidR="00F659B1" w:rsidRPr="00D75D72" w:rsidRDefault="00F659B1">
      <w:pPr>
        <w:rPr>
          <w:rFonts w:eastAsiaTheme="minorEastAsia"/>
        </w:rPr>
      </w:pPr>
    </w:p>
    <w:p w14:paraId="14A67E71" w14:textId="77777777" w:rsidR="00F659B1" w:rsidRPr="00626F6C" w:rsidRDefault="00F659B1">
      <w:pPr>
        <w:rPr>
          <w:rFonts w:eastAsiaTheme="minorEastAsia"/>
          <w:i/>
          <w:iCs/>
        </w:rPr>
      </w:pPr>
      <w:r w:rsidRPr="00F659B1">
        <w:rPr>
          <w:rFonts w:eastAsiaTheme="minorEastAsia"/>
          <w:i/>
          <w:iCs/>
        </w:rPr>
        <w:t>Kraftligevægt</w:t>
      </w:r>
    </w:p>
    <w:p w14:paraId="524D6B99" w14:textId="39FECCCF" w:rsidR="00F659B1" w:rsidRDefault="008C2A39" w:rsidP="00F659B1">
      <w:r>
        <w:t xml:space="preserve">                                                                    </w:t>
      </w:r>
      <w:r w:rsidR="00F659B1">
        <w:t xml:space="preserve">elastikkraft = tyngdekraft </w:t>
      </w:r>
    </w:p>
    <w:p w14:paraId="7F03F6D7" w14:textId="5621878C" w:rsidR="00434723" w:rsidRDefault="00434723" w:rsidP="00F659B1"/>
    <w:p w14:paraId="5F59DFFF" w14:textId="441A8D58" w:rsidR="00434723" w:rsidRDefault="00434723" w:rsidP="00F659B1">
      <m:oMathPara>
        <m:oMath>
          <m:r>
            <w:rPr>
              <w:rFonts w:ascii="Cambria Math" w:hAnsi="Cambria Math"/>
            </w:rPr>
            <m:t>m∙g=</m:t>
          </m:r>
          <m:r>
            <w:rPr>
              <w:rFonts w:ascii="Cambria Math" w:eastAsiaTheme="minorEastAsia" w:hAnsi="Cambria Math"/>
            </w:rPr>
            <m:t>k∙y</m:t>
          </m:r>
        </m:oMath>
      </m:oMathPara>
    </w:p>
    <w:p w14:paraId="7F25AF69" w14:textId="77777777" w:rsidR="00F659B1" w:rsidRDefault="00F659B1" w:rsidP="00F659B1"/>
    <w:p w14:paraId="63C73F63" w14:textId="77777777" w:rsidR="00A5059B" w:rsidRPr="00F659B1" w:rsidRDefault="00A5059B">
      <w:pPr>
        <w:rPr>
          <w:rFonts w:eastAsiaTheme="minorEastAsia"/>
          <w:i/>
          <w:iCs/>
        </w:rPr>
      </w:pPr>
      <w:r w:rsidRPr="00F659B1">
        <w:rPr>
          <w:rFonts w:eastAsiaTheme="minorEastAsia"/>
          <w:i/>
          <w:iCs/>
        </w:rPr>
        <w:t>Energibevarelse</w:t>
      </w:r>
    </w:p>
    <w:p w14:paraId="6DD796B3" w14:textId="77777777" w:rsidR="00F659B1" w:rsidRDefault="00F659B1" w:rsidP="00F659B1">
      <w:pPr>
        <w:rPr>
          <w:iCs/>
        </w:rPr>
      </w:pPr>
      <w:r w:rsidRPr="00F659B1">
        <w:rPr>
          <w:iCs/>
        </w:rPr>
        <w:t>Tilvæksten i kinetisk energi og tilvæksten i potentiel energi i elastikken = tabet i potentiel energi i tyngdefeltet</w:t>
      </w:r>
    </w:p>
    <w:p w14:paraId="02BD33C9" w14:textId="77777777" w:rsidR="00E83F14" w:rsidRDefault="00E83F14" w:rsidP="00E83F14">
      <w:pPr>
        <w:rPr>
          <w:rFonts w:eastAsiaTheme="minorEastAsia"/>
        </w:rPr>
      </w:pPr>
    </w:p>
    <w:p w14:paraId="2F786915" w14:textId="77777777" w:rsidR="00E83F14" w:rsidRPr="00626F6C" w:rsidRDefault="00000000" w:rsidP="00E83F1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=m∙g∙y</m:t>
          </m:r>
        </m:oMath>
      </m:oMathPara>
    </w:p>
    <w:p w14:paraId="396413E9" w14:textId="71813C79" w:rsidR="00626F6C" w:rsidRDefault="00626F6C" w:rsidP="00E83F14">
      <w:pPr>
        <w:rPr>
          <w:rFonts w:eastAsiaTheme="minorEastAsia"/>
        </w:rPr>
      </w:pPr>
    </w:p>
    <w:p w14:paraId="05F9D24A" w14:textId="44F3741C" w:rsidR="004B68A7" w:rsidRDefault="004B68A7" w:rsidP="004B68A7">
      <w:pPr>
        <w:pStyle w:val="Overskrift2"/>
        <w:rPr>
          <w:rFonts w:eastAsiaTheme="minorEastAsia"/>
        </w:rPr>
      </w:pPr>
      <w:r>
        <w:rPr>
          <w:rFonts w:eastAsiaTheme="minorEastAsia"/>
        </w:rPr>
        <w:t>Udledning af formler</w:t>
      </w:r>
    </w:p>
    <w:p w14:paraId="4F5CB4D9" w14:textId="4E1E4572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 xml:space="preserve">Vis, at ligevægt-stillingen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ligevægt</m:t>
            </m:r>
          </m:sub>
        </m:sSub>
      </m:oMath>
      <w:r w:rsidRPr="00335749">
        <w:rPr>
          <w:rFonts w:eastAsiaTheme="minorEastAsia"/>
        </w:rPr>
        <w:t xml:space="preserve"> kan skrives</w:t>
      </w:r>
    </w:p>
    <w:p w14:paraId="3292D58E" w14:textId="77777777" w:rsidR="00626F6C" w:rsidRDefault="00626F6C" w:rsidP="00E83F14">
      <w:pPr>
        <w:rPr>
          <w:rFonts w:eastAsiaTheme="minorEastAsia"/>
        </w:rPr>
      </w:pPr>
    </w:p>
    <w:p w14:paraId="46177191" w14:textId="5FA2D4D8" w:rsidR="00626F6C" w:rsidRPr="00626F6C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</m:oMath>
      </m:oMathPara>
    </w:p>
    <w:p w14:paraId="0C6C9E5F" w14:textId="77777777" w:rsidR="00626F6C" w:rsidRDefault="00626F6C" w:rsidP="00626F6C">
      <w:pPr>
        <w:rPr>
          <w:rFonts w:eastAsiaTheme="minorEastAsia"/>
        </w:rPr>
      </w:pPr>
    </w:p>
    <w:p w14:paraId="3E045C0F" w14:textId="37888188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 xml:space="preserve">Vis, at den maksimale udstrækning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</m:oMath>
      <w:r w:rsidRPr="00335749">
        <w:rPr>
          <w:rFonts w:eastAsiaTheme="minorEastAsia"/>
        </w:rPr>
        <w:t xml:space="preserve">, kan skrives </w:t>
      </w:r>
    </w:p>
    <w:p w14:paraId="484C721B" w14:textId="77777777" w:rsidR="00626F6C" w:rsidRDefault="00626F6C" w:rsidP="00626F6C">
      <w:pPr>
        <w:rPr>
          <w:rFonts w:eastAsiaTheme="minorEastAsia"/>
        </w:rPr>
      </w:pPr>
    </w:p>
    <w:p w14:paraId="37C25AAA" w14:textId="0EF8AECC" w:rsidR="00626F6C" w:rsidRPr="00626F6C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2∙y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</m:oMath>
      </m:oMathPara>
    </w:p>
    <w:p w14:paraId="361CF1F7" w14:textId="77777777" w:rsidR="00626F6C" w:rsidRDefault="00626F6C" w:rsidP="00626F6C">
      <w:pPr>
        <w:rPr>
          <w:rFonts w:eastAsiaTheme="minorEastAsia"/>
        </w:rPr>
      </w:pPr>
    </w:p>
    <w:p w14:paraId="0DD687A7" w14:textId="413CA5DB" w:rsidR="00626F6C" w:rsidRDefault="00626F6C" w:rsidP="00626F6C">
      <w:pPr>
        <w:rPr>
          <w:i/>
        </w:rPr>
      </w:pPr>
      <w:r>
        <w:rPr>
          <w:i/>
        </w:rPr>
        <w:t xml:space="preserve">Det svarer til, </w:t>
      </w:r>
      <w:r w:rsidR="00F147CB">
        <w:rPr>
          <w:i/>
        </w:rPr>
        <w:t>at man</w:t>
      </w:r>
      <w:r>
        <w:rPr>
          <w:i/>
        </w:rPr>
        <w:t xml:space="preserve"> i et elastikspring hænges op i</w:t>
      </w:r>
      <w:r w:rsidRPr="00BB213B">
        <w:rPr>
          <w:i/>
        </w:rPr>
        <w:t xml:space="preserve"> en elastik, der allerede hænger lodret ned. Her vil den maksimale udstrækning (målt fra elastikkens nederste punkt) være dobbelt så stor som udstrækningen </w:t>
      </w:r>
      <w:r>
        <w:rPr>
          <w:i/>
        </w:rPr>
        <w:t xml:space="preserve">når fjederen hænger stille </w:t>
      </w:r>
      <w:r w:rsidRPr="00BB213B">
        <w:rPr>
          <w:i/>
        </w:rPr>
        <w:t xml:space="preserve"> </w:t>
      </w:r>
    </w:p>
    <w:p w14:paraId="2503867E" w14:textId="77777777" w:rsidR="00434723" w:rsidRDefault="00434723" w:rsidP="00626F6C">
      <w:pPr>
        <w:rPr>
          <w:rFonts w:eastAsiaTheme="minorEastAsia"/>
        </w:rPr>
      </w:pPr>
    </w:p>
    <w:p w14:paraId="7A1ECA76" w14:textId="7F076AB3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 xml:space="preserve">Vis at farten som funktion af </w:t>
      </w:r>
      <w:r w:rsidRPr="00335749">
        <w:rPr>
          <w:rFonts w:eastAsiaTheme="minorEastAsia"/>
          <w:i/>
          <w:iCs/>
        </w:rPr>
        <w:t>y</w:t>
      </w:r>
      <w:r w:rsidRPr="00335749">
        <w:rPr>
          <w:rFonts w:eastAsiaTheme="minorEastAsia"/>
        </w:rPr>
        <w:t xml:space="preserve"> kan skrives</w:t>
      </w:r>
    </w:p>
    <w:p w14:paraId="0A4A04EF" w14:textId="77777777" w:rsidR="00626F6C" w:rsidRPr="00F51D5C" w:rsidRDefault="00626F6C" w:rsidP="00626F6C">
      <w:pPr>
        <w:rPr>
          <w:rFonts w:eastAsiaTheme="minorEastAsia"/>
        </w:rPr>
      </w:pPr>
    </w:p>
    <w:p w14:paraId="54AC063C" w14:textId="77777777" w:rsidR="00626F6C" w:rsidRPr="00F51D5C" w:rsidRDefault="00626F6C" w:rsidP="00626F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2∙g∙</m:t>
              </m:r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6781B96" w14:textId="77777777" w:rsidR="00626F6C" w:rsidRDefault="00626F6C" w:rsidP="00626F6C">
      <w:pPr>
        <w:rPr>
          <w:rFonts w:eastAsiaTheme="minorEastAsia"/>
        </w:rPr>
      </w:pPr>
    </w:p>
    <w:p w14:paraId="28C749FF" w14:textId="71F7205F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 xml:space="preserve">Vis, at farten er maksimal, når </w:t>
      </w:r>
    </w:p>
    <w:p w14:paraId="006E82D3" w14:textId="77777777" w:rsidR="00626F6C" w:rsidRDefault="00626F6C" w:rsidP="00626F6C">
      <w:pPr>
        <w:rPr>
          <w:rFonts w:eastAsiaTheme="minorEastAsia"/>
        </w:rPr>
      </w:pPr>
    </w:p>
    <w:p w14:paraId="2A9D7B32" w14:textId="42689F98" w:rsidR="00626F6C" w:rsidRPr="00F659B1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</m:oMath>
      </m:oMathPara>
    </w:p>
    <w:p w14:paraId="768BFCE3" w14:textId="77777777" w:rsidR="00626F6C" w:rsidRPr="00C00CFE" w:rsidRDefault="00626F6C" w:rsidP="00626F6C">
      <w:pPr>
        <w:rPr>
          <w:rFonts w:eastAsiaTheme="minorEastAsia"/>
        </w:rPr>
      </w:pPr>
    </w:p>
    <w:p w14:paraId="73717FFE" w14:textId="20981DBA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>Vis at den maksimale fart kan skrives</w:t>
      </w:r>
    </w:p>
    <w:p w14:paraId="64482EAE" w14:textId="77777777" w:rsidR="00626F6C" w:rsidRDefault="00626F6C" w:rsidP="00626F6C">
      <w:pPr>
        <w:rPr>
          <w:rFonts w:eastAsiaTheme="minorEastAsia"/>
        </w:rPr>
      </w:pPr>
    </w:p>
    <w:p w14:paraId="4033A958" w14:textId="7B8DCCFB" w:rsidR="00626F6C" w:rsidRPr="00C726B0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g∙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ligevægt</m:t>
                  </m:r>
                </m:sub>
              </m:sSub>
            </m:e>
          </m:rad>
        </m:oMath>
      </m:oMathPara>
    </w:p>
    <w:p w14:paraId="4F931328" w14:textId="5852CEE1" w:rsidR="00C726B0" w:rsidRDefault="00C726B0" w:rsidP="00626F6C">
      <w:pPr>
        <w:rPr>
          <w:rFonts w:eastAsiaTheme="minorEastAsia"/>
        </w:rPr>
      </w:pPr>
    </w:p>
    <w:p w14:paraId="2403E018" w14:textId="77777777" w:rsidR="00C726B0" w:rsidRDefault="00C726B0" w:rsidP="00626F6C">
      <w:pPr>
        <w:rPr>
          <w:rFonts w:eastAsiaTheme="minorEastAsia"/>
        </w:rPr>
      </w:pPr>
      <w:r>
        <w:rPr>
          <w:rFonts w:eastAsiaTheme="minorEastAsia"/>
        </w:rPr>
        <w:t xml:space="preserve">Læg mærke til: </w:t>
      </w:r>
    </w:p>
    <w:p w14:paraId="7BD77669" w14:textId="35945487" w:rsidR="00C726B0" w:rsidRPr="00C726B0" w:rsidRDefault="00C726B0" w:rsidP="00C726B0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C726B0">
        <w:rPr>
          <w:rFonts w:eastAsiaTheme="minorEastAsia"/>
        </w:rPr>
        <w:t>Jo større loddets masse er, jo større er den maksimale fart</w:t>
      </w:r>
    </w:p>
    <w:p w14:paraId="208FF65F" w14:textId="5ACEB24D" w:rsidR="00C726B0" w:rsidRPr="00C726B0" w:rsidRDefault="00C726B0" w:rsidP="00C726B0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J</w:t>
      </w:r>
      <w:r w:rsidRPr="00C726B0">
        <w:rPr>
          <w:rFonts w:eastAsiaTheme="minorEastAsia"/>
        </w:rPr>
        <w:t xml:space="preserve">o stivere fjeder (større </w:t>
      </w:r>
      <w:r w:rsidRPr="00C726B0">
        <w:rPr>
          <w:rFonts w:eastAsiaTheme="minorEastAsia"/>
          <w:i/>
          <w:iCs/>
        </w:rPr>
        <w:t>k</w:t>
      </w:r>
      <w:r w:rsidRPr="00C726B0">
        <w:rPr>
          <w:rFonts w:eastAsiaTheme="minorEastAsia"/>
        </w:rPr>
        <w:t>), jo mindre er den maksimale fart</w:t>
      </w:r>
    </w:p>
    <w:p w14:paraId="2D922C84" w14:textId="5BC293AD" w:rsidR="009E713E" w:rsidRDefault="009E713E" w:rsidP="00626F6C">
      <w:pPr>
        <w:rPr>
          <w:rFonts w:eastAsiaTheme="minorEastAsia"/>
        </w:rPr>
      </w:pPr>
    </w:p>
    <w:p w14:paraId="4DC68FD4" w14:textId="28E4B9C9" w:rsidR="001D4A2F" w:rsidRDefault="001D4A2F" w:rsidP="009E713E">
      <w:pPr>
        <w:pStyle w:val="Overskrift2"/>
        <w:rPr>
          <w:rFonts w:eastAsiaTheme="minorEastAsia"/>
        </w:rPr>
      </w:pPr>
      <w:r>
        <w:rPr>
          <w:rFonts w:eastAsiaTheme="minorEastAsia"/>
        </w:rPr>
        <w:t>Bestemmelse af fjederkonstanten</w:t>
      </w:r>
    </w:p>
    <w:p w14:paraId="7583B6E1" w14:textId="69B82098" w:rsidR="001D4A2F" w:rsidRDefault="001D4A2F" w:rsidP="009E713E">
      <w:pPr>
        <w:pStyle w:val="Overskrift2"/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5"/>
        <w:gridCol w:w="1375"/>
        <w:gridCol w:w="1375"/>
        <w:gridCol w:w="1375"/>
      </w:tblGrid>
      <w:tr w:rsidR="001D4A2F" w14:paraId="2DC7E28C" w14:textId="77777777" w:rsidTr="001D4A2F">
        <w:tc>
          <w:tcPr>
            <w:tcW w:w="1374" w:type="dxa"/>
          </w:tcPr>
          <w:p w14:paraId="36C2F8F3" w14:textId="7F23915A" w:rsidR="001D4A2F" w:rsidRDefault="001D4A2F" w:rsidP="001D4A2F">
            <w:r>
              <w:t>masse</w:t>
            </w:r>
          </w:p>
        </w:tc>
        <w:tc>
          <w:tcPr>
            <w:tcW w:w="1374" w:type="dxa"/>
          </w:tcPr>
          <w:p w14:paraId="70D563FB" w14:textId="3835A60A" w:rsidR="001D4A2F" w:rsidRDefault="001D4A2F" w:rsidP="001D4A2F">
            <w:r>
              <w:t>50 g</w:t>
            </w:r>
          </w:p>
        </w:tc>
        <w:tc>
          <w:tcPr>
            <w:tcW w:w="1374" w:type="dxa"/>
          </w:tcPr>
          <w:p w14:paraId="45698EFE" w14:textId="5601D270" w:rsidR="001D4A2F" w:rsidRDefault="001D4A2F" w:rsidP="001D4A2F">
            <w:r>
              <w:t>70 g</w:t>
            </w:r>
          </w:p>
        </w:tc>
        <w:tc>
          <w:tcPr>
            <w:tcW w:w="1375" w:type="dxa"/>
          </w:tcPr>
          <w:p w14:paraId="7D9F7505" w14:textId="14C43375" w:rsidR="001D4A2F" w:rsidRDefault="001D4A2F" w:rsidP="001D4A2F">
            <w:r>
              <w:t>90 g</w:t>
            </w:r>
          </w:p>
        </w:tc>
        <w:tc>
          <w:tcPr>
            <w:tcW w:w="1375" w:type="dxa"/>
          </w:tcPr>
          <w:p w14:paraId="69593D58" w14:textId="027FD01E" w:rsidR="001D4A2F" w:rsidRDefault="001D4A2F" w:rsidP="001D4A2F">
            <w:r>
              <w:t>110 g</w:t>
            </w:r>
          </w:p>
        </w:tc>
        <w:tc>
          <w:tcPr>
            <w:tcW w:w="1375" w:type="dxa"/>
          </w:tcPr>
          <w:p w14:paraId="1F9354FA" w14:textId="70D16665" w:rsidR="001D4A2F" w:rsidRDefault="001D4A2F" w:rsidP="001D4A2F">
            <w:r>
              <w:t>130 g</w:t>
            </w:r>
          </w:p>
        </w:tc>
        <w:tc>
          <w:tcPr>
            <w:tcW w:w="1375" w:type="dxa"/>
          </w:tcPr>
          <w:p w14:paraId="722FC5E5" w14:textId="63F65FA8" w:rsidR="001D4A2F" w:rsidRDefault="001D4A2F" w:rsidP="001D4A2F">
            <w:r>
              <w:t>150 g</w:t>
            </w:r>
          </w:p>
        </w:tc>
      </w:tr>
      <w:tr w:rsidR="001D4A2F" w14:paraId="39F2405B" w14:textId="77777777" w:rsidTr="001D4A2F">
        <w:tc>
          <w:tcPr>
            <w:tcW w:w="1374" w:type="dxa"/>
          </w:tcPr>
          <w:p w14:paraId="684ACE2D" w14:textId="32BD275D" w:rsidR="001D4A2F" w:rsidRDefault="00000000" w:rsidP="001D4A2F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ligevægt</m:t>
                    </m:r>
                  </m:sub>
                </m:sSub>
              </m:oMath>
            </m:oMathPara>
          </w:p>
        </w:tc>
        <w:tc>
          <w:tcPr>
            <w:tcW w:w="1374" w:type="dxa"/>
          </w:tcPr>
          <w:p w14:paraId="18D492D4" w14:textId="77777777" w:rsidR="001D4A2F" w:rsidRDefault="001D4A2F" w:rsidP="001D4A2F"/>
        </w:tc>
        <w:tc>
          <w:tcPr>
            <w:tcW w:w="1374" w:type="dxa"/>
          </w:tcPr>
          <w:p w14:paraId="2E1199DF" w14:textId="77777777" w:rsidR="001D4A2F" w:rsidRDefault="001D4A2F" w:rsidP="001D4A2F"/>
        </w:tc>
        <w:tc>
          <w:tcPr>
            <w:tcW w:w="1375" w:type="dxa"/>
          </w:tcPr>
          <w:p w14:paraId="7448C518" w14:textId="77777777" w:rsidR="001D4A2F" w:rsidRDefault="001D4A2F" w:rsidP="001D4A2F"/>
        </w:tc>
        <w:tc>
          <w:tcPr>
            <w:tcW w:w="1375" w:type="dxa"/>
          </w:tcPr>
          <w:p w14:paraId="26BE15B1" w14:textId="77777777" w:rsidR="001D4A2F" w:rsidRDefault="001D4A2F" w:rsidP="001D4A2F"/>
        </w:tc>
        <w:tc>
          <w:tcPr>
            <w:tcW w:w="1375" w:type="dxa"/>
          </w:tcPr>
          <w:p w14:paraId="6552F766" w14:textId="77777777" w:rsidR="001D4A2F" w:rsidRDefault="001D4A2F" w:rsidP="001D4A2F"/>
        </w:tc>
        <w:tc>
          <w:tcPr>
            <w:tcW w:w="1375" w:type="dxa"/>
          </w:tcPr>
          <w:p w14:paraId="3AE9E490" w14:textId="77777777" w:rsidR="001D4A2F" w:rsidRDefault="001D4A2F" w:rsidP="001D4A2F"/>
        </w:tc>
      </w:tr>
    </w:tbl>
    <w:p w14:paraId="57C7597C" w14:textId="7DC0915C" w:rsidR="001D4A2F" w:rsidRDefault="001D4A2F" w:rsidP="001D4A2F"/>
    <w:p w14:paraId="101936C3" w14:textId="6F505ED9" w:rsidR="00B43901" w:rsidRDefault="001D4A2F" w:rsidP="001D4A2F">
      <w:r>
        <w:t xml:space="preserve">Afbild loddernes masse som funktion af strækningen, og </w:t>
      </w:r>
      <w:r w:rsidR="006B121F">
        <w:t>bestem fjederkonstanten</w:t>
      </w:r>
      <w:r>
        <w:t xml:space="preserve"> </w:t>
      </w:r>
      <w:r w:rsidRPr="00960853">
        <w:rPr>
          <w:i/>
          <w:iCs/>
        </w:rPr>
        <w:t>k</w:t>
      </w:r>
      <w:r>
        <w:t xml:space="preserve"> ud fra en regression</w:t>
      </w:r>
      <w:r w:rsidR="00B43901">
        <w:t xml:space="preserve">. </w:t>
      </w:r>
    </w:p>
    <w:p w14:paraId="442CD286" w14:textId="77777777" w:rsidR="00B43901" w:rsidRDefault="00B43901" w:rsidP="001D4A2F"/>
    <w:p w14:paraId="3E4148DF" w14:textId="1D52FD1B" w:rsidR="00B43901" w:rsidRDefault="00B43901" w:rsidP="00B43901">
      <w:pPr>
        <w:pStyle w:val="Overskrift2"/>
      </w:pPr>
      <w:r>
        <w:t>Fortolkning og omskrivning af hældning (fjederkonstanten)</w:t>
      </w:r>
    </w:p>
    <w:p w14:paraId="7C4D551C" w14:textId="77777777" w:rsidR="00B43901" w:rsidRDefault="00B43901" w:rsidP="001D4A2F">
      <w:pPr>
        <w:rPr>
          <w:rFonts w:eastAsiaTheme="minorEastAsia"/>
        </w:rPr>
      </w:pPr>
      <w:r>
        <w:t xml:space="preserve">Antag hældningen </w:t>
      </w:r>
      <m:oMath>
        <m:r>
          <w:rPr>
            <w:rFonts w:ascii="Cambria Math" w:hAnsi="Cambria Math"/>
          </w:rPr>
          <m:t xml:space="preserve">a=4 </m:t>
        </m:r>
        <m:r>
          <m:rPr>
            <m:nor/>
          </m:rPr>
          <w:rPr>
            <w:rFonts w:ascii="Cambria Math" w:hAnsi="Cambria Math"/>
          </w:rPr>
          <m:t>g/cm</m:t>
        </m:r>
      </m:oMath>
      <w:r>
        <w:rPr>
          <w:rFonts w:eastAsiaTheme="minorEastAsia"/>
        </w:rPr>
        <w:t xml:space="preserve">. </w:t>
      </w:r>
    </w:p>
    <w:p w14:paraId="5F9574C0" w14:textId="163F9E14" w:rsidR="001D4A2F" w:rsidRPr="00B43901" w:rsidRDefault="00B43901" w:rsidP="00B43901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B43901">
        <w:rPr>
          <w:rFonts w:eastAsiaTheme="minorEastAsia"/>
        </w:rPr>
        <w:t>Hvor meget forøges ligevægtsstillingen med for hvert gram vægten forøges med?</w:t>
      </w:r>
    </w:p>
    <w:p w14:paraId="21A03272" w14:textId="070F1AF8" w:rsidR="00B43901" w:rsidRPr="00B43901" w:rsidRDefault="00B43901" w:rsidP="00B43901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B43901">
        <w:rPr>
          <w:rFonts w:eastAsiaTheme="minorEastAsia"/>
        </w:rPr>
        <w:t>Hvordan udtrykkes fjederkonstanten i enheden N/m</w:t>
      </w:r>
    </w:p>
    <w:p w14:paraId="342709E6" w14:textId="77777777" w:rsidR="001D4A2F" w:rsidRDefault="001D4A2F" w:rsidP="009E713E">
      <w:pPr>
        <w:pStyle w:val="Overskrift2"/>
        <w:rPr>
          <w:rFonts w:eastAsiaTheme="minorEastAsia"/>
        </w:rPr>
      </w:pPr>
    </w:p>
    <w:p w14:paraId="21385FD6" w14:textId="7A4B841B" w:rsidR="00960853" w:rsidRDefault="00B604BC" w:rsidP="009E713E">
      <w:pPr>
        <w:pStyle w:val="Overskrift2"/>
        <w:rPr>
          <w:rFonts w:eastAsiaTheme="minorEastAsia"/>
        </w:rPr>
      </w:pPr>
      <w:r>
        <w:rPr>
          <w:rFonts w:eastAsiaTheme="minorEastAsia"/>
        </w:rPr>
        <w:t>Bestemmelse af ligevægtstillingen</w:t>
      </w:r>
    </w:p>
    <w:p w14:paraId="0A0B7846" w14:textId="07AB59C9" w:rsidR="00960853" w:rsidRPr="00960853" w:rsidRDefault="00B604BC" w:rsidP="00960853">
      <w:r>
        <w:rPr>
          <w:rFonts w:eastAsiaTheme="minorEastAsia"/>
        </w:rPr>
        <w:t>Tag et billede af den ubelastede fjeder og et billede af ligevægt-stillingen med de 110 g. Brug billedet til at bestemme ligevægtstillingen</w:t>
      </w:r>
    </w:p>
    <w:p w14:paraId="33EB1ECB" w14:textId="3000F0A5" w:rsidR="00960853" w:rsidRDefault="00960853" w:rsidP="009E713E">
      <w:pPr>
        <w:pStyle w:val="Overskrift2"/>
        <w:rPr>
          <w:rFonts w:eastAsiaTheme="minorEastAsia"/>
        </w:rPr>
      </w:pPr>
    </w:p>
    <w:p w14:paraId="7E3939B2" w14:textId="77777777" w:rsidR="00B604BC" w:rsidRDefault="00B604BC" w:rsidP="00B604BC">
      <w:pPr>
        <w:pStyle w:val="Overskrift2"/>
        <w:rPr>
          <w:rFonts w:eastAsiaTheme="minorEastAsia"/>
        </w:rPr>
      </w:pPr>
      <w:r>
        <w:rPr>
          <w:rFonts w:eastAsiaTheme="minorEastAsia"/>
        </w:rPr>
        <w:t>Analyse af video i logger pro</w:t>
      </w:r>
    </w:p>
    <w:p w14:paraId="52EE32EB" w14:textId="172446D4" w:rsidR="00B604BC" w:rsidRPr="00B604BC" w:rsidRDefault="00B604BC" w:rsidP="00B604BC">
      <w:r>
        <w:t xml:space="preserve">Optag en video hvor loddet masse fx er 110 g og aflæs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</m:oMath>
    </w:p>
    <w:p w14:paraId="40EA0553" w14:textId="77777777" w:rsidR="00B604BC" w:rsidRDefault="00B604BC" w:rsidP="001D4A2F">
      <w:pPr>
        <w:pStyle w:val="Overskrift2"/>
        <w:rPr>
          <w:rFonts w:eastAsiaTheme="minorEastAsia"/>
        </w:rPr>
      </w:pPr>
    </w:p>
    <w:p w14:paraId="7FFB8AE1" w14:textId="67BB4878" w:rsidR="00960853" w:rsidRPr="001D4A2F" w:rsidRDefault="009E713E" w:rsidP="001D4A2F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Sammenligning af resultater af </w:t>
      </w:r>
      <w:r w:rsidR="007068DE">
        <w:rPr>
          <w:rFonts w:eastAsiaTheme="minorEastAsia"/>
        </w:rPr>
        <w:t>go motion optagelsen</w:t>
      </w:r>
      <w:r>
        <w:rPr>
          <w:rFonts w:eastAsiaTheme="minorEastAsia"/>
        </w:rPr>
        <w:t xml:space="preserve"> med formler</w:t>
      </w:r>
    </w:p>
    <w:p w14:paraId="6E613D20" w14:textId="2372F7AD" w:rsidR="009E713E" w:rsidRDefault="009E713E" w:rsidP="00626F6C">
      <w:pPr>
        <w:rPr>
          <w:rFonts w:eastAsiaTheme="minorEastAsia"/>
        </w:rPr>
      </w:pPr>
    </w:p>
    <w:p w14:paraId="0E7CB58D" w14:textId="77E7EC08" w:rsidR="009E713E" w:rsidRPr="009E713E" w:rsidRDefault="00000000" w:rsidP="009E713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2∙y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</m:oMath>
      </m:oMathPara>
    </w:p>
    <w:p w14:paraId="1756F8C7" w14:textId="7E92A628" w:rsidR="009E713E" w:rsidRDefault="009E713E" w:rsidP="009E713E">
      <w:pPr>
        <w:rPr>
          <w:rFonts w:eastAsiaTheme="minorEastAsia"/>
        </w:rPr>
      </w:pPr>
    </w:p>
    <w:p w14:paraId="43363174" w14:textId="77777777" w:rsidR="009E713E" w:rsidRPr="009E713E" w:rsidRDefault="00000000" w:rsidP="009E713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g∙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rad>
        </m:oMath>
      </m:oMathPara>
    </w:p>
    <w:p w14:paraId="5AFD51C1" w14:textId="1E35A098" w:rsidR="009E713E" w:rsidRDefault="009E713E" w:rsidP="009E713E">
      <w:pPr>
        <w:rPr>
          <w:rFonts w:eastAsiaTheme="minorEastAsia"/>
        </w:rPr>
      </w:pPr>
    </w:p>
    <w:p w14:paraId="0A5E98D3" w14:textId="02186282" w:rsidR="00434723" w:rsidRDefault="00434723" w:rsidP="00434723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Grafer over </w:t>
      </w:r>
      <w:r w:rsidR="00862927">
        <w:rPr>
          <w:rFonts w:eastAsiaTheme="minorEastAsia"/>
        </w:rPr>
        <w:t xml:space="preserve">de teoretiske formler for </w:t>
      </w:r>
      <w:r>
        <w:rPr>
          <w:rFonts w:eastAsiaTheme="minorEastAsia"/>
        </w:rPr>
        <w:t>kinetisk og potentiel energi</w:t>
      </w:r>
    </w:p>
    <w:p w14:paraId="7C87B5E4" w14:textId="7A214B64" w:rsidR="00D80743" w:rsidRPr="00D80743" w:rsidRDefault="00D80743" w:rsidP="00D80743">
      <w:r>
        <w:t>Nulpunktet for den potentielle energi i tyngdefeltet placeres i loddets laveste punkt</w:t>
      </w:r>
    </w:p>
    <w:p w14:paraId="065E30F1" w14:textId="66884DFD" w:rsidR="00434723" w:rsidRDefault="00434723" w:rsidP="009E713E">
      <w:pPr>
        <w:rPr>
          <w:rFonts w:eastAsiaTheme="minorEastAsia"/>
        </w:rPr>
      </w:pPr>
    </w:p>
    <w:p w14:paraId="1624C4D8" w14:textId="210BBB2B" w:rsidR="00434723" w:rsidRPr="00C84BDF" w:rsidRDefault="00000000" w:rsidP="009E713E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∙g∙</m:t>
          </m:r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29F6AAD4" w14:textId="770459BC" w:rsidR="00434723" w:rsidRPr="00C84BDF" w:rsidRDefault="00434723" w:rsidP="009E713E">
      <w:pPr>
        <w:rPr>
          <w:rFonts w:eastAsiaTheme="minorEastAsia"/>
          <w:lang w:val="en-US"/>
        </w:rPr>
      </w:pPr>
    </w:p>
    <w:p w14:paraId="7CF36F83" w14:textId="6B3B1A3F" w:rsidR="00434723" w:rsidRPr="00434723" w:rsidRDefault="00000000" w:rsidP="009E713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fjeder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58B0C6C" w14:textId="22686D05" w:rsidR="00434723" w:rsidRDefault="00434723" w:rsidP="009E713E">
      <w:pPr>
        <w:rPr>
          <w:rFonts w:eastAsiaTheme="minorEastAsia"/>
        </w:rPr>
      </w:pPr>
    </w:p>
    <w:p w14:paraId="0169BC89" w14:textId="46EDE139" w:rsidR="00D80743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tyngde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(tab</m:t>
          </m:r>
          <m:r>
            <w:rPr>
              <w:rFonts w:ascii="Cambria Math" w:hAnsi="Cambria Math"/>
            </w:rPr>
            <m:t>)=m∙g∙y</m:t>
          </m:r>
        </m:oMath>
      </m:oMathPara>
    </w:p>
    <w:p w14:paraId="164BB167" w14:textId="77777777" w:rsidR="001D4A2F" w:rsidRDefault="001D4A2F" w:rsidP="00626F6C">
      <w:pPr>
        <w:rPr>
          <w:rFonts w:eastAsiaTheme="minorEastAsia"/>
        </w:rPr>
      </w:pPr>
    </w:p>
    <w:p w14:paraId="1ED7FA58" w14:textId="55A2CAC8" w:rsidR="00862927" w:rsidRDefault="00862927" w:rsidP="00626F6C">
      <w:pPr>
        <w:rPr>
          <w:rFonts w:eastAsiaTheme="minorEastAsia"/>
        </w:rPr>
      </w:pPr>
      <w:r>
        <w:rPr>
          <w:rFonts w:eastAsiaTheme="minorEastAsia"/>
        </w:rPr>
        <w:t xml:space="preserve">Indsæt </w:t>
      </w:r>
      <m:oMath>
        <m:r>
          <w:rPr>
            <w:rFonts w:ascii="Cambria Math" w:eastAsiaTheme="minorEastAsia" w:hAnsi="Cambria Math"/>
          </w:rPr>
          <m:t xml:space="preserve">k=2,8 </m:t>
        </m:r>
        <m:r>
          <m:rPr>
            <m:nor/>
          </m:rPr>
          <w:rPr>
            <w:rFonts w:ascii="Cambria Math" w:eastAsiaTheme="minorEastAsia" w:hAnsi="Cambria Math"/>
          </w:rPr>
          <m:t xml:space="preserve">N/m,  </m:t>
        </m:r>
        <m:r>
          <w:rPr>
            <w:rFonts w:ascii="Cambria Math" w:eastAsiaTheme="minorEastAsia" w:hAnsi="Cambria Math"/>
          </w:rPr>
          <m:t>g</m:t>
        </m:r>
        <m:r>
          <m:rPr>
            <m:nor/>
          </m:rPr>
          <w:rPr>
            <w:rFonts w:ascii="Cambria Math" w:eastAsiaTheme="minorEastAsia" w:hAnsi="Cambria Math"/>
          </w:rPr>
          <m:t xml:space="preserve"> = 9,82 N/kg,  </m:t>
        </m:r>
        <m:r>
          <w:rPr>
            <w:rFonts w:ascii="Cambria Math" w:eastAsiaTheme="minorEastAsia" w:hAnsi="Cambria Math"/>
          </w:rPr>
          <m:t>m</m:t>
        </m:r>
        <m:r>
          <m:rPr>
            <m:nor/>
          </m:rPr>
          <w:rPr>
            <w:rFonts w:ascii="Cambria Math" w:eastAsiaTheme="minorEastAsia" w:hAnsi="Cambria Math"/>
          </w:rPr>
          <m:t xml:space="preserve"> = 0,11 kg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=0,77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m</m:t>
        </m:r>
      </m:oMath>
    </w:p>
    <w:p w14:paraId="5D05B342" w14:textId="3EBAE602" w:rsidR="00C726B0" w:rsidRDefault="00C726B0" w:rsidP="00626F6C">
      <w:pPr>
        <w:rPr>
          <w:rFonts w:eastAsiaTheme="minorEastAsia"/>
        </w:rPr>
      </w:pPr>
    </w:p>
    <w:p w14:paraId="2316BE4F" w14:textId="0EF3C4CC" w:rsidR="00C726B0" w:rsidRDefault="00C726B0" w:rsidP="00626F6C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8D16E0C" wp14:editId="68719D2D">
            <wp:extent cx="3794078" cy="2751022"/>
            <wp:effectExtent l="0" t="0" r="381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988" cy="275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834D6" w14:textId="182AC01E" w:rsidR="00A93456" w:rsidRDefault="00A93456" w:rsidP="00626F6C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4947A554" w14:textId="77777777" w:rsidR="00C726B0" w:rsidRDefault="00C726B0" w:rsidP="00C726B0">
      <w:r>
        <w:t>Ovenfor er vist graferne for potentiel og kinetiske energi under ’springet’</w:t>
      </w:r>
    </w:p>
    <w:p w14:paraId="5C9E62ED" w14:textId="77777777" w:rsidR="00C726B0" w:rsidRDefault="00C726B0" w:rsidP="00C726B0"/>
    <w:p w14:paraId="43460F04" w14:textId="77777777" w:rsidR="00C726B0" w:rsidRPr="00B2021A" w:rsidRDefault="00000000" w:rsidP="00C726B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fjeder</m:t>
              </m:r>
            </m:sub>
          </m:sSub>
          <m:r>
            <w:rPr>
              <w:rFonts w:ascii="Cambria Math" w:hAnsi="Cambria Math"/>
            </w:rPr>
            <m:t>=1,4∙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1BADC06" w14:textId="77777777" w:rsidR="00C726B0" w:rsidRDefault="00C726B0" w:rsidP="00C726B0">
      <w:pPr>
        <w:rPr>
          <w:rFonts w:eastAsiaTheme="minorEastAsia"/>
        </w:rPr>
      </w:pPr>
    </w:p>
    <w:p w14:paraId="2897CEA3" w14:textId="77777777" w:rsidR="00C726B0" w:rsidRPr="00B2021A" w:rsidRDefault="00000000" w:rsidP="00C726B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kin</m:t>
              </m:r>
            </m:sub>
          </m:sSub>
          <m:r>
            <w:rPr>
              <w:rFonts w:ascii="Cambria Math" w:hAnsi="Cambria Math"/>
            </w:rPr>
            <m:t>=1,08∙</m:t>
          </m:r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hAnsi="Cambria Math"/>
            </w:rPr>
            <m:t>-1,4∙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2DF11D0" w14:textId="77777777" w:rsidR="00C726B0" w:rsidRDefault="00C726B0" w:rsidP="00C726B0">
      <w:pPr>
        <w:rPr>
          <w:rFonts w:eastAsiaTheme="minorEastAsia"/>
        </w:rPr>
      </w:pPr>
    </w:p>
    <w:p w14:paraId="22BB4729" w14:textId="2F4FEA51" w:rsidR="00C726B0" w:rsidRPr="00553CDD" w:rsidRDefault="00000000" w:rsidP="00C726B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tyngde</m:t>
              </m:r>
            </m:sub>
          </m:sSub>
          <m:r>
            <w:rPr>
              <w:rFonts w:ascii="Cambria Math" w:hAnsi="Cambria Math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tab</m:t>
          </m:r>
          <m:r>
            <w:rPr>
              <w:rFonts w:ascii="Cambria Math" w:hAnsi="Cambria Math"/>
            </w:rPr>
            <m:t>)=1,08∙y</m:t>
          </m:r>
        </m:oMath>
      </m:oMathPara>
    </w:p>
    <w:p w14:paraId="3B1900FC" w14:textId="12A94A60" w:rsidR="00C726B0" w:rsidRDefault="00C726B0" w:rsidP="00626F6C">
      <w:pPr>
        <w:rPr>
          <w:rFonts w:eastAsiaTheme="minorEastAsia"/>
        </w:rPr>
      </w:pPr>
    </w:p>
    <w:p w14:paraId="521E623A" w14:textId="61EA4D5A" w:rsidR="00C726B0" w:rsidRDefault="00C726B0" w:rsidP="00C726B0">
      <w:pPr>
        <w:rPr>
          <w:rFonts w:eastAsiaTheme="minorEastAsia"/>
          <w:i/>
          <w:iCs/>
        </w:rPr>
      </w:pPr>
      <w:r w:rsidRPr="00553CDD">
        <w:rPr>
          <w:rFonts w:eastAsiaTheme="minorEastAsia"/>
          <w:i/>
          <w:iCs/>
        </w:rPr>
        <w:t xml:space="preserve">Når farten er </w:t>
      </w:r>
      <w:r w:rsidR="00AE3ABE" w:rsidRPr="00553CDD">
        <w:rPr>
          <w:rFonts w:eastAsiaTheme="minorEastAsia"/>
          <w:i/>
          <w:iCs/>
        </w:rPr>
        <w:t>maksimal,</w:t>
      </w:r>
      <w:r w:rsidRPr="00553CDD">
        <w:rPr>
          <w:rFonts w:eastAsiaTheme="minorEastAsia"/>
          <w:i/>
          <w:iCs/>
        </w:rPr>
        <w:t xml:space="preserve"> er summe</w:t>
      </w:r>
      <w:r>
        <w:rPr>
          <w:rFonts w:eastAsiaTheme="minorEastAsia"/>
          <w:i/>
          <w:iCs/>
        </w:rPr>
        <w:t>n</w:t>
      </w:r>
      <w:r w:rsidRPr="00553CDD">
        <w:rPr>
          <w:rFonts w:eastAsiaTheme="minorEastAsia"/>
          <w:i/>
          <w:iCs/>
        </w:rPr>
        <w:t xml:space="preserve"> af </w:t>
      </w:r>
      <w:r w:rsidR="00AE3ABE" w:rsidRPr="00AE3ABE">
        <w:rPr>
          <w:rFonts w:eastAsiaTheme="minorEastAsia"/>
          <w:i/>
          <w:iCs/>
          <w:color w:val="FF0000"/>
        </w:rPr>
        <w:t>tilvæksten</w:t>
      </w:r>
      <w:r w:rsidR="00AE3ABE">
        <w:rPr>
          <w:rFonts w:eastAsiaTheme="minorEastAsia"/>
          <w:i/>
          <w:iCs/>
        </w:rPr>
        <w:t xml:space="preserve"> i </w:t>
      </w:r>
      <w:r w:rsidRPr="00553CDD">
        <w:rPr>
          <w:rFonts w:eastAsiaTheme="minorEastAsia"/>
          <w:i/>
          <w:iCs/>
        </w:rPr>
        <w:t xml:space="preserve">den potentielle energi i fjederen og den kinetiske energi lig med </w:t>
      </w:r>
      <w:r w:rsidRPr="00B952CD">
        <w:rPr>
          <w:rFonts w:eastAsiaTheme="minorEastAsia"/>
          <w:i/>
          <w:iCs/>
          <w:color w:val="FF0000"/>
        </w:rPr>
        <w:t>tabet</w:t>
      </w:r>
      <w:r>
        <w:rPr>
          <w:rFonts w:eastAsiaTheme="minorEastAsia"/>
          <w:i/>
          <w:iCs/>
        </w:rPr>
        <w:t xml:space="preserve"> af </w:t>
      </w:r>
      <w:r w:rsidRPr="00553CDD">
        <w:rPr>
          <w:rFonts w:eastAsiaTheme="minorEastAsia"/>
          <w:i/>
          <w:iCs/>
        </w:rPr>
        <w:t>den potentielle energi i tyngdefeltet</w:t>
      </w:r>
    </w:p>
    <w:p w14:paraId="2DDE6BD9" w14:textId="48DC31FB" w:rsidR="00C726B0" w:rsidRDefault="00C726B0" w:rsidP="00C726B0">
      <w:pPr>
        <w:rPr>
          <w:rFonts w:eastAsiaTheme="minorEastAsia"/>
          <w:i/>
          <w:iCs/>
        </w:rPr>
      </w:pPr>
    </w:p>
    <w:p w14:paraId="42765555" w14:textId="058D5511" w:rsidR="00C726B0" w:rsidRPr="00C726B0" w:rsidRDefault="00C726B0" w:rsidP="00C726B0">
      <w:pPr>
        <w:rPr>
          <w:rFonts w:eastAsiaTheme="minorEastAsia"/>
        </w:rPr>
      </w:pPr>
      <w:r w:rsidRPr="00C726B0">
        <w:rPr>
          <w:rFonts w:eastAsiaTheme="minorEastAsia"/>
        </w:rPr>
        <w:t>Nedenfor er vist en graf hvor det er den potentielle energi i tyngdefeltet, hvor 0-punktet er sat til elastikkens laveste punkt</w:t>
      </w:r>
    </w:p>
    <w:p w14:paraId="0396FAC1" w14:textId="77777777" w:rsidR="00C726B0" w:rsidRPr="00434723" w:rsidRDefault="00C726B0" w:rsidP="00626F6C">
      <w:pPr>
        <w:rPr>
          <w:rFonts w:eastAsiaTheme="minorEastAsia"/>
        </w:rPr>
      </w:pPr>
    </w:p>
    <w:p w14:paraId="18F47089" w14:textId="176E3D05" w:rsidR="00626F6C" w:rsidRDefault="005B49DE" w:rsidP="00626F6C">
      <w:pPr>
        <w:rPr>
          <w:i/>
        </w:rPr>
      </w:pPr>
      <w:r>
        <w:rPr>
          <w:i/>
          <w:noProof/>
        </w:rPr>
        <w:drawing>
          <wp:inline distT="0" distB="0" distL="0" distR="0" wp14:anchorId="7B279E3D" wp14:editId="05D9B07B">
            <wp:extent cx="4701540" cy="3629148"/>
            <wp:effectExtent l="0" t="0" r="0" b="31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074" cy="363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DE9E5" w14:textId="5259E8FA" w:rsidR="00626F6C" w:rsidRDefault="00626F6C" w:rsidP="00626F6C"/>
    <w:p w14:paraId="38D98368" w14:textId="0B93080C" w:rsidR="00553CDD" w:rsidRDefault="00553CDD" w:rsidP="00553CDD">
      <w:pPr>
        <w:rPr>
          <w:rFonts w:eastAsiaTheme="minorEastAsia"/>
        </w:rPr>
      </w:pPr>
    </w:p>
    <w:p w14:paraId="56C0B9F1" w14:textId="77777777" w:rsidR="00553CDD" w:rsidRPr="00434723" w:rsidRDefault="00553CDD" w:rsidP="00B2021A">
      <w:pPr>
        <w:rPr>
          <w:rFonts w:eastAsiaTheme="minorEastAsia"/>
        </w:rPr>
      </w:pPr>
    </w:p>
    <w:p w14:paraId="53993084" w14:textId="77777777" w:rsidR="00B2021A" w:rsidRDefault="00B2021A" w:rsidP="00B2021A">
      <w:pPr>
        <w:rPr>
          <w:rFonts w:eastAsiaTheme="minorEastAsia"/>
        </w:rPr>
      </w:pPr>
    </w:p>
    <w:p w14:paraId="5648CE66" w14:textId="77777777" w:rsidR="00B2021A" w:rsidRPr="00B2021A" w:rsidRDefault="00B2021A" w:rsidP="00B2021A">
      <w:pPr>
        <w:rPr>
          <w:rFonts w:eastAsiaTheme="minorEastAsia"/>
        </w:rPr>
      </w:pPr>
    </w:p>
    <w:p w14:paraId="78C4F9DD" w14:textId="77777777" w:rsidR="00B2021A" w:rsidRPr="00B2021A" w:rsidRDefault="00B2021A" w:rsidP="00B2021A">
      <w:pPr>
        <w:rPr>
          <w:rFonts w:eastAsiaTheme="minorEastAsia"/>
        </w:rPr>
      </w:pPr>
    </w:p>
    <w:p w14:paraId="6FE7A1A1" w14:textId="77777777" w:rsidR="00B2021A" w:rsidRPr="00B2021A" w:rsidRDefault="00B2021A" w:rsidP="00626F6C"/>
    <w:p w14:paraId="0352E3E4" w14:textId="77777777" w:rsidR="00626F6C" w:rsidRPr="00B2021A" w:rsidRDefault="00626F6C" w:rsidP="00626F6C">
      <w:pPr>
        <w:rPr>
          <w:rFonts w:eastAsiaTheme="minorEastAsia"/>
        </w:rPr>
      </w:pPr>
    </w:p>
    <w:p w14:paraId="1DFD524F" w14:textId="77777777" w:rsidR="00626F6C" w:rsidRPr="00B2021A" w:rsidRDefault="00626F6C" w:rsidP="00626F6C">
      <w:pPr>
        <w:rPr>
          <w:rFonts w:eastAsiaTheme="minorEastAsia"/>
        </w:rPr>
      </w:pPr>
    </w:p>
    <w:p w14:paraId="1A4B6830" w14:textId="77777777" w:rsidR="00626F6C" w:rsidRPr="00B2021A" w:rsidRDefault="00626F6C" w:rsidP="00626F6C">
      <w:pPr>
        <w:rPr>
          <w:rFonts w:eastAsiaTheme="minorEastAsia"/>
        </w:rPr>
      </w:pPr>
    </w:p>
    <w:p w14:paraId="59E8A87E" w14:textId="77777777" w:rsidR="00626F6C" w:rsidRPr="00B2021A" w:rsidRDefault="00626F6C" w:rsidP="00E83F14">
      <w:pPr>
        <w:rPr>
          <w:rFonts w:eastAsiaTheme="minorEastAsia"/>
        </w:rPr>
      </w:pPr>
    </w:p>
    <w:p w14:paraId="4D94C64F" w14:textId="77777777" w:rsidR="00626F6C" w:rsidRPr="00B2021A" w:rsidRDefault="00626F6C" w:rsidP="00E83F14">
      <w:pPr>
        <w:rPr>
          <w:rFonts w:eastAsiaTheme="minorEastAsia"/>
        </w:rPr>
      </w:pPr>
    </w:p>
    <w:p w14:paraId="5F88AB0D" w14:textId="77777777" w:rsidR="00E83F14" w:rsidRPr="00B2021A" w:rsidRDefault="00E83F14" w:rsidP="00E83F14">
      <w:pPr>
        <w:rPr>
          <w:rFonts w:eastAsiaTheme="minorEastAsia"/>
        </w:rPr>
      </w:pPr>
    </w:p>
    <w:p w14:paraId="1916F036" w14:textId="77777777" w:rsidR="00F659B1" w:rsidRPr="00B2021A" w:rsidRDefault="00F659B1" w:rsidP="00F659B1">
      <w:pPr>
        <w:rPr>
          <w:rFonts w:eastAsiaTheme="minorEastAsia"/>
        </w:rPr>
      </w:pPr>
    </w:p>
    <w:p w14:paraId="2009FCF8" w14:textId="77777777" w:rsidR="00C00CFE" w:rsidRPr="00B2021A" w:rsidRDefault="00C00CFE" w:rsidP="00A5059B"/>
    <w:p w14:paraId="3A3A7628" w14:textId="77777777" w:rsidR="00A5059B" w:rsidRPr="00B2021A" w:rsidRDefault="00A5059B" w:rsidP="00A5059B"/>
    <w:p w14:paraId="6FD3C1FB" w14:textId="77777777" w:rsidR="00A5059B" w:rsidRPr="00B2021A" w:rsidRDefault="00A5059B"/>
    <w:sectPr w:rsidR="00A5059B" w:rsidRPr="00B2021A" w:rsidSect="005664B2">
      <w:footerReference w:type="even" r:id="rId9"/>
      <w:foot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BDB1" w14:textId="77777777" w:rsidR="00607835" w:rsidRDefault="00607835" w:rsidP="004B68A7">
      <w:r>
        <w:separator/>
      </w:r>
    </w:p>
  </w:endnote>
  <w:endnote w:type="continuationSeparator" w:id="0">
    <w:p w14:paraId="1707B6D7" w14:textId="77777777" w:rsidR="00607835" w:rsidRDefault="00607835" w:rsidP="004B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927611775"/>
      <w:docPartObj>
        <w:docPartGallery w:val="Page Numbers (Bottom of Page)"/>
        <w:docPartUnique/>
      </w:docPartObj>
    </w:sdtPr>
    <w:sdtContent>
      <w:p w14:paraId="6911AB5C" w14:textId="0AE2CA2C" w:rsidR="004B68A7" w:rsidRDefault="004B68A7" w:rsidP="00530FF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1C6F780" w14:textId="77777777" w:rsidR="004B68A7" w:rsidRDefault="004B68A7" w:rsidP="004B68A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49439905"/>
      <w:docPartObj>
        <w:docPartGallery w:val="Page Numbers (Bottom of Page)"/>
        <w:docPartUnique/>
      </w:docPartObj>
    </w:sdtPr>
    <w:sdtContent>
      <w:p w14:paraId="3A94FC25" w14:textId="6BBE9D70" w:rsidR="004B68A7" w:rsidRDefault="004B68A7" w:rsidP="00530FF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3889A51" w14:textId="77777777" w:rsidR="004B68A7" w:rsidRDefault="004B68A7" w:rsidP="004B68A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8E7A" w14:textId="77777777" w:rsidR="00607835" w:rsidRDefault="00607835" w:rsidP="004B68A7">
      <w:r>
        <w:separator/>
      </w:r>
    </w:p>
  </w:footnote>
  <w:footnote w:type="continuationSeparator" w:id="0">
    <w:p w14:paraId="687864EC" w14:textId="77777777" w:rsidR="00607835" w:rsidRDefault="00607835" w:rsidP="004B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0C47"/>
    <w:multiLevelType w:val="hybridMultilevel"/>
    <w:tmpl w:val="4280AA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476A3"/>
    <w:multiLevelType w:val="hybridMultilevel"/>
    <w:tmpl w:val="0BF2C58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40BFB"/>
    <w:multiLevelType w:val="hybridMultilevel"/>
    <w:tmpl w:val="BF34BB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C33"/>
    <w:multiLevelType w:val="hybridMultilevel"/>
    <w:tmpl w:val="2B1094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A10C0"/>
    <w:multiLevelType w:val="hybridMultilevel"/>
    <w:tmpl w:val="908CD5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82757">
    <w:abstractNumId w:val="2"/>
  </w:num>
  <w:num w:numId="2" w16cid:durableId="1507330263">
    <w:abstractNumId w:val="4"/>
  </w:num>
  <w:num w:numId="3" w16cid:durableId="1046952495">
    <w:abstractNumId w:val="0"/>
  </w:num>
  <w:num w:numId="4" w16cid:durableId="1307390021">
    <w:abstractNumId w:val="3"/>
  </w:num>
  <w:num w:numId="5" w16cid:durableId="34590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9B"/>
    <w:rsid w:val="00013B4F"/>
    <w:rsid w:val="00067320"/>
    <w:rsid w:val="00072A63"/>
    <w:rsid w:val="000A15F2"/>
    <w:rsid w:val="001D4A2F"/>
    <w:rsid w:val="001F38A0"/>
    <w:rsid w:val="00287ABC"/>
    <w:rsid w:val="00291CAB"/>
    <w:rsid w:val="002C1A55"/>
    <w:rsid w:val="00335749"/>
    <w:rsid w:val="003A22A8"/>
    <w:rsid w:val="00410DD8"/>
    <w:rsid w:val="00434723"/>
    <w:rsid w:val="004B06F8"/>
    <w:rsid w:val="004B68A7"/>
    <w:rsid w:val="00553CDD"/>
    <w:rsid w:val="005664B2"/>
    <w:rsid w:val="005B49DE"/>
    <w:rsid w:val="005C0952"/>
    <w:rsid w:val="00607835"/>
    <w:rsid w:val="00626F6C"/>
    <w:rsid w:val="006810EF"/>
    <w:rsid w:val="006B121F"/>
    <w:rsid w:val="006C0FED"/>
    <w:rsid w:val="006E0332"/>
    <w:rsid w:val="006E5A8B"/>
    <w:rsid w:val="006F06B1"/>
    <w:rsid w:val="007068DE"/>
    <w:rsid w:val="00772C86"/>
    <w:rsid w:val="007873FF"/>
    <w:rsid w:val="007F283F"/>
    <w:rsid w:val="00862927"/>
    <w:rsid w:val="008801B1"/>
    <w:rsid w:val="00882928"/>
    <w:rsid w:val="008C2A39"/>
    <w:rsid w:val="008D2ABA"/>
    <w:rsid w:val="00960853"/>
    <w:rsid w:val="0096768C"/>
    <w:rsid w:val="009E713E"/>
    <w:rsid w:val="00A5059B"/>
    <w:rsid w:val="00A505C8"/>
    <w:rsid w:val="00A6477B"/>
    <w:rsid w:val="00A93456"/>
    <w:rsid w:val="00AB7C9E"/>
    <w:rsid w:val="00AE3ABE"/>
    <w:rsid w:val="00B2021A"/>
    <w:rsid w:val="00B43901"/>
    <w:rsid w:val="00B604BC"/>
    <w:rsid w:val="00B952CD"/>
    <w:rsid w:val="00BD7C54"/>
    <w:rsid w:val="00C00CFE"/>
    <w:rsid w:val="00C51977"/>
    <w:rsid w:val="00C726B0"/>
    <w:rsid w:val="00C84BDF"/>
    <w:rsid w:val="00C91572"/>
    <w:rsid w:val="00D263FC"/>
    <w:rsid w:val="00D74F30"/>
    <w:rsid w:val="00D75D72"/>
    <w:rsid w:val="00D80743"/>
    <w:rsid w:val="00E83F14"/>
    <w:rsid w:val="00EF263E"/>
    <w:rsid w:val="00F147CB"/>
    <w:rsid w:val="00F640FA"/>
    <w:rsid w:val="00F659B1"/>
    <w:rsid w:val="00F72D9B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5FD98"/>
  <w15:chartTrackingRefBased/>
  <w15:docId w15:val="{8465F888-2326-DD4C-8D28-4B69B31E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05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6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5059B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50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F72D9B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4B68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fod">
    <w:name w:val="footer"/>
    <w:basedOn w:val="Normal"/>
    <w:link w:val="SidefodTegn"/>
    <w:uiPriority w:val="99"/>
    <w:unhideWhenUsed/>
    <w:rsid w:val="004B68A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68A7"/>
  </w:style>
  <w:style w:type="character" w:styleId="Sidetal">
    <w:name w:val="page number"/>
    <w:basedOn w:val="Standardskrifttypeiafsnit"/>
    <w:uiPriority w:val="99"/>
    <w:semiHidden/>
    <w:unhideWhenUsed/>
    <w:rsid w:val="004B68A7"/>
  </w:style>
  <w:style w:type="table" w:styleId="Tabel-Gitter">
    <w:name w:val="Table Grid"/>
    <w:basedOn w:val="Tabel-Normal"/>
    <w:uiPriority w:val="39"/>
    <w:rsid w:val="001D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503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27</cp:revision>
  <dcterms:created xsi:type="dcterms:W3CDTF">2020-09-29T06:30:00Z</dcterms:created>
  <dcterms:modified xsi:type="dcterms:W3CDTF">2025-08-20T11:22:00Z</dcterms:modified>
</cp:coreProperties>
</file>