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CC3B4" w14:textId="5C0189EC" w:rsidR="0002297E" w:rsidRDefault="009B5F35" w:rsidP="00197496">
      <w:pPr>
        <w:pStyle w:val="Overskrift1"/>
      </w:pPr>
      <w:r>
        <w:t>H</w:t>
      </w:r>
      <w:r w:rsidR="00ED0BDB">
        <w:t>vor</w:t>
      </w:r>
      <w:r w:rsidR="00B34233">
        <w:t xml:space="preserve"> meget vejer man</w:t>
      </w:r>
      <w:r w:rsidR="00DC2AD5">
        <w:t xml:space="preserve"> i gyngens </w:t>
      </w:r>
      <w:r w:rsidR="00310435">
        <w:t xml:space="preserve">laveste </w:t>
      </w:r>
      <w:r>
        <w:t>og højeste stilling</w:t>
      </w:r>
      <w:r w:rsidR="00DC2AD5">
        <w:t>?</w:t>
      </w:r>
    </w:p>
    <w:p w14:paraId="218EB4B1" w14:textId="3F484924" w:rsidR="004726FB" w:rsidRDefault="00DC2AD5" w:rsidP="004726FB">
      <w:pPr>
        <w:rPr>
          <w:i/>
          <w:iCs/>
        </w:rPr>
      </w:pPr>
      <w:r w:rsidRPr="00DC2AD5">
        <w:rPr>
          <w:i/>
          <w:iCs/>
        </w:rPr>
        <w:t>Teoretisk model</w:t>
      </w:r>
      <w:r w:rsidR="00310435">
        <w:rPr>
          <w:i/>
          <w:iCs/>
        </w:rPr>
        <w:t xml:space="preserve"> af fart og snorkraft</w:t>
      </w:r>
    </w:p>
    <w:p w14:paraId="0AD3EAE7" w14:textId="77777777" w:rsidR="00523E06" w:rsidRDefault="00523E06" w:rsidP="004726FB">
      <w:pPr>
        <w:rPr>
          <w:i/>
          <w:iCs/>
        </w:rPr>
      </w:pPr>
    </w:p>
    <w:p w14:paraId="04121720" w14:textId="219E2670" w:rsidR="003F7841" w:rsidRDefault="003F7841" w:rsidP="00A346F0">
      <w:pPr>
        <w:spacing w:line="276" w:lineRule="auto"/>
      </w:pPr>
      <w:r w:rsidRPr="003F7841">
        <w:t>Opslaget indeholder</w:t>
      </w:r>
    </w:p>
    <w:p w14:paraId="70C256DC" w14:textId="3079625C" w:rsidR="003F7841" w:rsidRDefault="003F7841" w:rsidP="003F7841">
      <w:pPr>
        <w:pStyle w:val="Listeafsnit"/>
        <w:numPr>
          <w:ilvl w:val="0"/>
          <w:numId w:val="6"/>
        </w:numPr>
        <w:spacing w:after="200" w:line="276" w:lineRule="auto"/>
      </w:pPr>
      <w:r>
        <w:t>Hvor stor er farten i midterstillingen?</w:t>
      </w:r>
    </w:p>
    <w:p w14:paraId="41EEDEEF" w14:textId="686434A2" w:rsidR="003F7841" w:rsidRDefault="003F7841" w:rsidP="003F7841">
      <w:pPr>
        <w:pStyle w:val="Listeafsnit"/>
        <w:numPr>
          <w:ilvl w:val="0"/>
          <w:numId w:val="6"/>
        </w:numPr>
        <w:spacing w:after="200" w:line="276" w:lineRule="auto"/>
      </w:pPr>
      <w:r>
        <w:t>Hvor</w:t>
      </w:r>
      <w:r w:rsidR="00D24C8A">
        <w:t xml:space="preserve"> m</w:t>
      </w:r>
      <w:r w:rsidR="004D236D">
        <w:t>e</w:t>
      </w:r>
      <w:r w:rsidR="00D24C8A">
        <w:t>get mere vejer man i midterstillingen</w:t>
      </w:r>
      <w:r w:rsidR="00E0070A">
        <w:t>?</w:t>
      </w:r>
    </w:p>
    <w:p w14:paraId="032F9B7A" w14:textId="42F0AD84" w:rsidR="00A46C5A" w:rsidRPr="001B1C78" w:rsidRDefault="00A60361" w:rsidP="001B1C78">
      <w:pPr>
        <w:pStyle w:val="Listeafsnit"/>
        <w:numPr>
          <w:ilvl w:val="0"/>
          <w:numId w:val="6"/>
        </w:numPr>
        <w:spacing w:after="200" w:line="276" w:lineRule="auto"/>
      </w:pPr>
      <w:r>
        <w:t>Tilnærmede formler for vægt</w:t>
      </w:r>
      <w:r w:rsidR="00D24C8A">
        <w:t>ændringen under</w:t>
      </w:r>
      <w:r>
        <w:t xml:space="preserve"> gynge</w:t>
      </w:r>
      <w:r w:rsidR="00D24C8A">
        <w:t>turen</w:t>
      </w:r>
    </w:p>
    <w:p w14:paraId="67229B08" w14:textId="76AC4D41" w:rsidR="003F7841" w:rsidRDefault="009B5F35" w:rsidP="004400DB">
      <w:pPr>
        <w:pStyle w:val="Overskrift2"/>
      </w:pPr>
      <w:r>
        <w:t>1</w:t>
      </w:r>
      <w:r w:rsidR="004400DB">
        <w:t xml:space="preserve">. </w:t>
      </w:r>
      <w:r w:rsidR="003F7841">
        <w:t>Hvor stor er farten i midterstillingen?</w:t>
      </w:r>
    </w:p>
    <w:p w14:paraId="27D0CF54" w14:textId="77777777" w:rsidR="004400DB" w:rsidRPr="004400DB" w:rsidRDefault="004400DB" w:rsidP="004400DB">
      <w:pPr>
        <w:pStyle w:val="Listeafsnit"/>
      </w:pPr>
    </w:p>
    <w:p w14:paraId="7F438C0A" w14:textId="5B7FEA17" w:rsidR="00DC2AD5" w:rsidRDefault="00DC2AD5" w:rsidP="00DC2AD5">
      <w:pPr>
        <w:shd w:val="clear" w:color="auto" w:fill="C00000"/>
      </w:pPr>
      <w:r>
        <w:t>Teoretisk model</w:t>
      </w:r>
    </w:p>
    <w:p w14:paraId="3BC00013" w14:textId="77777777" w:rsidR="00DC2AD5" w:rsidRDefault="00DC2AD5" w:rsidP="004726FB">
      <w:pPr>
        <w:rPr>
          <w:i/>
        </w:rPr>
      </w:pPr>
    </w:p>
    <w:p w14:paraId="7AC67DAA" w14:textId="55446413" w:rsidR="004726FB" w:rsidRPr="004726FB" w:rsidRDefault="004726FB" w:rsidP="004726FB">
      <w:pPr>
        <w:rPr>
          <w:i/>
        </w:rPr>
      </w:pPr>
      <w:r w:rsidRPr="004726FB">
        <w:rPr>
          <w:i/>
        </w:rPr>
        <w:t>Forenkling.</w:t>
      </w:r>
    </w:p>
    <w:p w14:paraId="1E27AA97" w14:textId="13E73FA8" w:rsidR="004726FB" w:rsidRDefault="004726FB" w:rsidP="004726FB">
      <w:r>
        <w:t>Der ses bo</w:t>
      </w:r>
      <w:r w:rsidR="00E84D35">
        <w:t>rt fra snorenes og sædets masse</w:t>
      </w:r>
      <w:r w:rsidR="00DC2AD5">
        <w:t xml:space="preserve"> og enhver for friktion,</w:t>
      </w:r>
      <w:r w:rsidR="00E84D35">
        <w:t xml:space="preserve"> og </w:t>
      </w:r>
      <w:r w:rsidR="00DC2AD5">
        <w:t xml:space="preserve">personen </w:t>
      </w:r>
      <w:r w:rsidR="00E84D35">
        <w:t>opfattes som et punkt</w:t>
      </w:r>
    </w:p>
    <w:p w14:paraId="7F2088A9" w14:textId="29E0B9BA" w:rsidR="004726FB" w:rsidRDefault="004726FB" w:rsidP="004726FB"/>
    <w:p w14:paraId="54391144" w14:textId="77777777" w:rsidR="007A4B8E" w:rsidRPr="00536BAE" w:rsidRDefault="007A4B8E" w:rsidP="007A4B8E">
      <w:pPr>
        <w:rPr>
          <w:rFonts w:ascii="Times New Roman" w:hAnsi="Times New Roman" w:cs="Times New Roman"/>
          <w:i/>
          <w:iCs/>
        </w:rPr>
      </w:pPr>
      <w:r w:rsidRPr="00536BAE">
        <w:rPr>
          <w:rFonts w:ascii="Times New Roman" w:hAnsi="Times New Roman" w:cs="Times New Roman"/>
          <w:i/>
          <w:iCs/>
        </w:rPr>
        <w:t>Teori</w:t>
      </w:r>
    </w:p>
    <w:p w14:paraId="2C583DB0" w14:textId="50A31BE9" w:rsidR="007A4B8E" w:rsidRDefault="007A4B8E" w:rsidP="007A4B8E">
      <w:pPr>
        <w:rPr>
          <w:rFonts w:ascii="Times New Roman" w:hAnsi="Times New Roman" w:cs="Times New Roman"/>
        </w:rPr>
      </w:pPr>
      <w:r>
        <w:rPr>
          <w:rFonts w:ascii="Times New Roman" w:hAnsi="Times New Roman" w:cs="Times New Roman"/>
        </w:rPr>
        <w:t>Mekanisk energi</w:t>
      </w:r>
      <w:r w:rsidR="00CE2EE4">
        <w:rPr>
          <w:rFonts w:ascii="Times New Roman" w:hAnsi="Times New Roman" w:cs="Times New Roman"/>
        </w:rPr>
        <w:t xml:space="preserve"> er bevaret, dvs. at den kinetiske energi i midterstillingen er lig md den potentielle energi i yderstillingen</w:t>
      </w:r>
    </w:p>
    <w:p w14:paraId="0E08A294" w14:textId="77777777" w:rsidR="000367B8" w:rsidRDefault="000367B8" w:rsidP="000367B8"/>
    <w:p w14:paraId="6FB56FA6" w14:textId="3D4FCA53" w:rsidR="00650B62" w:rsidRPr="00523E06" w:rsidRDefault="00650B62" w:rsidP="00523E06">
      <w:pPr>
        <w:shd w:val="clear" w:color="auto" w:fill="C00000"/>
        <w:rPr>
          <w:b/>
          <w:bCs/>
          <w:iCs/>
        </w:rPr>
      </w:pPr>
      <w:r w:rsidRPr="00523E06">
        <w:rPr>
          <w:b/>
          <w:bCs/>
          <w:iCs/>
        </w:rPr>
        <w:t>Form</w:t>
      </w:r>
      <w:r w:rsidR="003F7841">
        <w:rPr>
          <w:b/>
          <w:bCs/>
          <w:iCs/>
        </w:rPr>
        <w:t>el</w:t>
      </w:r>
      <w:r w:rsidRPr="00523E06">
        <w:rPr>
          <w:b/>
          <w:bCs/>
          <w:iCs/>
        </w:rPr>
        <w:t xml:space="preserve"> for fart i midterstilling </w:t>
      </w:r>
    </w:p>
    <w:p w14:paraId="2689C376" w14:textId="0DDB0C36" w:rsidR="00523E06" w:rsidRDefault="004743FB" w:rsidP="00523E06">
      <w:r>
        <w:t xml:space="preserve">En gynge med </w:t>
      </w:r>
      <w:proofErr w:type="spellStart"/>
      <w:r>
        <w:t>snorlængden</w:t>
      </w:r>
      <w:proofErr w:type="spellEnd"/>
      <w:r>
        <w:t xml:space="preserve"> </w:t>
      </w:r>
      <w:r w:rsidRPr="004743FB">
        <w:rPr>
          <w:i/>
          <w:iCs/>
        </w:rPr>
        <w:t>L</w:t>
      </w:r>
      <w:r>
        <w:t xml:space="preserve"> hives ud, så vinklen er  </w:t>
      </w:r>
      <m:oMath>
        <m:r>
          <w:rPr>
            <w:rFonts w:ascii="Cambria Math" w:hAnsi="Cambria Math"/>
          </w:rPr>
          <m:t>α</m:t>
        </m:r>
      </m:oMath>
      <w:r>
        <w:t xml:space="preserve"> i forhold til lodret. Gyngen er hævet højden </w:t>
      </w:r>
      <w:r w:rsidRPr="004743FB">
        <w:rPr>
          <w:i/>
          <w:iCs/>
        </w:rPr>
        <w:t>h</w:t>
      </w:r>
      <w:r>
        <w:t xml:space="preserve"> over den laveste stilling i midten. </w:t>
      </w:r>
      <w:r w:rsidR="00523E06">
        <w:t>I gyngens yderstilling er den potentielle energi</w:t>
      </w:r>
    </w:p>
    <w:p w14:paraId="6EC9604A" w14:textId="77777777" w:rsidR="003F7841" w:rsidRDefault="003F7841" w:rsidP="00523E06"/>
    <w:p w14:paraId="0E414D83" w14:textId="77777777" w:rsidR="006D7419" w:rsidRPr="00A346F0" w:rsidRDefault="00515AE6" w:rsidP="00BB440E">
      <w:pPr>
        <w:rPr>
          <w:rFonts w:eastAsiaTheme="minorEastAsia"/>
        </w:rPr>
      </w:pPr>
      <m:oMathPara>
        <m:oMathParaPr>
          <m:jc m:val="left"/>
        </m:oMathParaPr>
        <m:oMath>
          <m:r>
            <w:rPr>
              <w:rFonts w:ascii="Cambria Math" w:hAnsi="Cambria Math"/>
            </w:rPr>
            <m:t xml:space="preserve">                                    </m:t>
          </m:r>
          <m:sSub>
            <m:sSubPr>
              <m:ctrlPr>
                <w:rPr>
                  <w:rFonts w:ascii="Cambria Math" w:hAnsi="Cambria Math"/>
                  <w:i/>
                </w:rPr>
              </m:ctrlPr>
            </m:sSubPr>
            <m:e>
              <m:r>
                <w:rPr>
                  <w:rFonts w:ascii="Cambria Math" w:hAnsi="Cambria Math"/>
                </w:rPr>
                <m:t>E</m:t>
              </m:r>
            </m:e>
            <m:sub>
              <m:r>
                <m:rPr>
                  <m:nor/>
                </m:rPr>
                <w:rPr>
                  <w:rFonts w:ascii="Cambria Math" w:hAnsi="Cambria Math"/>
                </w:rPr>
                <m:t>pot</m:t>
              </m:r>
            </m:sub>
          </m:sSub>
          <m:r>
            <w:rPr>
              <w:rFonts w:ascii="Cambria Math" w:hAnsi="Cambria Math"/>
            </w:rPr>
            <m:t xml:space="preserve">=m∙g∙h </m:t>
          </m:r>
        </m:oMath>
      </m:oMathPara>
    </w:p>
    <w:p w14:paraId="1FE34D50" w14:textId="77777777" w:rsidR="006D7419" w:rsidRPr="00A346F0" w:rsidRDefault="006D7419" w:rsidP="00BB440E">
      <w:pPr>
        <w:rPr>
          <w:rFonts w:eastAsiaTheme="minorEastAsia"/>
        </w:rPr>
      </w:pPr>
    </w:p>
    <w:p w14:paraId="46835C1C" w14:textId="3D04F7A5" w:rsidR="00BB440E" w:rsidRPr="006D7419" w:rsidRDefault="006D7419" w:rsidP="00BB440E">
      <w:pPr>
        <w:rPr>
          <w:rFonts w:eastAsiaTheme="minorEastAsia"/>
          <w:lang w:val="en-US"/>
        </w:rPr>
      </w:pPr>
      <m:oMathPara>
        <m:oMathParaPr>
          <m:jc m:val="left"/>
        </m:oMathParaPr>
        <m:oMath>
          <m:r>
            <w:rPr>
              <w:rFonts w:ascii="Cambria Math" w:hAnsi="Cambria Math"/>
            </w:rPr>
            <m:t xml:space="preserve">                                            </m:t>
          </m:r>
          <m:r>
            <w:rPr>
              <w:rFonts w:ascii="Cambria Math" w:hAnsi="Cambria Math"/>
              <w:lang w:val="en-US"/>
            </w:rPr>
            <m:t>=</m:t>
          </m:r>
          <m:r>
            <w:rPr>
              <w:rFonts w:ascii="Cambria Math" w:hAnsi="Cambria Math"/>
            </w:rPr>
            <m:t>m</m:t>
          </m:r>
          <m:r>
            <w:rPr>
              <w:rFonts w:ascii="Cambria Math" w:hAnsi="Cambria Math"/>
              <w:lang w:val="en-US"/>
            </w:rPr>
            <m:t>∙</m:t>
          </m:r>
          <m:r>
            <w:rPr>
              <w:rFonts w:ascii="Cambria Math" w:hAnsi="Cambria Math"/>
            </w:rPr>
            <m:t>g</m:t>
          </m:r>
          <m:r>
            <w:rPr>
              <w:rFonts w:ascii="Cambria Math" w:hAnsi="Cambria Math"/>
              <w:lang w:val="en-US"/>
            </w:rPr>
            <m:t>∙</m:t>
          </m:r>
          <m:r>
            <w:rPr>
              <w:rFonts w:ascii="Cambria Math" w:hAnsi="Cambria Math"/>
            </w:rPr>
            <m:t>L</m:t>
          </m:r>
          <m:r>
            <w:rPr>
              <w:rFonts w:ascii="Cambria Math" w:hAnsi="Cambria Math"/>
              <w:lang w:val="en-US"/>
            </w:rPr>
            <m:t>∙(1-</m:t>
          </m:r>
          <m:func>
            <m:funcPr>
              <m:ctrlPr>
                <w:rPr>
                  <w:rFonts w:ascii="Cambria Math" w:hAnsi="Cambria Math"/>
                  <w:i/>
                </w:rPr>
              </m:ctrlPr>
            </m:funcPr>
            <m:fName>
              <m:r>
                <m:rPr>
                  <m:sty m:val="p"/>
                </m:rPr>
                <w:rPr>
                  <w:rFonts w:ascii="Cambria Math" w:hAnsi="Cambria Math"/>
                  <w:lang w:val="en-US"/>
                </w:rPr>
                <m:t>cos</m:t>
              </m:r>
            </m:fName>
            <m:e>
              <m:r>
                <w:rPr>
                  <w:rFonts w:ascii="Cambria Math" w:hAnsi="Cambria Math"/>
                </w:rPr>
                <m:t>α</m:t>
              </m:r>
              <m:r>
                <w:rPr>
                  <w:rFonts w:ascii="Cambria Math" w:hAnsi="Cambria Math"/>
                  <w:lang w:val="en-US"/>
                </w:rPr>
                <m:t>)</m:t>
              </m:r>
            </m:e>
          </m:func>
          <m:r>
            <w:rPr>
              <w:rFonts w:ascii="Cambria Math" w:eastAsiaTheme="minorEastAsia" w:hAnsi="Cambria Math"/>
              <w:lang w:val="en-US"/>
            </w:rPr>
            <m:t xml:space="preserve">                        (1)</m:t>
          </m:r>
        </m:oMath>
      </m:oMathPara>
    </w:p>
    <w:p w14:paraId="73AC10CC" w14:textId="77777777" w:rsidR="00BB440E" w:rsidRPr="00947DF2" w:rsidRDefault="00BB440E" w:rsidP="00BB440E">
      <w:pPr>
        <w:rPr>
          <w:lang w:val="en-US"/>
        </w:rPr>
      </w:pPr>
    </w:p>
    <w:p w14:paraId="734C564F" w14:textId="2F97D8AB" w:rsidR="005F0476" w:rsidRDefault="00523E06" w:rsidP="00BB440E">
      <w:pPr>
        <w:rPr>
          <w:rFonts w:eastAsiaTheme="minorEastAsia"/>
          <w:i/>
        </w:rPr>
      </w:pPr>
      <w:r>
        <w:rPr>
          <w:rFonts w:eastAsiaTheme="minorEastAsia"/>
        </w:rPr>
        <w:t xml:space="preserve">hvor </w:t>
      </w:r>
      <w:r w:rsidRPr="004726FB">
        <w:rPr>
          <w:rFonts w:eastAsiaTheme="minorEastAsia"/>
          <w:i/>
        </w:rPr>
        <w:t>m</w:t>
      </w:r>
      <w:r>
        <w:rPr>
          <w:rFonts w:eastAsiaTheme="minorEastAsia"/>
        </w:rPr>
        <w:t xml:space="preserve"> er massen af personen</w:t>
      </w:r>
      <w:r w:rsidR="005F0476">
        <w:rPr>
          <w:rFonts w:eastAsiaTheme="minorEastAsia"/>
        </w:rPr>
        <w:t>.</w:t>
      </w:r>
      <w:r w:rsidRPr="009F44F2">
        <w:rPr>
          <w:rFonts w:eastAsiaTheme="minorEastAsia"/>
          <w:i/>
        </w:rPr>
        <w:t xml:space="preserve"> </w:t>
      </w:r>
    </w:p>
    <w:p w14:paraId="06990813" w14:textId="519D96B1" w:rsidR="005F0476" w:rsidRDefault="008719FA" w:rsidP="00BB440E">
      <w:pPr>
        <w:rPr>
          <w:rFonts w:eastAsiaTheme="minorEastAsia"/>
          <w:i/>
        </w:rPr>
      </w:pPr>
      <w:r>
        <w:rPr>
          <w:rFonts w:eastAsiaTheme="minorEastAsia"/>
          <w:i/>
          <w:noProof/>
        </w:rPr>
        <w:drawing>
          <wp:inline distT="0" distB="0" distL="0" distR="0" wp14:anchorId="0E09FD3C" wp14:editId="3044A30A">
            <wp:extent cx="2629610" cy="1866368"/>
            <wp:effectExtent l="0" t="0" r="0" b="635"/>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pic:cNvPicPr/>
                  </pic:nvPicPr>
                  <pic:blipFill>
                    <a:blip r:embed="rId7">
                      <a:extLst>
                        <a:ext uri="{28A0092B-C50C-407E-A947-70E740481C1C}">
                          <a14:useLocalDpi xmlns:a14="http://schemas.microsoft.com/office/drawing/2010/main" val="0"/>
                        </a:ext>
                      </a:extLst>
                    </a:blip>
                    <a:stretch>
                      <a:fillRect/>
                    </a:stretch>
                  </pic:blipFill>
                  <pic:spPr>
                    <a:xfrm>
                      <a:off x="0" y="0"/>
                      <a:ext cx="2648667" cy="1879894"/>
                    </a:xfrm>
                    <a:prstGeom prst="rect">
                      <a:avLst/>
                    </a:prstGeom>
                  </pic:spPr>
                </pic:pic>
              </a:graphicData>
            </a:graphic>
          </wp:inline>
        </w:drawing>
      </w:r>
    </w:p>
    <w:p w14:paraId="2FB3E7EB" w14:textId="2B9B79B6" w:rsidR="00BB440E" w:rsidRDefault="00BB440E" w:rsidP="00BB440E">
      <w:pPr>
        <w:rPr>
          <w:rFonts w:eastAsiaTheme="minorEastAsia"/>
        </w:rPr>
      </w:pPr>
      <w:r>
        <w:rPr>
          <w:rFonts w:eastAsiaTheme="minorEastAsia"/>
        </w:rPr>
        <w:t>En energibetragtning giver</w:t>
      </w:r>
    </w:p>
    <w:p w14:paraId="23D4E8E1" w14:textId="200BE8B9" w:rsidR="00BB440E" w:rsidRPr="00515AE6" w:rsidRDefault="00000000" w:rsidP="00BB440E">
      <w:pPr>
        <w:spacing w:before="240"/>
        <w:rPr>
          <w:rFonts w:eastAsiaTheme="minorEastAsia"/>
        </w:rPr>
      </w:pPr>
      <m:oMathPara>
        <m:oMathParaPr>
          <m:jc m:val="center"/>
        </m:oMathParaP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m:t>
          </m:r>
          <m:sSubSup>
            <m:sSubSupPr>
              <m:ctrlPr>
                <w:rPr>
                  <w:rFonts w:ascii="Cambria Math" w:hAnsi="Cambria Math"/>
                  <w:i/>
                </w:rPr>
              </m:ctrlPr>
            </m:sSubSupPr>
            <m:e>
              <m:r>
                <w:rPr>
                  <w:rFonts w:ascii="Cambria Math" w:hAnsi="Cambria Math"/>
                </w:rPr>
                <m:t>v</m:t>
              </m:r>
            </m:e>
            <m:sub>
              <m:r>
                <m:rPr>
                  <m:nor/>
                </m:rPr>
                <w:rPr>
                  <w:rFonts w:ascii="Cambria Math" w:hAnsi="Cambria Math"/>
                </w:rPr>
                <m:t>midt</m:t>
              </m:r>
            </m:sub>
            <m:sup>
              <m:r>
                <w:rPr>
                  <w:rFonts w:ascii="Cambria Math" w:hAnsi="Cambria Math"/>
                </w:rPr>
                <m:t>2</m:t>
              </m:r>
            </m:sup>
          </m:sSubSup>
          <m:r>
            <w:rPr>
              <w:rFonts w:ascii="Cambria Math" w:eastAsiaTheme="minorEastAsia" w:hAnsi="Cambria Math"/>
            </w:rPr>
            <m:t>=</m:t>
          </m:r>
          <m:r>
            <w:rPr>
              <w:rFonts w:ascii="Cambria Math" w:hAnsi="Cambria Math"/>
            </w:rPr>
            <m:t>m∙g∙L∙(1-</m:t>
          </m:r>
          <m:func>
            <m:funcPr>
              <m:ctrlPr>
                <w:rPr>
                  <w:rFonts w:ascii="Cambria Math" w:hAnsi="Cambria Math"/>
                  <w:i/>
                </w:rPr>
              </m:ctrlPr>
            </m:funcPr>
            <m:fName>
              <m:r>
                <m:rPr>
                  <m:sty m:val="p"/>
                </m:rPr>
                <w:rPr>
                  <w:rFonts w:ascii="Cambria Math" w:hAnsi="Cambria Math"/>
                </w:rPr>
                <m:t>cos</m:t>
              </m:r>
            </m:fName>
            <m:e>
              <m:r>
                <w:rPr>
                  <w:rFonts w:ascii="Cambria Math" w:hAnsi="Cambria Math"/>
                </w:rPr>
                <m:t>α)</m:t>
              </m:r>
            </m:e>
          </m:func>
        </m:oMath>
      </m:oMathPara>
    </w:p>
    <w:p w14:paraId="21B85A48" w14:textId="77777777" w:rsidR="00BB440E" w:rsidRDefault="00BB440E" w:rsidP="000367B8"/>
    <w:p w14:paraId="6B4EC1E8" w14:textId="08095FAF" w:rsidR="000367B8" w:rsidRDefault="000367B8" w:rsidP="000367B8">
      <w:r>
        <w:lastRenderedPageBreak/>
        <w:t xml:space="preserve">Hives en gynge med </w:t>
      </w:r>
      <w:proofErr w:type="spellStart"/>
      <w:r>
        <w:t>snorlængden</w:t>
      </w:r>
      <w:proofErr w:type="spellEnd"/>
      <w:r>
        <w:t xml:space="preserve"> </w:t>
      </w:r>
      <w:r w:rsidRPr="00467450">
        <w:rPr>
          <w:i/>
        </w:rPr>
        <w:t>L</w:t>
      </w:r>
      <w:r>
        <w:t xml:space="preserve"> ud i en vinkel</w:t>
      </w:r>
      <m:oMath>
        <m:sSub>
          <m:sSubPr>
            <m:ctrlPr>
              <w:rPr>
                <w:rFonts w:ascii="Cambria Math" w:hAnsi="Cambria Math"/>
                <w:i/>
              </w:rPr>
            </m:ctrlPr>
          </m:sSubPr>
          <m:e>
            <m:r>
              <w:rPr>
                <w:rFonts w:ascii="Cambria Math" w:hAnsi="Cambria Math"/>
              </w:rPr>
              <m:t>α</m:t>
            </m:r>
          </m:e>
          <m:sub>
            <m:r>
              <w:rPr>
                <w:rFonts w:ascii="Cambria Math" w:hAnsi="Cambria Math"/>
              </w:rPr>
              <m:t>0</m:t>
            </m:r>
          </m:sub>
        </m:sSub>
      </m:oMath>
      <w:r>
        <w:t>i forhold til lodre</w:t>
      </w:r>
      <w:r w:rsidR="00650B62">
        <w:t xml:space="preserve">t, kan farten i </w:t>
      </w:r>
      <w:proofErr w:type="spellStart"/>
      <w:r w:rsidR="00650B62">
        <w:t>midterpositionen</w:t>
      </w:r>
      <w:proofErr w:type="spellEnd"/>
      <w:r>
        <w:t xml:space="preserve"> skrives</w:t>
      </w:r>
    </w:p>
    <w:p w14:paraId="03FAB1AE" w14:textId="77777777" w:rsidR="00BB440E" w:rsidRDefault="00BB440E" w:rsidP="00BB440E"/>
    <w:p w14:paraId="5DC50FDC" w14:textId="7D60EF6D" w:rsidR="000367B8" w:rsidRPr="00515AE6" w:rsidRDefault="00000000" w:rsidP="000367B8">
      <w:pPr>
        <w:rPr>
          <w:rFonts w:eastAsiaTheme="minorEastAsia"/>
        </w:rPr>
      </w:pPr>
      <m:oMathPara>
        <m:oMathParaPr>
          <m:jc m:val="center"/>
        </m:oMathParaPr>
        <m:oMath>
          <m:sSub>
            <m:sSubPr>
              <m:ctrlPr>
                <w:rPr>
                  <w:rFonts w:ascii="Cambria Math" w:hAnsi="Cambria Math"/>
                  <w:i/>
                </w:rPr>
              </m:ctrlPr>
            </m:sSubPr>
            <m:e>
              <m:r>
                <w:rPr>
                  <w:rFonts w:ascii="Cambria Math" w:hAnsi="Cambria Math"/>
                </w:rPr>
                <m:t xml:space="preserve">                                              v</m:t>
              </m:r>
            </m:e>
            <m:sub>
              <m:r>
                <m:rPr>
                  <m:nor/>
                </m:rPr>
                <w:rPr>
                  <w:rFonts w:ascii="Cambria Math" w:hAnsi="Cambria Math"/>
                </w:rPr>
                <m:t>midt</m:t>
              </m:r>
            </m:sub>
          </m:sSub>
          <m:r>
            <w:rPr>
              <w:rFonts w:ascii="Cambria Math" w:hAnsi="Cambria Math"/>
            </w:rPr>
            <m:t xml:space="preserve">= </m:t>
          </m:r>
          <m:rad>
            <m:radPr>
              <m:degHide m:val="1"/>
              <m:ctrlPr>
                <w:rPr>
                  <w:rFonts w:ascii="Cambria Math" w:hAnsi="Cambria Math"/>
                  <w:i/>
                </w:rPr>
              </m:ctrlPr>
            </m:radPr>
            <m:deg/>
            <m:e>
              <m:r>
                <w:rPr>
                  <w:rFonts w:ascii="Cambria Math" w:hAnsi="Cambria Math"/>
                </w:rPr>
                <m:t>2∙g∙L∙(1-</m:t>
              </m:r>
              <m:func>
                <m:funcPr>
                  <m:ctrlPr>
                    <w:rPr>
                      <w:rFonts w:ascii="Cambria Math" w:hAnsi="Cambria Math"/>
                      <w:i/>
                    </w:rPr>
                  </m:ctrlPr>
                </m:funcPr>
                <m:fName>
                  <m:r>
                    <m:rPr>
                      <m:sty m:val="p"/>
                    </m:rPr>
                    <w:rPr>
                      <w:rFonts w:ascii="Cambria Math" w:hAnsi="Cambria Math"/>
                    </w:rPr>
                    <m:t>cos</m:t>
                  </m:r>
                </m:fName>
                <m:e>
                  <m:r>
                    <w:rPr>
                      <w:rFonts w:ascii="Cambria Math" w:hAnsi="Cambria Math"/>
                    </w:rPr>
                    <m:t>α)</m:t>
                  </m:r>
                </m:e>
              </m:func>
            </m:e>
          </m:rad>
          <m:r>
            <w:rPr>
              <w:rFonts w:ascii="Cambria Math" w:eastAsiaTheme="minorEastAsia" w:hAnsi="Cambria Math"/>
            </w:rPr>
            <m:t xml:space="preserve">                               (2)</m:t>
          </m:r>
        </m:oMath>
      </m:oMathPara>
    </w:p>
    <w:p w14:paraId="759A91CB" w14:textId="77777777" w:rsidR="00310435" w:rsidRDefault="00310435" w:rsidP="00467450">
      <w:pPr>
        <w:rPr>
          <w:rFonts w:eastAsiaTheme="minorEastAsia"/>
          <w:b/>
          <w:bCs/>
        </w:rPr>
      </w:pPr>
    </w:p>
    <w:p w14:paraId="692AAE5C" w14:textId="123425CB" w:rsidR="00523E06" w:rsidRPr="00523E06" w:rsidRDefault="00523E06" w:rsidP="00467450">
      <w:pPr>
        <w:rPr>
          <w:rFonts w:eastAsiaTheme="minorEastAsia"/>
          <w:b/>
          <w:bCs/>
        </w:rPr>
      </w:pPr>
      <w:r w:rsidRPr="00523E06">
        <w:rPr>
          <w:rFonts w:eastAsiaTheme="minorEastAsia"/>
          <w:b/>
          <w:bCs/>
        </w:rPr>
        <w:t>Opgave 1</w:t>
      </w:r>
    </w:p>
    <w:p w14:paraId="0954BE87" w14:textId="4ADC09D7" w:rsidR="00BB440E" w:rsidRPr="003F7841" w:rsidRDefault="00467450" w:rsidP="003F7841">
      <w:pPr>
        <w:rPr>
          <w:rFonts w:eastAsiaTheme="minorEastAsia"/>
        </w:rPr>
      </w:pPr>
      <w:r w:rsidRPr="00BB440E">
        <w:rPr>
          <w:rFonts w:eastAsiaTheme="minorEastAsia"/>
        </w:rPr>
        <w:t xml:space="preserve">Beregn farten i </w:t>
      </w:r>
      <w:proofErr w:type="spellStart"/>
      <w:r w:rsidR="00650B62">
        <w:t>midterpositionen</w:t>
      </w:r>
      <w:proofErr w:type="spellEnd"/>
      <w:r w:rsidRPr="00BB440E">
        <w:rPr>
          <w:rFonts w:eastAsiaTheme="minorEastAsia"/>
        </w:rPr>
        <w:t>, når</w:t>
      </w:r>
      <w:r w:rsidR="004A0F41">
        <w:rPr>
          <w:rFonts w:eastAsiaTheme="minorEastAsia"/>
        </w:rPr>
        <w:t xml:space="preserve"> </w:t>
      </w:r>
      <m:oMath>
        <m:r>
          <w:rPr>
            <w:rFonts w:ascii="Cambria Math" w:eastAsiaTheme="minorEastAsia" w:hAnsi="Cambria Math"/>
          </w:rPr>
          <m:t xml:space="preserve">L= 2,5 </m:t>
        </m:r>
        <m:r>
          <m:rPr>
            <m:nor/>
          </m:rPr>
          <w:rPr>
            <w:rFonts w:ascii="Cambria Math" w:eastAsiaTheme="minorEastAsia" w:hAnsi="Cambria Math"/>
          </w:rPr>
          <m:t xml:space="preserve">m, </m:t>
        </m:r>
        <m:r>
          <w:rPr>
            <w:rFonts w:ascii="Cambria Math" w:eastAsiaTheme="minorEastAsia" w:hAnsi="Cambria Math"/>
          </w:rPr>
          <m:t>g</m:t>
        </m:r>
        <m:r>
          <m:rPr>
            <m:nor/>
          </m:rPr>
          <w:rPr>
            <w:rFonts w:ascii="Cambria Math" w:eastAsiaTheme="minorEastAsia" w:hAnsi="Cambria Math"/>
          </w:rPr>
          <m:t xml:space="preserve"> = 10 </m:t>
        </m:r>
        <m:f>
          <m:fPr>
            <m:ctrlPr>
              <w:rPr>
                <w:rFonts w:ascii="Cambria Math" w:eastAsiaTheme="minorEastAsia" w:hAnsi="Cambria Math"/>
                <w:i/>
              </w:rPr>
            </m:ctrlPr>
          </m:fPr>
          <m:num>
            <m:r>
              <m:rPr>
                <m:nor/>
              </m:rPr>
              <w:rPr>
                <w:rFonts w:ascii="Cambria Math" w:eastAsiaTheme="minorEastAsia" w:hAnsi="Cambria Math"/>
              </w:rPr>
              <m:t>N</m:t>
            </m:r>
          </m:num>
          <m:den>
            <m:r>
              <m:rPr>
                <m:nor/>
              </m:rPr>
              <w:rPr>
                <w:rFonts w:ascii="Cambria Math" w:eastAsiaTheme="minorEastAsia" w:hAnsi="Cambria Math"/>
              </w:rPr>
              <m:t>kg</m:t>
            </m:r>
          </m:den>
        </m:f>
      </m:oMath>
      <w:r w:rsidR="00BB440E" w:rsidRPr="00BB440E">
        <w:rPr>
          <w:rFonts w:eastAsiaTheme="minorEastAsia"/>
        </w:rPr>
        <w:t xml:space="preserve"> </w:t>
      </w:r>
      <m:oMath>
        <m:r>
          <w:rPr>
            <w:rFonts w:ascii="Cambria Math" w:hAnsi="Cambria Math"/>
          </w:rPr>
          <m:t>α</m:t>
        </m:r>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60</m:t>
            </m:r>
          </m:e>
          <m:sup>
            <m:r>
              <m:rPr>
                <m:nor/>
              </m:rPr>
              <w:rPr>
                <w:rFonts w:ascii="Cambria Math" w:eastAsiaTheme="minorEastAsia" w:hAnsi="Cambria Math"/>
              </w:rPr>
              <m:t>o</m:t>
            </m:r>
          </m:sup>
        </m:sSup>
        <m:r>
          <w:rPr>
            <w:rFonts w:ascii="Cambria Math" w:eastAsiaTheme="minorEastAsia" w:hAnsi="Cambria Math"/>
          </w:rPr>
          <m:t xml:space="preserve"> </m:t>
        </m:r>
        <m:r>
          <m:rPr>
            <m:sty m:val="p"/>
          </m:rPr>
          <w:rPr>
            <w:rFonts w:ascii="Cambria Math" w:eastAsiaTheme="minorEastAsia" w:hAnsi="Cambria Math"/>
          </w:rPr>
          <m:t>og når</m:t>
        </m:r>
        <m:r>
          <w:rPr>
            <w:rFonts w:ascii="Cambria Math" w:eastAsiaTheme="minorEastAsia" w:hAnsi="Cambria Math"/>
          </w:rPr>
          <m:t xml:space="preserve"> </m:t>
        </m:r>
        <m:r>
          <w:rPr>
            <w:rFonts w:ascii="Cambria Math" w:hAnsi="Cambria Math"/>
          </w:rPr>
          <m:t>α</m:t>
        </m:r>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90</m:t>
            </m:r>
          </m:e>
          <m:sup>
            <m:r>
              <m:rPr>
                <m:nor/>
              </m:rPr>
              <w:rPr>
                <w:rFonts w:ascii="Cambria Math" w:eastAsiaTheme="minorEastAsia" w:hAnsi="Cambria Math"/>
              </w:rPr>
              <m:t>o</m:t>
            </m:r>
          </m:sup>
        </m:sSup>
      </m:oMath>
    </w:p>
    <w:p w14:paraId="07926EB7" w14:textId="0C4E5A77" w:rsidR="003F7841" w:rsidRDefault="003F7841" w:rsidP="003F7841">
      <w:pPr>
        <w:rPr>
          <w:rFonts w:eastAsiaTheme="minorEastAsia"/>
        </w:rPr>
      </w:pPr>
    </w:p>
    <w:p w14:paraId="28937ED4" w14:textId="17F6C0A1" w:rsidR="003F7841" w:rsidRDefault="009B5F35" w:rsidP="003F7841">
      <w:pPr>
        <w:pStyle w:val="Overskrift2"/>
      </w:pPr>
      <w:r>
        <w:t>2</w:t>
      </w:r>
      <w:r w:rsidR="003F7841">
        <w:t>. Hvo</w:t>
      </w:r>
      <w:r w:rsidR="00E0070A">
        <w:t>rdan varierer</w:t>
      </w:r>
      <w:r w:rsidR="003F7841">
        <w:t xml:space="preserve"> snorkraf</w:t>
      </w:r>
      <w:r w:rsidR="00E0070A">
        <w:t>t</w:t>
      </w:r>
      <w:r w:rsidR="00515AE6">
        <w:t>en</w:t>
      </w:r>
      <w:r w:rsidR="00E0070A">
        <w:t xml:space="preserve"> mens man gynger</w:t>
      </w:r>
      <w:r w:rsidR="003F7841">
        <w:t>?</w:t>
      </w:r>
    </w:p>
    <w:p w14:paraId="06613025" w14:textId="47C0733F" w:rsidR="00467450" w:rsidRDefault="00467450" w:rsidP="000367B8">
      <w:pPr>
        <w:rPr>
          <w:rFonts w:eastAsiaTheme="minorEastAsia"/>
        </w:rPr>
      </w:pPr>
    </w:p>
    <w:p w14:paraId="78DD22A3" w14:textId="7E5A2FFB" w:rsidR="00523E06" w:rsidRPr="00523E06" w:rsidRDefault="00523E06" w:rsidP="00523E06">
      <w:pPr>
        <w:shd w:val="clear" w:color="auto" w:fill="C00000"/>
        <w:rPr>
          <w:b/>
          <w:bCs/>
          <w:iCs/>
        </w:rPr>
      </w:pPr>
      <w:proofErr w:type="spellStart"/>
      <w:r w:rsidRPr="00523E06">
        <w:rPr>
          <w:b/>
          <w:bCs/>
          <w:iCs/>
        </w:rPr>
        <w:t>Snorkraft</w:t>
      </w:r>
      <w:proofErr w:type="spellEnd"/>
      <w:r w:rsidRPr="00523E06">
        <w:rPr>
          <w:b/>
          <w:bCs/>
          <w:iCs/>
        </w:rPr>
        <w:t xml:space="preserve"> i </w:t>
      </w:r>
      <w:proofErr w:type="spellStart"/>
      <w:r w:rsidRPr="00523E06">
        <w:rPr>
          <w:b/>
          <w:bCs/>
          <w:iCs/>
        </w:rPr>
        <w:t>midterposition</w:t>
      </w:r>
      <w:proofErr w:type="spellEnd"/>
      <w:r w:rsidRPr="00523E06">
        <w:rPr>
          <w:b/>
          <w:bCs/>
          <w:iCs/>
        </w:rPr>
        <w:t xml:space="preserve"> og i yderposition</w:t>
      </w:r>
    </w:p>
    <w:p w14:paraId="1073F09A" w14:textId="49DDDD44" w:rsidR="00CD4DCA" w:rsidRDefault="00CD4DCA" w:rsidP="00CD4DCA">
      <w:pPr>
        <w:jc w:val="both"/>
      </w:pPr>
      <w:r>
        <w:t xml:space="preserve">I gyngens </w:t>
      </w:r>
      <w:proofErr w:type="spellStart"/>
      <w:r>
        <w:t>midterpositionen</w:t>
      </w:r>
      <w:proofErr w:type="spellEnd"/>
      <w:r>
        <w:t xml:space="preserve"> er gyngen påvirket at 2 kræfter, snorkraften </w:t>
      </w:r>
      <m:oMath>
        <m:sSub>
          <m:sSubPr>
            <m:ctrlPr>
              <w:rPr>
                <w:rFonts w:ascii="Cambria Math" w:hAnsi="Cambria Math"/>
                <w:i/>
              </w:rPr>
            </m:ctrlPr>
          </m:sSubPr>
          <m:e>
            <m:r>
              <w:rPr>
                <w:rFonts w:ascii="Cambria Math" w:hAnsi="Cambria Math"/>
              </w:rPr>
              <m:t>F</m:t>
            </m:r>
          </m:e>
          <m:sub>
            <m:r>
              <m:rPr>
                <m:nor/>
              </m:rPr>
              <w:rPr>
                <w:rFonts w:ascii="Cambria Math" w:hAnsi="Cambria Math"/>
              </w:rPr>
              <m:t>snor</m:t>
            </m:r>
          </m:sub>
        </m:sSub>
      </m:oMath>
      <w:r>
        <w:rPr>
          <w:rFonts w:eastAsiaTheme="minorEastAsia"/>
        </w:rPr>
        <w:t xml:space="preserve"> </w:t>
      </w:r>
      <w:r>
        <w:t xml:space="preserve">og tyngdekraften </w:t>
      </w:r>
      <m:oMath>
        <m:sSub>
          <m:sSubPr>
            <m:ctrlPr>
              <w:rPr>
                <w:rFonts w:ascii="Cambria Math" w:hAnsi="Cambria Math"/>
                <w:i/>
              </w:rPr>
            </m:ctrlPr>
          </m:sSubPr>
          <m:e>
            <m:r>
              <w:rPr>
                <w:rFonts w:ascii="Cambria Math" w:hAnsi="Cambria Math"/>
              </w:rPr>
              <m:t>F</m:t>
            </m:r>
          </m:e>
          <m:sub>
            <m:r>
              <m:rPr>
                <m:nor/>
              </m:rPr>
              <w:rPr>
                <w:rFonts w:ascii="Cambria Math" w:hAnsi="Cambria Math"/>
              </w:rPr>
              <m:t>t</m:t>
            </m:r>
          </m:sub>
        </m:sSub>
      </m:oMath>
      <w:r>
        <w:rPr>
          <w:rFonts w:eastAsiaTheme="minorEastAsia"/>
        </w:rPr>
        <w:t xml:space="preserve">. Den resulterende kraft skal give den til cirkelbevægelsen nødvendige centripetalkraft </w:t>
      </w:r>
      <m:oMath>
        <m:sSub>
          <m:sSubPr>
            <m:ctrlPr>
              <w:rPr>
                <w:rFonts w:ascii="Cambria Math" w:hAnsi="Cambria Math"/>
                <w:i/>
              </w:rPr>
            </m:ctrlPr>
          </m:sSubPr>
          <m:e>
            <m:r>
              <w:rPr>
                <w:rFonts w:ascii="Cambria Math" w:hAnsi="Cambria Math"/>
              </w:rPr>
              <m:t>F</m:t>
            </m:r>
          </m:e>
          <m:sub>
            <m:r>
              <m:rPr>
                <m:nor/>
              </m:rPr>
              <w:rPr>
                <w:rFonts w:ascii="Cambria Math" w:hAnsi="Cambria Math"/>
              </w:rPr>
              <m:t>cen</m:t>
            </m:r>
          </m:sub>
        </m:sSub>
      </m:oMath>
    </w:p>
    <w:p w14:paraId="4729876A" w14:textId="1F3CB9DD" w:rsidR="00CD4DCA" w:rsidRDefault="00CD4DCA" w:rsidP="00CD4DCA">
      <w:pPr>
        <w:jc w:val="both"/>
      </w:pPr>
    </w:p>
    <w:p w14:paraId="77B30A48" w14:textId="5F7E5C75" w:rsidR="00CD4DCA" w:rsidRPr="00CD4DCA" w:rsidRDefault="00000000" w:rsidP="00CD4DCA">
      <w:pPr>
        <w:jc w:val="both"/>
        <w:rPr>
          <w:rFonts w:eastAsiaTheme="minorEastAsia"/>
        </w:rPr>
      </w:pPr>
      <m:oMathPara>
        <m:oMath>
          <m:sSub>
            <m:sSubPr>
              <m:ctrlPr>
                <w:rPr>
                  <w:rFonts w:ascii="Cambria Math" w:hAnsi="Cambria Math"/>
                  <w:i/>
                </w:rPr>
              </m:ctrlPr>
            </m:sSubPr>
            <m:e>
              <m:r>
                <w:rPr>
                  <w:rFonts w:ascii="Cambria Math" w:hAnsi="Cambria Math"/>
                </w:rPr>
                <m:t>F</m:t>
              </m:r>
            </m:e>
            <m:sub>
              <m:r>
                <m:rPr>
                  <m:nor/>
                </m:rPr>
                <w:rPr>
                  <w:rFonts w:ascii="Cambria Math" w:hAnsi="Cambria Math"/>
                </w:rPr>
                <m:t>cen</m:t>
              </m:r>
            </m:sub>
          </m:sSub>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snor</m:t>
              </m:r>
            </m:sub>
          </m:sSub>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t</m:t>
              </m:r>
            </m:sub>
          </m:sSub>
        </m:oMath>
      </m:oMathPara>
    </w:p>
    <w:p w14:paraId="0DADDDC8" w14:textId="6221FCFF" w:rsidR="00CD4DCA" w:rsidRDefault="00CD4DCA" w:rsidP="00CD4DCA">
      <w:pPr>
        <w:jc w:val="both"/>
        <w:rPr>
          <w:rFonts w:eastAsiaTheme="minorEastAsia"/>
        </w:rPr>
      </w:pPr>
    </w:p>
    <w:p w14:paraId="4CF3BD72" w14:textId="4DAF2C21" w:rsidR="00CD4DCA" w:rsidRPr="00CD4DCA" w:rsidRDefault="00CD4DCA" w:rsidP="00CD4DCA">
      <w:pPr>
        <w:jc w:val="both"/>
        <w:rPr>
          <w:rFonts w:eastAsiaTheme="minorEastAsia"/>
        </w:rPr>
      </w:pPr>
      <w:r>
        <w:rPr>
          <w:rFonts w:eastAsiaTheme="minorEastAsia"/>
        </w:rPr>
        <w:t>Ved at isolere snorkraften og indsætte formlen for centripetalkraft fås</w:t>
      </w:r>
    </w:p>
    <w:p w14:paraId="3865E397" w14:textId="77777777" w:rsidR="00CD4DCA" w:rsidRDefault="00CD4DCA" w:rsidP="00523E06">
      <w:pPr>
        <w:jc w:val="both"/>
      </w:pPr>
    </w:p>
    <w:p w14:paraId="3D32CFB4" w14:textId="57B98BE3" w:rsidR="00523E06" w:rsidRPr="00CD4DCA" w:rsidRDefault="00000000" w:rsidP="00523E06">
      <w:pPr>
        <w:rPr>
          <w:lang w:val="en-US"/>
        </w:rPr>
      </w:pPr>
      <m:oMathPara>
        <m:oMath>
          <m:sSub>
            <m:sSubPr>
              <m:ctrlPr>
                <w:rPr>
                  <w:rFonts w:ascii="Cambria Math" w:hAnsi="Cambria Math"/>
                  <w:i/>
                </w:rPr>
              </m:ctrlPr>
            </m:sSubPr>
            <m:e>
              <m:r>
                <w:rPr>
                  <w:rFonts w:ascii="Cambria Math" w:hAnsi="Cambria Math"/>
                </w:rPr>
                <m:t>F</m:t>
              </m:r>
            </m:e>
            <m:sub>
              <m:r>
                <m:rPr>
                  <m:nor/>
                </m:rPr>
                <w:rPr>
                  <w:rFonts w:ascii="Cambria Math" w:hAnsi="Cambria Math"/>
                  <w:lang w:val="en-US"/>
                </w:rPr>
                <m:t>snor</m:t>
              </m:r>
            </m:sub>
          </m:sSub>
          <m:r>
            <w:rPr>
              <w:rFonts w:ascii="Cambria Math" w:hAnsi="Cambria Math"/>
              <w:lang w:val="en-US"/>
            </w:rPr>
            <m:t>=</m:t>
          </m:r>
          <m:sSub>
            <m:sSubPr>
              <m:ctrlPr>
                <w:rPr>
                  <w:rFonts w:ascii="Cambria Math" w:hAnsi="Cambria Math"/>
                  <w:i/>
                </w:rPr>
              </m:ctrlPr>
            </m:sSubPr>
            <m:e>
              <m:r>
                <w:rPr>
                  <w:rFonts w:ascii="Cambria Math" w:hAnsi="Cambria Math"/>
                </w:rPr>
                <m:t>F</m:t>
              </m:r>
            </m:e>
            <m:sub>
              <m:r>
                <m:rPr>
                  <m:nor/>
                </m:rPr>
                <w:rPr>
                  <w:rFonts w:ascii="Cambria Math" w:hAnsi="Cambria Math"/>
                  <w:lang w:val="en-US"/>
                </w:rPr>
                <m:t>cen</m:t>
              </m:r>
            </m:sub>
          </m:sSub>
          <m:r>
            <w:rPr>
              <w:rFonts w:ascii="Cambria Math" w:hAnsi="Cambria Math"/>
              <w:lang w:val="en-US"/>
            </w:rPr>
            <m:t>+</m:t>
          </m:r>
          <m:sSub>
            <m:sSubPr>
              <m:ctrlPr>
                <w:rPr>
                  <w:rFonts w:ascii="Cambria Math" w:hAnsi="Cambria Math"/>
                  <w:i/>
                </w:rPr>
              </m:ctrlPr>
            </m:sSubPr>
            <m:e>
              <m:r>
                <w:rPr>
                  <w:rFonts w:ascii="Cambria Math" w:hAnsi="Cambria Math"/>
                </w:rPr>
                <m:t>F</m:t>
              </m:r>
            </m:e>
            <m:sub>
              <m:r>
                <m:rPr>
                  <m:nor/>
                </m:rPr>
                <w:rPr>
                  <w:rFonts w:ascii="Cambria Math" w:hAnsi="Cambria Math"/>
                  <w:lang w:val="en-US"/>
                </w:rPr>
                <m:t>t</m:t>
              </m:r>
            </m:sub>
          </m:sSub>
        </m:oMath>
      </m:oMathPara>
    </w:p>
    <w:p w14:paraId="6199E27C" w14:textId="77777777" w:rsidR="00523E06" w:rsidRPr="00CD4DCA" w:rsidRDefault="00523E06" w:rsidP="00523E06">
      <w:pPr>
        <w:rPr>
          <w:lang w:val="en-US"/>
        </w:rPr>
      </w:pPr>
    </w:p>
    <w:p w14:paraId="3D120F2E" w14:textId="543CDDC8" w:rsidR="00523E06" w:rsidRPr="00CD4DCA" w:rsidRDefault="00000000" w:rsidP="000367B8">
      <w:pPr>
        <w:rPr>
          <w:lang w:val="en-US"/>
        </w:rPr>
      </w:pPr>
      <m:oMathPara>
        <m:oMath>
          <m:sSub>
            <m:sSubPr>
              <m:ctrlPr>
                <w:rPr>
                  <w:rFonts w:ascii="Cambria Math" w:hAnsi="Cambria Math"/>
                  <w:i/>
                </w:rPr>
              </m:ctrlPr>
            </m:sSubPr>
            <m:e>
              <m:r>
                <w:rPr>
                  <w:rFonts w:ascii="Cambria Math" w:hAnsi="Cambria Math"/>
                </w:rPr>
                <m:t>F</m:t>
              </m:r>
            </m:e>
            <m:sub>
              <m:r>
                <m:rPr>
                  <m:nor/>
                </m:rPr>
                <w:rPr>
                  <w:rFonts w:ascii="Cambria Math" w:hAnsi="Cambria Math"/>
                  <w:lang w:val="en-US"/>
                </w:rPr>
                <m:t>snor</m:t>
              </m:r>
            </m:sub>
          </m:sSub>
          <m:r>
            <w:rPr>
              <w:rFonts w:ascii="Cambria Math" w:hAnsi="Cambria Math"/>
              <w:lang w:val="en-US"/>
            </w:rPr>
            <m:t>=</m:t>
          </m:r>
          <m:r>
            <w:rPr>
              <w:rFonts w:ascii="Cambria Math" w:hAnsi="Cambria Math"/>
            </w:rPr>
            <m:t>m</m:t>
          </m:r>
          <m:r>
            <w:rPr>
              <w:rFonts w:ascii="Cambria Math" w:hAnsi="Cambria Math"/>
              <w:lang w:val="en-US"/>
            </w:rPr>
            <m:t>∙</m:t>
          </m:r>
          <m:f>
            <m:fPr>
              <m:ctrlPr>
                <w:rPr>
                  <w:rFonts w:ascii="Cambria Math" w:hAnsi="Cambria Math"/>
                  <w:i/>
                </w:rPr>
              </m:ctrlPr>
            </m:fPr>
            <m:num>
              <m:sSup>
                <m:sSupPr>
                  <m:ctrlPr>
                    <w:rPr>
                      <w:rFonts w:ascii="Cambria Math" w:hAnsi="Cambria Math"/>
                      <w:i/>
                    </w:rPr>
                  </m:ctrlPr>
                </m:sSupPr>
                <m:e>
                  <m:r>
                    <w:rPr>
                      <w:rFonts w:ascii="Cambria Math" w:hAnsi="Cambria Math"/>
                    </w:rPr>
                    <m:t>v</m:t>
                  </m:r>
                </m:e>
                <m:sup>
                  <m:r>
                    <w:rPr>
                      <w:rFonts w:ascii="Cambria Math" w:hAnsi="Cambria Math"/>
                      <w:lang w:val="en-US"/>
                    </w:rPr>
                    <m:t>2</m:t>
                  </m:r>
                </m:sup>
              </m:sSup>
            </m:num>
            <m:den>
              <m:r>
                <w:rPr>
                  <w:rFonts w:ascii="Cambria Math" w:hAnsi="Cambria Math"/>
                </w:rPr>
                <m:t>L</m:t>
              </m:r>
            </m:den>
          </m:f>
          <m:r>
            <w:rPr>
              <w:rFonts w:ascii="Cambria Math" w:hAnsi="Cambria Math"/>
              <w:lang w:val="en-US"/>
            </w:rPr>
            <m:t>+</m:t>
          </m:r>
          <m:sSub>
            <m:sSubPr>
              <m:ctrlPr>
                <w:rPr>
                  <w:rFonts w:ascii="Cambria Math" w:hAnsi="Cambria Math"/>
                  <w:i/>
                </w:rPr>
              </m:ctrlPr>
            </m:sSubPr>
            <m:e>
              <m:r>
                <w:rPr>
                  <w:rFonts w:ascii="Cambria Math" w:hAnsi="Cambria Math"/>
                </w:rPr>
                <m:t>F</m:t>
              </m:r>
            </m:e>
            <m:sub>
              <m:r>
                <m:rPr>
                  <m:nor/>
                </m:rPr>
                <w:rPr>
                  <w:rFonts w:ascii="Cambria Math" w:hAnsi="Cambria Math"/>
                  <w:lang w:val="en-US"/>
                </w:rPr>
                <m:t>t</m:t>
              </m:r>
            </m:sub>
          </m:sSub>
        </m:oMath>
      </m:oMathPara>
    </w:p>
    <w:p w14:paraId="280D0769" w14:textId="4DC55ACE" w:rsidR="00F04F40" w:rsidRDefault="00F04F40" w:rsidP="00F04F40">
      <w:pPr>
        <w:rPr>
          <w:rFonts w:eastAsiaTheme="minorEastAsia"/>
        </w:rPr>
      </w:pPr>
      <w:r>
        <w:rPr>
          <w:rFonts w:eastAsiaTheme="minorEastAsia"/>
        </w:rPr>
        <w:t>Ved at indsætte</w:t>
      </w:r>
      <w:r w:rsidR="00515AE6">
        <w:rPr>
          <w:rFonts w:eastAsiaTheme="minorEastAsia"/>
        </w:rPr>
        <w:t xml:space="preserve"> formel (2)</w:t>
      </w:r>
    </w:p>
    <w:p w14:paraId="16E21077" w14:textId="77777777" w:rsidR="00F04F40" w:rsidRDefault="00F04F40" w:rsidP="00F04F40">
      <w:pPr>
        <w:rPr>
          <w:rFonts w:eastAsiaTheme="minorEastAsia"/>
        </w:rPr>
      </w:pPr>
    </w:p>
    <w:p w14:paraId="799E61BB" w14:textId="313DFD58" w:rsidR="00F04F40" w:rsidRDefault="00000000" w:rsidP="00F04F40">
      <w:pPr>
        <w:rPr>
          <w:rFonts w:eastAsiaTheme="minorEastAsia"/>
        </w:rPr>
      </w:pPr>
      <m:oMathPara>
        <m:oMath>
          <m:sSub>
            <m:sSubPr>
              <m:ctrlPr>
                <w:rPr>
                  <w:rFonts w:ascii="Cambria Math" w:hAnsi="Cambria Math"/>
                  <w:i/>
                </w:rPr>
              </m:ctrlPr>
            </m:sSubPr>
            <m:e>
              <m:r>
                <w:rPr>
                  <w:rFonts w:ascii="Cambria Math" w:hAnsi="Cambria Math"/>
                </w:rPr>
                <m:t>v</m:t>
              </m:r>
            </m:e>
            <m:sub>
              <m:r>
                <m:rPr>
                  <m:nor/>
                </m:rPr>
                <w:rPr>
                  <w:rFonts w:ascii="Cambria Math" w:hAnsi="Cambria Math"/>
                </w:rPr>
                <m:t>midt</m:t>
              </m:r>
            </m:sub>
          </m:sSub>
          <m:r>
            <w:rPr>
              <w:rFonts w:ascii="Cambria Math" w:hAnsi="Cambria Math"/>
            </w:rPr>
            <m:t xml:space="preserve">= </m:t>
          </m:r>
          <m:rad>
            <m:radPr>
              <m:degHide m:val="1"/>
              <m:ctrlPr>
                <w:rPr>
                  <w:rFonts w:ascii="Cambria Math" w:hAnsi="Cambria Math"/>
                  <w:i/>
                </w:rPr>
              </m:ctrlPr>
            </m:radPr>
            <m:deg/>
            <m:e>
              <m:r>
                <w:rPr>
                  <w:rFonts w:ascii="Cambria Math" w:hAnsi="Cambria Math"/>
                </w:rPr>
                <m:t>2∙g∙L∙(1-</m:t>
              </m:r>
              <m:func>
                <m:funcPr>
                  <m:ctrlPr>
                    <w:rPr>
                      <w:rFonts w:ascii="Cambria Math" w:hAnsi="Cambria Math"/>
                      <w:i/>
                    </w:rPr>
                  </m:ctrlPr>
                </m:funcPr>
                <m:fName>
                  <m:r>
                    <m:rPr>
                      <m:sty m:val="p"/>
                    </m:rPr>
                    <w:rPr>
                      <w:rFonts w:ascii="Cambria Math" w:hAnsi="Cambria Math"/>
                    </w:rPr>
                    <m:t>cos</m:t>
                  </m:r>
                </m:fName>
                <m:e>
                  <m:r>
                    <w:rPr>
                      <w:rFonts w:ascii="Cambria Math" w:hAnsi="Cambria Math"/>
                    </w:rPr>
                    <m:t>α)</m:t>
                  </m:r>
                </m:e>
              </m:func>
            </m:e>
          </m:rad>
        </m:oMath>
      </m:oMathPara>
    </w:p>
    <w:p w14:paraId="4C1849D7" w14:textId="77777777" w:rsidR="00F04F40" w:rsidRDefault="00F04F40" w:rsidP="00F04F40">
      <w:pPr>
        <w:rPr>
          <w:rFonts w:eastAsiaTheme="minorEastAsia"/>
        </w:rPr>
      </w:pPr>
    </w:p>
    <w:p w14:paraId="5AD5ABEC" w14:textId="1B47B60C" w:rsidR="00F04F40" w:rsidRDefault="00F04F40" w:rsidP="00F04F40">
      <w:pPr>
        <w:rPr>
          <w:rFonts w:eastAsiaTheme="minorEastAsia"/>
        </w:rPr>
      </w:pPr>
      <w:r>
        <w:rPr>
          <w:rFonts w:eastAsiaTheme="minorEastAsia"/>
        </w:rPr>
        <w:t xml:space="preserve"> kan snorkraften i </w:t>
      </w:r>
      <w:proofErr w:type="spellStart"/>
      <w:r>
        <w:t>midterpositionen</w:t>
      </w:r>
      <w:proofErr w:type="spellEnd"/>
      <w:r>
        <w:rPr>
          <w:rFonts w:eastAsiaTheme="minorEastAsia"/>
        </w:rPr>
        <w:t xml:space="preserve"> skrives</w:t>
      </w:r>
    </w:p>
    <w:p w14:paraId="291F9F09" w14:textId="3D24EA58" w:rsidR="00A346F0" w:rsidRDefault="00A346F0" w:rsidP="00F04F40">
      <w:pPr>
        <w:rPr>
          <w:rFonts w:eastAsiaTheme="minorEastAsia"/>
        </w:rPr>
      </w:pPr>
    </w:p>
    <w:p w14:paraId="4C3F1626" w14:textId="215895BA" w:rsidR="00A346F0" w:rsidRDefault="00000000" w:rsidP="00F04F40">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F</m:t>
              </m:r>
            </m:e>
            <m:sub>
              <m:r>
                <m:rPr>
                  <m:nor/>
                </m:rPr>
                <w:rPr>
                  <w:rFonts w:ascii="Cambria Math" w:eastAsiaTheme="minorEastAsia" w:hAnsi="Cambria Math"/>
                </w:rPr>
                <m:t>snor, midt</m:t>
              </m:r>
            </m:sub>
          </m:sSub>
          <m:r>
            <w:rPr>
              <w:rFonts w:ascii="Cambria Math" w:hAnsi="Cambria Math"/>
            </w:rPr>
            <m:t>=2∙m∙g∙(1-</m:t>
          </m:r>
          <m:func>
            <m:funcPr>
              <m:ctrlPr>
                <w:rPr>
                  <w:rFonts w:ascii="Cambria Math" w:hAnsi="Cambria Math"/>
                  <w:i/>
                </w:rPr>
              </m:ctrlPr>
            </m:funcPr>
            <m:fName>
              <m:r>
                <m:rPr>
                  <m:sty m:val="p"/>
                </m:rPr>
                <w:rPr>
                  <w:rFonts w:ascii="Cambria Math" w:hAnsi="Cambria Math"/>
                </w:rPr>
                <m:t>cos</m:t>
              </m:r>
            </m:fName>
            <m:e>
              <m:r>
                <w:rPr>
                  <w:rFonts w:ascii="Cambria Math" w:hAnsi="Cambria Math"/>
                </w:rPr>
                <m:t>α)</m:t>
              </m:r>
            </m:e>
          </m:func>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t</m:t>
              </m:r>
            </m:sub>
          </m:sSub>
        </m:oMath>
      </m:oMathPara>
    </w:p>
    <w:p w14:paraId="08927190" w14:textId="77777777" w:rsidR="000367B8" w:rsidRDefault="000367B8" w:rsidP="000367B8">
      <w:pPr>
        <w:rPr>
          <w:rFonts w:eastAsiaTheme="minorEastAsia"/>
        </w:rPr>
      </w:pPr>
    </w:p>
    <w:p w14:paraId="751B60C6" w14:textId="7B368947" w:rsidR="000367B8" w:rsidRPr="006D593B" w:rsidRDefault="00000000" w:rsidP="000367B8">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F</m:t>
              </m:r>
            </m:e>
            <m:sub>
              <m:r>
                <m:rPr>
                  <m:nor/>
                </m:rPr>
                <w:rPr>
                  <w:rFonts w:ascii="Cambria Math" w:eastAsiaTheme="minorEastAsia" w:hAnsi="Cambria Math"/>
                </w:rPr>
                <m:t>snor, midt</m:t>
              </m:r>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3-2</m:t>
              </m:r>
              <m:func>
                <m:funcPr>
                  <m:ctrlPr>
                    <w:rPr>
                      <w:rFonts w:ascii="Cambria Math" w:hAnsi="Cambria Math"/>
                      <w:i/>
                    </w:rPr>
                  </m:ctrlPr>
                </m:funcPr>
                <m:fName>
                  <m:r>
                    <m:rPr>
                      <m:sty m:val="p"/>
                    </m:rPr>
                    <w:rPr>
                      <w:rFonts w:ascii="Cambria Math" w:hAnsi="Cambria Math"/>
                    </w:rPr>
                    <m:t>cos</m:t>
                  </m:r>
                </m:fName>
                <m:e>
                  <m:r>
                    <w:rPr>
                      <w:rFonts w:ascii="Cambria Math" w:hAnsi="Cambria Math"/>
                    </w:rPr>
                    <m:t>α)</m:t>
                  </m:r>
                </m:e>
              </m:func>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m:rPr>
                  <m:nor/>
                </m:rPr>
                <w:rPr>
                  <w:rFonts w:ascii="Cambria Math" w:eastAsiaTheme="minorEastAsia" w:hAnsi="Cambria Math"/>
                </w:rPr>
                <m:t>t</m:t>
              </m:r>
            </m:sub>
          </m:sSub>
          <m:r>
            <w:rPr>
              <w:rFonts w:ascii="Cambria Math" w:eastAsiaTheme="minorEastAsia" w:hAnsi="Cambria Math"/>
            </w:rPr>
            <m:t xml:space="preserve">           </m:t>
          </m:r>
          <m:r>
            <m:rPr>
              <m:sty m:val="p"/>
            </m:rPr>
            <w:rPr>
              <w:rFonts w:ascii="Cambria Math" w:eastAsiaTheme="minorEastAsia" w:hAnsi="Cambria Math"/>
            </w:rPr>
            <m:t xml:space="preserve"> benyt</m:t>
          </m:r>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F</m:t>
              </m:r>
            </m:e>
            <m:sub>
              <m:r>
                <m:rPr>
                  <m:nor/>
                </m:rPr>
                <w:rPr>
                  <w:rFonts w:ascii="Cambria Math" w:eastAsiaTheme="minorEastAsia" w:hAnsi="Cambria Math"/>
                </w:rPr>
                <m:t>t</m:t>
              </m:r>
            </m:sub>
          </m:sSub>
          <m:r>
            <w:rPr>
              <w:rFonts w:ascii="Cambria Math" w:eastAsiaTheme="minorEastAsia" w:hAnsi="Cambria Math"/>
            </w:rPr>
            <m:t xml:space="preserve">= </m:t>
          </m:r>
          <m:r>
            <w:rPr>
              <w:rFonts w:ascii="Cambria Math" w:hAnsi="Cambria Math"/>
            </w:rPr>
            <m:t>m∙g</m:t>
          </m:r>
        </m:oMath>
      </m:oMathPara>
    </w:p>
    <w:p w14:paraId="73D843B8" w14:textId="77777777" w:rsidR="000367B8" w:rsidRPr="006D593B" w:rsidRDefault="000367B8" w:rsidP="000367B8">
      <w:pPr>
        <w:rPr>
          <w:rFonts w:eastAsiaTheme="minorEastAsia"/>
        </w:rPr>
      </w:pPr>
    </w:p>
    <w:p w14:paraId="4AAAECE5" w14:textId="4F23EA7D" w:rsidR="000367B8" w:rsidRDefault="00650B62" w:rsidP="000367B8">
      <w:pPr>
        <w:rPr>
          <w:rFonts w:eastAsiaTheme="minorEastAsia"/>
        </w:rPr>
      </w:pPr>
      <w:r>
        <w:rPr>
          <w:rFonts w:eastAsiaTheme="minorEastAsia"/>
        </w:rPr>
        <w:t xml:space="preserve">Snorkraften </w:t>
      </w:r>
      <w:r w:rsidR="008019F4">
        <w:rPr>
          <w:rFonts w:eastAsiaTheme="minorEastAsia"/>
        </w:rPr>
        <w:t xml:space="preserve">i </w:t>
      </w:r>
      <w:r>
        <w:rPr>
          <w:rFonts w:eastAsiaTheme="minorEastAsia"/>
        </w:rPr>
        <w:t>yderpositionen</w:t>
      </w:r>
      <w:r w:rsidR="000367B8">
        <w:rPr>
          <w:rFonts w:eastAsiaTheme="minorEastAsia"/>
        </w:rPr>
        <w:t xml:space="preserve"> kan skrives</w:t>
      </w:r>
      <w:r w:rsidR="00A346F0">
        <w:rPr>
          <w:rFonts w:eastAsiaTheme="minorEastAsia"/>
        </w:rPr>
        <w:t xml:space="preserve"> (se figur nedenfor)</w:t>
      </w:r>
    </w:p>
    <w:p w14:paraId="35DB7F6E" w14:textId="77777777" w:rsidR="000367B8" w:rsidRDefault="000367B8" w:rsidP="000367B8">
      <w:pPr>
        <w:rPr>
          <w:rFonts w:eastAsiaTheme="minorEastAsia"/>
        </w:rPr>
      </w:pPr>
    </w:p>
    <w:p w14:paraId="5708B191" w14:textId="63C1B6FD" w:rsidR="00C51FB1" w:rsidRPr="00A346F0" w:rsidRDefault="00000000" w:rsidP="000367B8">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F</m:t>
              </m:r>
            </m:e>
            <m:sub>
              <m:r>
                <m:rPr>
                  <m:nor/>
                </m:rPr>
                <w:rPr>
                  <w:rFonts w:ascii="Cambria Math" w:eastAsiaTheme="minorEastAsia" w:hAnsi="Cambria Math"/>
                </w:rPr>
                <m:t>snor, yder</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m:rPr>
                  <m:nor/>
                </m:rPr>
                <w:rPr>
                  <w:rFonts w:ascii="Cambria Math" w:eastAsiaTheme="minorEastAsia" w:hAnsi="Cambria Math"/>
                </w:rPr>
                <m:t>t</m:t>
              </m:r>
            </m:sub>
          </m:sSub>
          <m:r>
            <w:rPr>
              <w:rFonts w:ascii="Cambria Math" w:eastAsiaTheme="minorEastAsia" w:hAnsi="Cambria Math"/>
            </w:rPr>
            <m:t>∙</m:t>
          </m:r>
          <m:func>
            <m:funcPr>
              <m:ctrlPr>
                <w:rPr>
                  <w:rFonts w:ascii="Cambria Math" w:hAnsi="Cambria Math"/>
                  <w:i/>
                </w:rPr>
              </m:ctrlPr>
            </m:funcPr>
            <m:fName>
              <m:r>
                <m:rPr>
                  <m:sty m:val="p"/>
                </m:rPr>
                <w:rPr>
                  <w:rFonts w:ascii="Cambria Math" w:hAnsi="Cambria Math"/>
                </w:rPr>
                <m:t>cos</m:t>
              </m:r>
            </m:fName>
            <m:e>
              <m:r>
                <w:rPr>
                  <w:rFonts w:ascii="Cambria Math" w:hAnsi="Cambria Math"/>
                </w:rPr>
                <m:t>α</m:t>
              </m:r>
            </m:e>
          </m:func>
          <m:r>
            <w:rPr>
              <w:rFonts w:ascii="Cambria Math" w:eastAsiaTheme="minorEastAsia" w:hAnsi="Cambria Math"/>
            </w:rPr>
            <m:t xml:space="preserve">                            </m:t>
          </m:r>
        </m:oMath>
      </m:oMathPara>
    </w:p>
    <w:p w14:paraId="1995EB31" w14:textId="77777777" w:rsidR="00A346F0" w:rsidRDefault="00A346F0" w:rsidP="000367B8">
      <w:pPr>
        <w:rPr>
          <w:rFonts w:eastAsiaTheme="minorEastAsia"/>
        </w:rPr>
      </w:pPr>
    </w:p>
    <w:p w14:paraId="71A0DEDD" w14:textId="14953634" w:rsidR="00C51FB1" w:rsidRPr="00787A17" w:rsidRDefault="00C51FB1" w:rsidP="000367B8">
      <w:pPr>
        <w:rPr>
          <w:rFonts w:eastAsiaTheme="minorEastAsia"/>
        </w:rPr>
      </w:pPr>
      <w:r>
        <w:rPr>
          <w:rFonts w:eastAsiaTheme="minorEastAsia"/>
          <w:noProof/>
        </w:rPr>
        <w:drawing>
          <wp:inline distT="0" distB="0" distL="0" distR="0" wp14:anchorId="3B4D3731" wp14:editId="29EB56F7">
            <wp:extent cx="2030136" cy="1493037"/>
            <wp:effectExtent l="0" t="0" r="1905" b="5715"/>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lede 7"/>
                    <pic:cNvPicPr/>
                  </pic:nvPicPr>
                  <pic:blipFill>
                    <a:blip r:embed="rId8">
                      <a:extLst>
                        <a:ext uri="{28A0092B-C50C-407E-A947-70E740481C1C}">
                          <a14:useLocalDpi xmlns:a14="http://schemas.microsoft.com/office/drawing/2010/main" val="0"/>
                        </a:ext>
                      </a:extLst>
                    </a:blip>
                    <a:stretch>
                      <a:fillRect/>
                    </a:stretch>
                  </pic:blipFill>
                  <pic:spPr>
                    <a:xfrm>
                      <a:off x="0" y="0"/>
                      <a:ext cx="2046811" cy="1505300"/>
                    </a:xfrm>
                    <a:prstGeom prst="rect">
                      <a:avLst/>
                    </a:prstGeom>
                  </pic:spPr>
                </pic:pic>
              </a:graphicData>
            </a:graphic>
          </wp:inline>
        </w:drawing>
      </w:r>
    </w:p>
    <w:p w14:paraId="479D3B2E" w14:textId="77777777" w:rsidR="00D41879" w:rsidRPr="00787A17" w:rsidRDefault="00D41879" w:rsidP="00F04F40">
      <w:pPr>
        <w:rPr>
          <w:rFonts w:eastAsiaTheme="minorEastAsia"/>
          <w:b/>
          <w:bCs/>
        </w:rPr>
      </w:pPr>
    </w:p>
    <w:p w14:paraId="2C921B5C" w14:textId="33BED226" w:rsidR="00F7095C" w:rsidRPr="00F7095C" w:rsidRDefault="00F7095C" w:rsidP="00F04F40">
      <w:pPr>
        <w:rPr>
          <w:rFonts w:eastAsiaTheme="minorEastAsia"/>
          <w:b/>
          <w:bCs/>
        </w:rPr>
      </w:pPr>
      <w:r w:rsidRPr="00F7095C">
        <w:rPr>
          <w:rFonts w:eastAsiaTheme="minorEastAsia"/>
          <w:b/>
          <w:bCs/>
        </w:rPr>
        <w:t xml:space="preserve">Opgave </w:t>
      </w:r>
      <w:r w:rsidR="00D7311E">
        <w:rPr>
          <w:rFonts w:eastAsiaTheme="minorEastAsia"/>
          <w:b/>
          <w:bCs/>
        </w:rPr>
        <w:t>2</w:t>
      </w:r>
    </w:p>
    <w:p w14:paraId="6622329F" w14:textId="3D406BC8" w:rsidR="00F7095C" w:rsidRDefault="00F7095C" w:rsidP="00F7095C">
      <w:pPr>
        <w:rPr>
          <w:rFonts w:eastAsiaTheme="minorEastAsia"/>
        </w:rPr>
      </w:pPr>
      <w:r>
        <w:rPr>
          <w:rFonts w:eastAsiaTheme="minorEastAsia"/>
        </w:rPr>
        <w:t xml:space="preserve">Vis, at </w:t>
      </w:r>
      <w:r w:rsidR="00D7311E">
        <w:rPr>
          <w:rFonts w:eastAsiaTheme="minorEastAsia"/>
        </w:rPr>
        <w:t>hvis</w:t>
      </w:r>
      <w:r>
        <w:rPr>
          <w:rFonts w:eastAsiaTheme="minorEastAsia"/>
        </w:rPr>
        <w:t xml:space="preserve"> startvinklen </w:t>
      </w:r>
      <m:oMath>
        <m:r>
          <w:rPr>
            <w:rFonts w:ascii="Cambria Math" w:hAnsi="Cambria Math"/>
          </w:rPr>
          <m:t>α=30°</m:t>
        </m:r>
      </m:oMath>
      <w:r>
        <w:rPr>
          <w:rFonts w:eastAsiaTheme="minorEastAsia"/>
        </w:rPr>
        <w:t xml:space="preserve">, så er </w:t>
      </w:r>
    </w:p>
    <w:p w14:paraId="046B7D12" w14:textId="77777777" w:rsidR="00F7095C" w:rsidRDefault="00F7095C" w:rsidP="00F7095C">
      <w:pPr>
        <w:rPr>
          <w:rFonts w:eastAsiaTheme="minorEastAsia"/>
        </w:rPr>
      </w:pPr>
    </w:p>
    <w:p w14:paraId="548E5E07" w14:textId="6D5B0FD9" w:rsidR="00F7095C" w:rsidRDefault="00000000" w:rsidP="00F7095C">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F</m:t>
              </m:r>
            </m:e>
            <m:sub>
              <m:r>
                <m:rPr>
                  <m:nor/>
                </m:rPr>
                <w:rPr>
                  <w:rFonts w:ascii="Cambria Math" w:eastAsiaTheme="minorEastAsia" w:hAnsi="Cambria Math"/>
                </w:rPr>
                <m:t>snor, midt</m:t>
              </m:r>
            </m:sub>
          </m:sSub>
          <m:r>
            <w:rPr>
              <w:rFonts w:ascii="Cambria Math" w:eastAsiaTheme="minorEastAsia" w:hAnsi="Cambria Math"/>
            </w:rPr>
            <m:t>=1,27∙</m:t>
          </m:r>
          <m:sSub>
            <m:sSubPr>
              <m:ctrlPr>
                <w:rPr>
                  <w:rFonts w:ascii="Cambria Math" w:eastAsiaTheme="minorEastAsia" w:hAnsi="Cambria Math"/>
                  <w:i/>
                </w:rPr>
              </m:ctrlPr>
            </m:sSubPr>
            <m:e>
              <m:r>
                <w:rPr>
                  <w:rFonts w:ascii="Cambria Math" w:eastAsiaTheme="minorEastAsia" w:hAnsi="Cambria Math"/>
                </w:rPr>
                <m:t>F</m:t>
              </m:r>
            </m:e>
            <m:sub>
              <m:r>
                <m:rPr>
                  <m:nor/>
                </m:rPr>
                <w:rPr>
                  <w:rFonts w:ascii="Cambria Math" w:eastAsiaTheme="minorEastAsia" w:hAnsi="Cambria Math"/>
                </w:rPr>
                <m:t>t</m:t>
              </m:r>
            </m:sub>
          </m:sSub>
          <m:r>
            <w:rPr>
              <w:rFonts w:ascii="Cambria Math" w:eastAsiaTheme="minorEastAsia" w:hAnsi="Cambria Math"/>
            </w:rPr>
            <m:t xml:space="preserve">  </m:t>
          </m:r>
          <m:r>
            <m:rPr>
              <m:sty m:val="p"/>
            </m:rPr>
            <w:rPr>
              <w:rFonts w:ascii="Cambria Math" w:eastAsiaTheme="minorEastAsia" w:hAnsi="Cambria Math"/>
            </w:rPr>
            <m:t>og</m:t>
          </m:r>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F</m:t>
              </m:r>
            </m:e>
            <m:sub>
              <m:r>
                <m:rPr>
                  <m:nor/>
                </m:rPr>
                <w:rPr>
                  <w:rFonts w:ascii="Cambria Math" w:eastAsiaTheme="minorEastAsia" w:hAnsi="Cambria Math"/>
                </w:rPr>
                <m:t>snor, yder</m:t>
              </m:r>
            </m:sub>
          </m:sSub>
          <m:r>
            <w:rPr>
              <w:rFonts w:ascii="Cambria Math" w:eastAsiaTheme="minorEastAsia" w:hAnsi="Cambria Math"/>
            </w:rPr>
            <m:t>=0,87∙</m:t>
          </m:r>
          <m:sSub>
            <m:sSubPr>
              <m:ctrlPr>
                <w:rPr>
                  <w:rFonts w:ascii="Cambria Math" w:eastAsiaTheme="minorEastAsia" w:hAnsi="Cambria Math"/>
                  <w:i/>
                </w:rPr>
              </m:ctrlPr>
            </m:sSubPr>
            <m:e>
              <m:r>
                <w:rPr>
                  <w:rFonts w:ascii="Cambria Math" w:eastAsiaTheme="minorEastAsia" w:hAnsi="Cambria Math"/>
                </w:rPr>
                <m:t>F</m:t>
              </m:r>
            </m:e>
            <m:sub>
              <m:r>
                <m:rPr>
                  <m:nor/>
                </m:rPr>
                <w:rPr>
                  <w:rFonts w:ascii="Cambria Math" w:eastAsiaTheme="minorEastAsia" w:hAnsi="Cambria Math"/>
                </w:rPr>
                <m:t>t</m:t>
              </m:r>
            </m:sub>
          </m:sSub>
        </m:oMath>
      </m:oMathPara>
    </w:p>
    <w:p w14:paraId="2CD4432F" w14:textId="77777777" w:rsidR="00F7095C" w:rsidRDefault="00F7095C" w:rsidP="00F04F40">
      <w:pPr>
        <w:rPr>
          <w:rFonts w:eastAsiaTheme="minorEastAsia"/>
        </w:rPr>
      </w:pPr>
    </w:p>
    <w:p w14:paraId="27660E67" w14:textId="7A28BE31" w:rsidR="00F7095C" w:rsidRDefault="00F7095C" w:rsidP="00F7095C">
      <w:pPr>
        <w:rPr>
          <w:rFonts w:eastAsiaTheme="minorEastAsia"/>
        </w:rPr>
      </w:pPr>
      <w:r>
        <w:rPr>
          <w:rFonts w:eastAsiaTheme="minorEastAsia"/>
        </w:rPr>
        <w:t xml:space="preserve">Vis, at </w:t>
      </w:r>
      <w:r w:rsidR="00D7311E">
        <w:rPr>
          <w:rFonts w:eastAsiaTheme="minorEastAsia"/>
        </w:rPr>
        <w:t>hvis</w:t>
      </w:r>
      <w:r>
        <w:rPr>
          <w:rFonts w:eastAsiaTheme="minorEastAsia"/>
        </w:rPr>
        <w:t xml:space="preserve"> startvinklen </w:t>
      </w:r>
      <m:oMath>
        <m:r>
          <w:rPr>
            <w:rFonts w:ascii="Cambria Math" w:hAnsi="Cambria Math"/>
          </w:rPr>
          <m:t>α=45°</m:t>
        </m:r>
      </m:oMath>
      <w:r>
        <w:rPr>
          <w:rFonts w:eastAsiaTheme="minorEastAsia"/>
        </w:rPr>
        <w:t xml:space="preserve">, så er </w:t>
      </w:r>
    </w:p>
    <w:p w14:paraId="11435B24" w14:textId="77777777" w:rsidR="00F7095C" w:rsidRDefault="00F7095C" w:rsidP="00F7095C">
      <w:pPr>
        <w:rPr>
          <w:rFonts w:eastAsiaTheme="minorEastAsia"/>
        </w:rPr>
      </w:pPr>
    </w:p>
    <w:p w14:paraId="600C1FC2" w14:textId="7DBC2995" w:rsidR="00F7095C" w:rsidRPr="00F7095C" w:rsidRDefault="00000000" w:rsidP="00F7095C">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F</m:t>
              </m:r>
            </m:e>
            <m:sub>
              <m:r>
                <m:rPr>
                  <m:nor/>
                </m:rPr>
                <w:rPr>
                  <w:rFonts w:ascii="Cambria Math" w:eastAsiaTheme="minorEastAsia" w:hAnsi="Cambria Math"/>
                </w:rPr>
                <m:t>snor, midt</m:t>
              </m:r>
            </m:sub>
          </m:sSub>
          <m:r>
            <w:rPr>
              <w:rFonts w:ascii="Cambria Math" w:eastAsiaTheme="minorEastAsia" w:hAnsi="Cambria Math"/>
            </w:rPr>
            <m:t>=1,59∙</m:t>
          </m:r>
          <m:sSub>
            <m:sSubPr>
              <m:ctrlPr>
                <w:rPr>
                  <w:rFonts w:ascii="Cambria Math" w:eastAsiaTheme="minorEastAsia" w:hAnsi="Cambria Math"/>
                  <w:i/>
                </w:rPr>
              </m:ctrlPr>
            </m:sSubPr>
            <m:e>
              <m:r>
                <w:rPr>
                  <w:rFonts w:ascii="Cambria Math" w:eastAsiaTheme="minorEastAsia" w:hAnsi="Cambria Math"/>
                </w:rPr>
                <m:t>F</m:t>
              </m:r>
            </m:e>
            <m:sub>
              <m:r>
                <m:rPr>
                  <m:nor/>
                </m:rPr>
                <w:rPr>
                  <w:rFonts w:ascii="Cambria Math" w:eastAsiaTheme="minorEastAsia" w:hAnsi="Cambria Math"/>
                </w:rPr>
                <m:t>t</m:t>
              </m:r>
            </m:sub>
          </m:sSub>
          <m:r>
            <w:rPr>
              <w:rFonts w:ascii="Cambria Math" w:eastAsiaTheme="minorEastAsia" w:hAnsi="Cambria Math"/>
            </w:rPr>
            <m:t xml:space="preserve">  </m:t>
          </m:r>
          <m:r>
            <m:rPr>
              <m:sty m:val="p"/>
            </m:rPr>
            <w:rPr>
              <w:rFonts w:ascii="Cambria Math" w:eastAsiaTheme="minorEastAsia" w:hAnsi="Cambria Math"/>
            </w:rPr>
            <m:t>og</m:t>
          </m:r>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F</m:t>
              </m:r>
            </m:e>
            <m:sub>
              <m:r>
                <m:rPr>
                  <m:nor/>
                </m:rPr>
                <w:rPr>
                  <w:rFonts w:ascii="Cambria Math" w:eastAsiaTheme="minorEastAsia" w:hAnsi="Cambria Math"/>
                </w:rPr>
                <m:t>snor, yder</m:t>
              </m:r>
            </m:sub>
          </m:sSub>
          <m:r>
            <w:rPr>
              <w:rFonts w:ascii="Cambria Math" w:eastAsiaTheme="minorEastAsia" w:hAnsi="Cambria Math"/>
            </w:rPr>
            <m:t>=0,71∙</m:t>
          </m:r>
          <m:sSub>
            <m:sSubPr>
              <m:ctrlPr>
                <w:rPr>
                  <w:rFonts w:ascii="Cambria Math" w:eastAsiaTheme="minorEastAsia" w:hAnsi="Cambria Math"/>
                  <w:i/>
                </w:rPr>
              </m:ctrlPr>
            </m:sSubPr>
            <m:e>
              <m:r>
                <w:rPr>
                  <w:rFonts w:ascii="Cambria Math" w:eastAsiaTheme="minorEastAsia" w:hAnsi="Cambria Math"/>
                </w:rPr>
                <m:t>F</m:t>
              </m:r>
            </m:e>
            <m:sub>
              <m:r>
                <m:rPr>
                  <m:nor/>
                </m:rPr>
                <w:rPr>
                  <w:rFonts w:ascii="Cambria Math" w:eastAsiaTheme="minorEastAsia" w:hAnsi="Cambria Math"/>
                </w:rPr>
                <m:t>t</m:t>
              </m:r>
            </m:sub>
          </m:sSub>
        </m:oMath>
      </m:oMathPara>
    </w:p>
    <w:p w14:paraId="36942D7E" w14:textId="6DA2180F" w:rsidR="00F7095C" w:rsidRDefault="00F7095C" w:rsidP="00F7095C">
      <w:pPr>
        <w:rPr>
          <w:rFonts w:eastAsiaTheme="minorEastAsia"/>
        </w:rPr>
      </w:pPr>
    </w:p>
    <w:p w14:paraId="5618AC1D" w14:textId="35BFE956" w:rsidR="00F7095C" w:rsidRDefault="00F7095C" w:rsidP="00F7095C">
      <w:pPr>
        <w:rPr>
          <w:rFonts w:eastAsiaTheme="minorEastAsia"/>
        </w:rPr>
      </w:pPr>
      <w:r>
        <w:rPr>
          <w:rFonts w:eastAsiaTheme="minorEastAsia"/>
        </w:rPr>
        <w:t xml:space="preserve">Vis, at </w:t>
      </w:r>
      <w:r w:rsidR="00D7311E">
        <w:rPr>
          <w:rFonts w:eastAsiaTheme="minorEastAsia"/>
        </w:rPr>
        <w:t>hvis</w:t>
      </w:r>
      <w:r>
        <w:rPr>
          <w:rFonts w:eastAsiaTheme="minorEastAsia"/>
        </w:rPr>
        <w:t xml:space="preserve"> startvinklen </w:t>
      </w:r>
      <m:oMath>
        <m:r>
          <w:rPr>
            <w:rFonts w:ascii="Cambria Math" w:hAnsi="Cambria Math"/>
          </w:rPr>
          <m:t>α=60°</m:t>
        </m:r>
      </m:oMath>
      <w:r>
        <w:rPr>
          <w:rFonts w:eastAsiaTheme="minorEastAsia"/>
        </w:rPr>
        <w:t xml:space="preserve">, så er </w:t>
      </w:r>
    </w:p>
    <w:p w14:paraId="0B8FB412" w14:textId="77777777" w:rsidR="00F7095C" w:rsidRPr="001B1C78" w:rsidRDefault="00000000" w:rsidP="00F7095C">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F</m:t>
              </m:r>
            </m:e>
            <m:sub>
              <m:r>
                <m:rPr>
                  <m:nor/>
                </m:rPr>
                <w:rPr>
                  <w:rFonts w:ascii="Cambria Math" w:eastAsiaTheme="minorEastAsia" w:hAnsi="Cambria Math"/>
                </w:rPr>
                <m:t>snor, midt</m:t>
              </m:r>
            </m:sub>
          </m:sSub>
          <m:r>
            <w:rPr>
              <w:rFonts w:ascii="Cambria Math" w:eastAsiaTheme="minorEastAsia" w:hAnsi="Cambria Math"/>
            </w:rPr>
            <m:t>=2∙</m:t>
          </m:r>
          <m:sSub>
            <m:sSubPr>
              <m:ctrlPr>
                <w:rPr>
                  <w:rFonts w:ascii="Cambria Math" w:eastAsiaTheme="minorEastAsia" w:hAnsi="Cambria Math"/>
                  <w:i/>
                </w:rPr>
              </m:ctrlPr>
            </m:sSubPr>
            <m:e>
              <m:r>
                <w:rPr>
                  <w:rFonts w:ascii="Cambria Math" w:eastAsiaTheme="minorEastAsia" w:hAnsi="Cambria Math"/>
                </w:rPr>
                <m:t>F</m:t>
              </m:r>
            </m:e>
            <m:sub>
              <m:r>
                <m:rPr>
                  <m:nor/>
                </m:rPr>
                <w:rPr>
                  <w:rFonts w:ascii="Cambria Math" w:eastAsiaTheme="minorEastAsia" w:hAnsi="Cambria Math"/>
                </w:rPr>
                <m:t>t</m:t>
              </m:r>
            </m:sub>
          </m:sSub>
          <m:r>
            <w:rPr>
              <w:rFonts w:ascii="Cambria Math" w:eastAsiaTheme="minorEastAsia" w:hAnsi="Cambria Math"/>
            </w:rPr>
            <m:t xml:space="preserve">  </m:t>
          </m:r>
          <m:r>
            <m:rPr>
              <m:sty m:val="p"/>
            </m:rPr>
            <w:rPr>
              <w:rFonts w:ascii="Cambria Math" w:eastAsiaTheme="minorEastAsia" w:hAnsi="Cambria Math"/>
            </w:rPr>
            <m:t>og</m:t>
          </m:r>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F</m:t>
              </m:r>
            </m:e>
            <m:sub>
              <m:r>
                <m:rPr>
                  <m:nor/>
                </m:rPr>
                <w:rPr>
                  <w:rFonts w:ascii="Cambria Math" w:eastAsiaTheme="minorEastAsia" w:hAnsi="Cambria Math"/>
                </w:rPr>
                <m:t>snor, yder</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m:rPr>
                  <m:nor/>
                </m:rPr>
                <w:rPr>
                  <w:rFonts w:ascii="Cambria Math" w:eastAsiaTheme="minorEastAsia" w:hAnsi="Cambria Math"/>
                </w:rPr>
                <m:t>t</m:t>
              </m:r>
            </m:sub>
          </m:sSub>
        </m:oMath>
      </m:oMathPara>
    </w:p>
    <w:p w14:paraId="0E270695" w14:textId="77777777" w:rsidR="001B1C78" w:rsidRDefault="001B1C78" w:rsidP="001B1C78">
      <w:pPr>
        <w:rPr>
          <w:rFonts w:eastAsiaTheme="minorEastAsia"/>
          <w:b/>
          <w:bCs/>
        </w:rPr>
      </w:pPr>
      <w:r>
        <w:rPr>
          <w:rFonts w:eastAsiaTheme="minorEastAsia"/>
          <w:b/>
          <w:bCs/>
          <w:noProof/>
        </w:rPr>
        <w:drawing>
          <wp:anchor distT="0" distB="0" distL="114300" distR="114300" simplePos="0" relativeHeight="251659264" behindDoc="0" locked="0" layoutInCell="1" allowOverlap="1" wp14:anchorId="0ECF2683" wp14:editId="3C053A5E">
            <wp:simplePos x="723331" y="7315200"/>
            <wp:positionH relativeFrom="column">
              <wp:align>left</wp:align>
            </wp:positionH>
            <wp:positionV relativeFrom="paragraph">
              <wp:align>top</wp:align>
            </wp:positionV>
            <wp:extent cx="3500651" cy="1313380"/>
            <wp:effectExtent l="0" t="0" r="5080" b="0"/>
            <wp:wrapSquare wrapText="bothSides"/>
            <wp:docPr id="330832811" name="Billede 1" descr="Et billede, der indeholder linje/række, Parallel, diagram, skærmbilled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832811" name="Billede 1" descr="Et billede, der indeholder linje/række, Parallel, diagram, skærmbillede&#10;&#10;AI-genereret indhold kan være ukorrek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00651" cy="1313380"/>
                    </a:xfrm>
                    <a:prstGeom prst="rect">
                      <a:avLst/>
                    </a:prstGeom>
                  </pic:spPr>
                </pic:pic>
              </a:graphicData>
            </a:graphic>
          </wp:anchor>
        </w:drawing>
      </w:r>
    </w:p>
    <w:p w14:paraId="0A34462A" w14:textId="77777777" w:rsidR="001B1C78" w:rsidRPr="006E3765" w:rsidRDefault="001B1C78" w:rsidP="001B1C78">
      <w:pPr>
        <w:rPr>
          <w:rFonts w:eastAsiaTheme="minorEastAsia"/>
        </w:rPr>
      </w:pPr>
    </w:p>
    <w:p w14:paraId="1274626A" w14:textId="77777777" w:rsidR="001B1C78" w:rsidRPr="006E3765" w:rsidRDefault="001B1C78" w:rsidP="001B1C78">
      <w:pPr>
        <w:rPr>
          <w:rFonts w:eastAsiaTheme="minorEastAsia"/>
        </w:rPr>
      </w:pPr>
    </w:p>
    <w:p w14:paraId="15F043C9" w14:textId="77777777" w:rsidR="001B1C78" w:rsidRPr="006E3765" w:rsidRDefault="001B1C78" w:rsidP="001B1C78">
      <w:pPr>
        <w:rPr>
          <w:rFonts w:eastAsiaTheme="minorEastAsia"/>
        </w:rPr>
      </w:pPr>
    </w:p>
    <w:p w14:paraId="3D653E0B" w14:textId="77777777" w:rsidR="001B1C78" w:rsidRPr="006E3765" w:rsidRDefault="001B1C78" w:rsidP="001B1C78">
      <w:pPr>
        <w:rPr>
          <w:rFonts w:eastAsiaTheme="minorEastAsia"/>
        </w:rPr>
      </w:pPr>
    </w:p>
    <w:p w14:paraId="700A1357" w14:textId="77777777" w:rsidR="001B1C78" w:rsidRDefault="001B1C78" w:rsidP="001B1C78">
      <w:pPr>
        <w:rPr>
          <w:rFonts w:eastAsiaTheme="minorEastAsia"/>
          <w:b/>
          <w:bCs/>
        </w:rPr>
      </w:pPr>
    </w:p>
    <w:p w14:paraId="4D94D515" w14:textId="77777777" w:rsidR="001B1C78" w:rsidRDefault="001B1C78" w:rsidP="001B1C78">
      <w:pPr>
        <w:rPr>
          <w:rFonts w:eastAsiaTheme="minorEastAsia"/>
          <w:b/>
          <w:bCs/>
        </w:rPr>
      </w:pPr>
    </w:p>
    <w:p w14:paraId="0695DD2F" w14:textId="77777777" w:rsidR="001B1C78" w:rsidRDefault="001B1C78" w:rsidP="001B1C78">
      <w:pPr>
        <w:rPr>
          <w:rFonts w:eastAsiaTheme="minorEastAsia"/>
          <w:b/>
          <w:bCs/>
        </w:rPr>
      </w:pPr>
    </w:p>
    <w:p w14:paraId="100278AB" w14:textId="43B9AAED" w:rsidR="001B1C78" w:rsidRPr="001B1C78" w:rsidRDefault="001B1C78" w:rsidP="001B1C78">
      <w:pPr>
        <w:rPr>
          <w:rFonts w:eastAsiaTheme="minorEastAsia"/>
          <w:i/>
          <w:iCs/>
        </w:rPr>
      </w:pPr>
      <w:r w:rsidRPr="001B1C78">
        <w:rPr>
          <w:rFonts w:eastAsiaTheme="minorEastAsia"/>
          <w:i/>
          <w:iCs/>
        </w:rPr>
        <w:t>På figuren ses hvordan snorkraften varierer og at den er størst i midterstillingen</w:t>
      </w:r>
    </w:p>
    <w:p w14:paraId="52C44BAB" w14:textId="77777777" w:rsidR="00D41879" w:rsidRDefault="00D41879" w:rsidP="00F04F40">
      <w:pPr>
        <w:rPr>
          <w:rFonts w:eastAsiaTheme="minorEastAsia"/>
        </w:rPr>
      </w:pPr>
    </w:p>
    <w:p w14:paraId="4E28CC81" w14:textId="619D7265" w:rsidR="00F04F40" w:rsidRPr="001A28F3" w:rsidRDefault="00F04F40" w:rsidP="00F04F40">
      <w:pPr>
        <w:shd w:val="clear" w:color="auto" w:fill="C00000"/>
        <w:rPr>
          <w:rFonts w:eastAsiaTheme="minorEastAsia"/>
          <w:b/>
          <w:bCs/>
        </w:rPr>
      </w:pPr>
      <w:r w:rsidRPr="001A28F3">
        <w:rPr>
          <w:rFonts w:eastAsiaTheme="minorEastAsia"/>
          <w:b/>
          <w:bCs/>
        </w:rPr>
        <w:t>Væg</w:t>
      </w:r>
      <w:r w:rsidR="001A28F3" w:rsidRPr="001A28F3">
        <w:rPr>
          <w:rFonts w:eastAsiaTheme="minorEastAsia"/>
          <w:b/>
          <w:bCs/>
        </w:rPr>
        <w:t>t</w:t>
      </w:r>
      <w:r w:rsidRPr="001A28F3">
        <w:rPr>
          <w:rFonts w:eastAsiaTheme="minorEastAsia"/>
          <w:b/>
          <w:bCs/>
        </w:rPr>
        <w:t>en af personen varierer under gyngeturen</w:t>
      </w:r>
    </w:p>
    <w:p w14:paraId="09B9E4F9" w14:textId="47DBF363" w:rsidR="00F04F40" w:rsidRPr="000C0408" w:rsidRDefault="00F04F40" w:rsidP="00F04F40">
      <w:pPr>
        <w:rPr>
          <w:rFonts w:eastAsiaTheme="minorEastAsia"/>
        </w:rPr>
      </w:pPr>
      <w:r>
        <w:rPr>
          <w:rFonts w:eastAsiaTheme="minorEastAsia"/>
        </w:rPr>
        <w:t>Snorkraften er den kraft snorene påvirker sædet med, og derfor lig den kraft sædet påvirker personen på gyngen. Hvis personen sidder på en vægt, så den kraft vægten påvirker personen med, også lig med snorkraften. Derfor varierer vægtens visning i takt med snorkraften</w:t>
      </w:r>
      <w:r w:rsidR="00C51FB1">
        <w:rPr>
          <w:rFonts w:eastAsiaTheme="minorEastAsia"/>
        </w:rPr>
        <w:t xml:space="preserve">. </w:t>
      </w:r>
      <w:r>
        <w:rPr>
          <w:rFonts w:eastAsiaTheme="minorEastAsia"/>
        </w:rPr>
        <w:t xml:space="preserve">Uafhængigt af </w:t>
      </w:r>
      <w:proofErr w:type="spellStart"/>
      <w:r>
        <w:rPr>
          <w:rFonts w:eastAsiaTheme="minorEastAsia"/>
        </w:rPr>
        <w:t>snorlængden</w:t>
      </w:r>
      <w:proofErr w:type="spellEnd"/>
      <w:r>
        <w:rPr>
          <w:rFonts w:eastAsiaTheme="minorEastAsia"/>
        </w:rPr>
        <w:t>, gælder:</w:t>
      </w:r>
    </w:p>
    <w:p w14:paraId="3B91D4A3" w14:textId="3882A583" w:rsidR="00F04F40" w:rsidRPr="000C0408" w:rsidRDefault="00F04F40" w:rsidP="000C0408">
      <w:pPr>
        <w:pStyle w:val="Listeafsnit"/>
        <w:numPr>
          <w:ilvl w:val="0"/>
          <w:numId w:val="8"/>
        </w:numPr>
        <w:rPr>
          <w:rFonts w:eastAsiaTheme="minorEastAsia"/>
        </w:rPr>
      </w:pPr>
      <w:r w:rsidRPr="000C0408">
        <w:rPr>
          <w:rFonts w:eastAsiaTheme="minorEastAsia"/>
        </w:rPr>
        <w:t xml:space="preserve">Når gyngen startes i en vinkel på </w:t>
      </w:r>
      <m:oMath>
        <m:sSup>
          <m:sSupPr>
            <m:ctrlPr>
              <w:rPr>
                <w:rFonts w:ascii="Cambria Math" w:eastAsiaTheme="minorEastAsia" w:hAnsi="Cambria Math"/>
              </w:rPr>
            </m:ctrlPr>
          </m:sSupPr>
          <m:e>
            <m:r>
              <m:rPr>
                <m:sty m:val="p"/>
              </m:rPr>
              <w:rPr>
                <w:rFonts w:ascii="Cambria Math" w:eastAsiaTheme="minorEastAsia" w:hAnsi="Cambria Math"/>
              </w:rPr>
              <m:t>30</m:t>
            </m:r>
          </m:e>
          <m:sup>
            <m:r>
              <m:rPr>
                <m:nor/>
              </m:rPr>
              <w:rPr>
                <w:rFonts w:ascii="Cambria Math" w:eastAsiaTheme="minorEastAsia" w:hAnsi="Cambria Math"/>
              </w:rPr>
              <m:t>o</m:t>
            </m:r>
          </m:sup>
        </m:sSup>
      </m:oMath>
      <w:r w:rsidRPr="000C0408">
        <w:rPr>
          <w:rFonts w:eastAsiaTheme="minorEastAsia"/>
        </w:rPr>
        <w:t xml:space="preserve"> vejer personen 13 % mindre i yderstillingen, og 27 % mere i midterstillingen </w:t>
      </w:r>
    </w:p>
    <w:p w14:paraId="19F95757" w14:textId="07145BF3" w:rsidR="00F04F40" w:rsidRPr="000C0408" w:rsidRDefault="00F04F40" w:rsidP="000C0408">
      <w:pPr>
        <w:pStyle w:val="Listeafsnit"/>
        <w:numPr>
          <w:ilvl w:val="0"/>
          <w:numId w:val="8"/>
        </w:numPr>
        <w:rPr>
          <w:rFonts w:eastAsiaTheme="minorEastAsia"/>
        </w:rPr>
      </w:pPr>
      <w:r w:rsidRPr="000C0408">
        <w:rPr>
          <w:rFonts w:eastAsiaTheme="minorEastAsia"/>
        </w:rPr>
        <w:t xml:space="preserve">Når gyngen startes i en vinkel på </w:t>
      </w:r>
      <m:oMath>
        <m:sSup>
          <m:sSupPr>
            <m:ctrlPr>
              <w:rPr>
                <w:rFonts w:ascii="Cambria Math" w:eastAsiaTheme="minorEastAsia" w:hAnsi="Cambria Math"/>
              </w:rPr>
            </m:ctrlPr>
          </m:sSupPr>
          <m:e>
            <m:r>
              <m:rPr>
                <m:sty m:val="p"/>
              </m:rPr>
              <w:rPr>
                <w:rFonts w:ascii="Cambria Math" w:eastAsiaTheme="minorEastAsia" w:hAnsi="Cambria Math"/>
              </w:rPr>
              <m:t>45</m:t>
            </m:r>
          </m:e>
          <m:sup>
            <m:r>
              <m:rPr>
                <m:nor/>
              </m:rPr>
              <w:rPr>
                <w:rFonts w:ascii="Cambria Math" w:eastAsiaTheme="minorEastAsia" w:hAnsi="Cambria Math"/>
              </w:rPr>
              <m:t>o</m:t>
            </m:r>
          </m:sup>
        </m:sSup>
      </m:oMath>
      <w:r w:rsidRPr="000C0408">
        <w:rPr>
          <w:rFonts w:eastAsiaTheme="minorEastAsia"/>
        </w:rPr>
        <w:t xml:space="preserve"> vejer personen 29 % mindre i yderstillingen, og 59 % mere i midterstillingen.</w:t>
      </w:r>
    </w:p>
    <w:p w14:paraId="2A01BD96" w14:textId="5E272910" w:rsidR="00F04F40" w:rsidRPr="000C0408" w:rsidRDefault="00F04F40" w:rsidP="000C0408">
      <w:pPr>
        <w:pStyle w:val="Listeafsnit"/>
        <w:numPr>
          <w:ilvl w:val="0"/>
          <w:numId w:val="8"/>
        </w:numPr>
        <w:rPr>
          <w:rFonts w:eastAsiaTheme="minorEastAsia"/>
        </w:rPr>
      </w:pPr>
      <w:r w:rsidRPr="000C0408">
        <w:rPr>
          <w:rFonts w:eastAsiaTheme="minorEastAsia"/>
        </w:rPr>
        <w:t xml:space="preserve">Når gyngen startes i en vinkel på </w:t>
      </w:r>
      <m:oMath>
        <m:sSup>
          <m:sSupPr>
            <m:ctrlPr>
              <w:rPr>
                <w:rFonts w:ascii="Cambria Math" w:eastAsiaTheme="minorEastAsia" w:hAnsi="Cambria Math"/>
              </w:rPr>
            </m:ctrlPr>
          </m:sSupPr>
          <m:e>
            <m:r>
              <m:rPr>
                <m:sty m:val="p"/>
              </m:rPr>
              <w:rPr>
                <w:rFonts w:ascii="Cambria Math" w:eastAsiaTheme="minorEastAsia" w:hAnsi="Cambria Math"/>
              </w:rPr>
              <m:t>60</m:t>
            </m:r>
          </m:e>
          <m:sup>
            <m:r>
              <m:rPr>
                <m:nor/>
              </m:rPr>
              <w:rPr>
                <w:rFonts w:ascii="Cambria Math" w:eastAsiaTheme="minorEastAsia" w:hAnsi="Cambria Math"/>
              </w:rPr>
              <m:t>o</m:t>
            </m:r>
          </m:sup>
        </m:sSup>
      </m:oMath>
      <w:r w:rsidRPr="000C0408">
        <w:rPr>
          <w:rFonts w:eastAsiaTheme="minorEastAsia"/>
        </w:rPr>
        <w:t xml:space="preserve"> vejer personen halvt så meget i yderstillingen, og dobbelt så meget i midterstillingen</w:t>
      </w:r>
    </w:p>
    <w:p w14:paraId="1FD2E163" w14:textId="77777777" w:rsidR="00F04F40" w:rsidRDefault="00F04F40" w:rsidP="00F04F40">
      <w:pPr>
        <w:rPr>
          <w:rFonts w:eastAsiaTheme="minorEastAsia"/>
          <w:i/>
          <w:iCs/>
        </w:rPr>
      </w:pPr>
    </w:p>
    <w:p w14:paraId="3528EAB6" w14:textId="276C8421" w:rsidR="00F7095C" w:rsidRDefault="00F04F40" w:rsidP="002B02BE">
      <w:pPr>
        <w:rPr>
          <w:rFonts w:eastAsiaTheme="minorEastAsia"/>
          <w:i/>
          <w:iCs/>
        </w:rPr>
      </w:pPr>
      <w:r>
        <w:rPr>
          <w:rFonts w:eastAsiaTheme="minorEastAsia"/>
          <w:i/>
          <w:iCs/>
        </w:rPr>
        <w:t xml:space="preserve">Læg mærke til, at procenten er dobbelt så stor i </w:t>
      </w:r>
      <w:proofErr w:type="spellStart"/>
      <w:r>
        <w:rPr>
          <w:rFonts w:eastAsiaTheme="minorEastAsia"/>
          <w:i/>
          <w:iCs/>
        </w:rPr>
        <w:t>midterpositionen</w:t>
      </w:r>
      <w:proofErr w:type="spellEnd"/>
      <w:r>
        <w:rPr>
          <w:rFonts w:eastAsiaTheme="minorEastAsia"/>
          <w:i/>
          <w:iCs/>
        </w:rPr>
        <w:t xml:space="preserve"> i forhold til yderpositionen.</w:t>
      </w:r>
    </w:p>
    <w:p w14:paraId="6C44B360" w14:textId="77777777" w:rsidR="001B1C78" w:rsidRDefault="001B1C78" w:rsidP="001B1C78">
      <w:pPr>
        <w:rPr>
          <w:rFonts w:eastAsiaTheme="minorEastAsia"/>
        </w:rPr>
      </w:pPr>
    </w:p>
    <w:p w14:paraId="10FE5A51" w14:textId="08DB9DE3" w:rsidR="001B1C78" w:rsidRDefault="001B1C78" w:rsidP="001B1C78">
      <w:pPr>
        <w:rPr>
          <w:rFonts w:eastAsiaTheme="minorEastAsia"/>
        </w:rPr>
      </w:pPr>
      <w:r>
        <w:rPr>
          <w:rFonts w:eastAsiaTheme="minorEastAsia"/>
        </w:rPr>
        <w:t xml:space="preserve">Hvis man sidder på en badevægt mens man gynger, kan man se hvor meget vægten viser i </w:t>
      </w:r>
      <w:proofErr w:type="spellStart"/>
      <w:r>
        <w:rPr>
          <w:rFonts w:eastAsiaTheme="minorEastAsia"/>
        </w:rPr>
        <w:t>midter</w:t>
      </w:r>
      <w:proofErr w:type="spellEnd"/>
      <w:r>
        <w:rPr>
          <w:rFonts w:eastAsiaTheme="minorEastAsia"/>
        </w:rPr>
        <w:t xml:space="preserve">-og i yderstillingerne. </w:t>
      </w:r>
    </w:p>
    <w:p w14:paraId="701C83EF" w14:textId="77777777" w:rsidR="001B1C78" w:rsidRDefault="001B1C78" w:rsidP="002B02BE">
      <w:pPr>
        <w:rPr>
          <w:rFonts w:eastAsiaTheme="minorEastAsia"/>
          <w:i/>
          <w:iCs/>
        </w:rPr>
      </w:pPr>
    </w:p>
    <w:p w14:paraId="344FCD5A" w14:textId="77777777" w:rsidR="001B1C78" w:rsidRDefault="001B1C78" w:rsidP="002D1AC5">
      <w:pPr>
        <w:rPr>
          <w:rFonts w:eastAsiaTheme="minorEastAsia"/>
          <w:i/>
          <w:iCs/>
        </w:rPr>
      </w:pPr>
    </w:p>
    <w:p w14:paraId="53D2F8D2" w14:textId="77777777" w:rsidR="001B1C78" w:rsidRDefault="001B1C78" w:rsidP="002D1AC5">
      <w:pPr>
        <w:rPr>
          <w:rFonts w:eastAsiaTheme="minorEastAsia"/>
          <w:i/>
          <w:iCs/>
        </w:rPr>
      </w:pPr>
    </w:p>
    <w:p w14:paraId="2714712C" w14:textId="77777777" w:rsidR="001B1C78" w:rsidRDefault="001B1C78" w:rsidP="002D1AC5">
      <w:pPr>
        <w:rPr>
          <w:rFonts w:eastAsiaTheme="minorEastAsia"/>
          <w:i/>
          <w:iCs/>
        </w:rPr>
      </w:pPr>
    </w:p>
    <w:p w14:paraId="66E43432" w14:textId="77777777" w:rsidR="001B1C78" w:rsidRDefault="001B1C78" w:rsidP="002D1AC5">
      <w:pPr>
        <w:rPr>
          <w:rFonts w:eastAsiaTheme="minorEastAsia"/>
        </w:rPr>
      </w:pPr>
    </w:p>
    <w:p w14:paraId="642AF269" w14:textId="2E273C76" w:rsidR="00E0070A" w:rsidRDefault="009B5F35" w:rsidP="00E0070A">
      <w:pPr>
        <w:pStyle w:val="Overskrift2"/>
      </w:pPr>
      <w:r>
        <w:lastRenderedPageBreak/>
        <w:t>3</w:t>
      </w:r>
      <w:r w:rsidR="00E0070A">
        <w:t>. Tilnærme</w:t>
      </w:r>
      <w:r w:rsidR="00515AE6">
        <w:t>t</w:t>
      </w:r>
      <w:r w:rsidR="00E0070A">
        <w:t xml:space="preserve"> form</w:t>
      </w:r>
      <w:r w:rsidR="00515AE6">
        <w:t>el</w:t>
      </w:r>
      <w:r w:rsidR="00E0070A">
        <w:t xml:space="preserve"> for snorkraft mens man gynger</w:t>
      </w:r>
    </w:p>
    <w:p w14:paraId="5EA2854D" w14:textId="77777777" w:rsidR="00E0070A" w:rsidRDefault="00E0070A" w:rsidP="00E0070A">
      <w:pPr>
        <w:rPr>
          <w:rFonts w:eastAsiaTheme="minorEastAsia"/>
        </w:rPr>
      </w:pPr>
    </w:p>
    <w:p w14:paraId="30327A08" w14:textId="0348CFCB" w:rsidR="00E0070A" w:rsidRPr="00654B21" w:rsidRDefault="00000000" w:rsidP="002D1AC5">
      <w:pPr>
        <w:rPr>
          <w:rFonts w:eastAsiaTheme="minorEastAsia"/>
        </w:rPr>
      </w:pPr>
      <m:oMathPara>
        <m:oMath>
          <m:func>
            <m:funcPr>
              <m:ctrlPr>
                <w:rPr>
                  <w:rFonts w:ascii="Cambria Math" w:eastAsiaTheme="minorEastAsia" w:hAnsi="Cambria Math"/>
                  <w:i/>
                </w:rPr>
              </m:ctrlPr>
            </m:funcPr>
            <m:fName>
              <m:r>
                <m:rPr>
                  <m:sty m:val="p"/>
                </m:rPr>
                <w:rPr>
                  <w:rFonts w:ascii="Cambria Math" w:hAnsi="Cambria Math"/>
                </w:rPr>
                <m:t>sin</m:t>
              </m:r>
            </m:fName>
            <m:e>
              <m:r>
                <w:rPr>
                  <w:rFonts w:ascii="Cambria Math" w:eastAsiaTheme="minorEastAsia" w:hAnsi="Cambria Math"/>
                </w:rPr>
                <m:t>α≈</m:t>
              </m:r>
            </m:e>
          </m:func>
          <m:r>
            <w:rPr>
              <w:rFonts w:ascii="Cambria Math" w:eastAsiaTheme="minorEastAsia" w:hAnsi="Cambria Math"/>
            </w:rPr>
            <m:t xml:space="preserve">α, </m:t>
          </m:r>
          <m:r>
            <m:rPr>
              <m:sty m:val="p"/>
            </m:rPr>
            <w:rPr>
              <w:rFonts w:ascii="Cambria Math" w:eastAsiaTheme="minorEastAsia" w:hAnsi="Cambria Math"/>
            </w:rPr>
            <m:t>når</m:t>
          </m:r>
          <m:r>
            <w:rPr>
              <w:rFonts w:ascii="Cambria Math" w:eastAsiaTheme="minorEastAsia" w:hAnsi="Cambria Math"/>
            </w:rPr>
            <m:t xml:space="preserve"> α </m:t>
          </m:r>
          <m:r>
            <m:rPr>
              <m:sty m:val="p"/>
            </m:rPr>
            <w:rPr>
              <w:rFonts w:ascii="Cambria Math" w:eastAsiaTheme="minorEastAsia" w:hAnsi="Cambria Math"/>
            </w:rPr>
            <m:t>måles i radianer</m:t>
          </m:r>
        </m:oMath>
      </m:oMathPara>
    </w:p>
    <w:p w14:paraId="3249ED83" w14:textId="592992EE" w:rsidR="00654B21" w:rsidRDefault="00654B21" w:rsidP="002D1AC5">
      <w:pPr>
        <w:rPr>
          <w:rFonts w:eastAsiaTheme="minorEastAsia"/>
        </w:rPr>
      </w:pPr>
    </w:p>
    <w:p w14:paraId="48B4C6DD" w14:textId="65E7BC88" w:rsidR="000D205B" w:rsidRPr="00C51FB1" w:rsidRDefault="00000000" w:rsidP="00654B21">
      <w:pPr>
        <w:rPr>
          <w:rFonts w:eastAsiaTheme="minorEastAsia"/>
        </w:rPr>
      </w:pPr>
      <m:oMathPara>
        <m:oMath>
          <m:func>
            <m:funcPr>
              <m:ctrlPr>
                <w:rPr>
                  <w:rFonts w:ascii="Cambria Math" w:eastAsiaTheme="minorEastAsia" w:hAnsi="Cambria Math"/>
                  <w:i/>
                </w:rPr>
              </m:ctrlPr>
            </m:funcPr>
            <m:fName>
              <m:r>
                <m:rPr>
                  <m:sty m:val="p"/>
                </m:rPr>
                <w:rPr>
                  <w:rFonts w:ascii="Cambria Math" w:hAnsi="Cambria Math"/>
                </w:rPr>
                <m:t>cos</m:t>
              </m:r>
            </m:fName>
            <m:e>
              <m:r>
                <w:rPr>
                  <w:rFonts w:ascii="Cambria Math" w:eastAsiaTheme="minorEastAsia" w:hAnsi="Cambria Math"/>
                </w:rPr>
                <m:t>α≈</m:t>
              </m:r>
            </m:e>
          </m:func>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2</m:t>
              </m:r>
            </m:sup>
          </m:sSup>
          <m:r>
            <w:rPr>
              <w:rFonts w:ascii="Cambria Math" w:eastAsiaTheme="minorEastAsia" w:hAnsi="Cambria Math"/>
            </w:rPr>
            <m:t xml:space="preserve">, </m:t>
          </m:r>
          <m:r>
            <m:rPr>
              <m:sty m:val="p"/>
            </m:rPr>
            <w:rPr>
              <w:rFonts w:ascii="Cambria Math" w:eastAsiaTheme="minorEastAsia" w:hAnsi="Cambria Math"/>
            </w:rPr>
            <m:t>når</m:t>
          </m:r>
          <m:r>
            <w:rPr>
              <w:rFonts w:ascii="Cambria Math" w:eastAsiaTheme="minorEastAsia" w:hAnsi="Cambria Math"/>
            </w:rPr>
            <m:t xml:space="preserve"> α </m:t>
          </m:r>
          <m:r>
            <m:rPr>
              <m:sty m:val="p"/>
            </m:rPr>
            <w:rPr>
              <w:rFonts w:ascii="Cambria Math" w:eastAsiaTheme="minorEastAsia" w:hAnsi="Cambria Math"/>
            </w:rPr>
            <m:t>måles i radianer</m:t>
          </m:r>
        </m:oMath>
      </m:oMathPara>
    </w:p>
    <w:p w14:paraId="06388B85" w14:textId="77777777" w:rsidR="00C51FB1" w:rsidRDefault="00C51FB1" w:rsidP="00654B21">
      <w:pPr>
        <w:rPr>
          <w:rFonts w:eastAsiaTheme="minorEastAsia"/>
          <w:iCs/>
        </w:rPr>
      </w:pPr>
    </w:p>
    <w:p w14:paraId="11A14319" w14:textId="44D942ED" w:rsidR="000D205B" w:rsidRPr="000D205B" w:rsidRDefault="000D205B" w:rsidP="00654B21">
      <w:pPr>
        <w:rPr>
          <w:rFonts w:eastAsiaTheme="minorEastAsia"/>
          <w:i/>
        </w:rPr>
      </w:pPr>
      <w:r w:rsidRPr="000D205B">
        <w:rPr>
          <w:rFonts w:eastAsiaTheme="minorEastAsia"/>
          <w:i/>
        </w:rPr>
        <w:t>Tabel der viser hvor godt tilnærmelsen passer</w:t>
      </w:r>
    </w:p>
    <w:tbl>
      <w:tblPr>
        <w:tblStyle w:val="Tabel-Gitter"/>
        <w:tblW w:w="0" w:type="auto"/>
        <w:tblLook w:val="04A0" w:firstRow="1" w:lastRow="0" w:firstColumn="1" w:lastColumn="0" w:noHBand="0" w:noVBand="1"/>
      </w:tblPr>
      <w:tblGrid>
        <w:gridCol w:w="2405"/>
        <w:gridCol w:w="2405"/>
        <w:gridCol w:w="2406"/>
        <w:gridCol w:w="2406"/>
      </w:tblGrid>
      <w:tr w:rsidR="00863796" w14:paraId="2F794076" w14:textId="77777777" w:rsidTr="00863796">
        <w:tc>
          <w:tcPr>
            <w:tcW w:w="2405" w:type="dxa"/>
          </w:tcPr>
          <w:p w14:paraId="26910A7D" w14:textId="1D5F36D5" w:rsidR="00863796" w:rsidRDefault="00863796" w:rsidP="00654B21">
            <w:pPr>
              <w:rPr>
                <w:rFonts w:eastAsiaTheme="minorEastAsia"/>
                <w:iCs/>
              </w:rPr>
            </w:pPr>
            <m:oMathPara>
              <m:oMath>
                <m:r>
                  <w:rPr>
                    <w:rFonts w:ascii="Cambria Math" w:eastAsiaTheme="minorEastAsia" w:hAnsi="Cambria Math"/>
                  </w:rPr>
                  <m:t xml:space="preserve">α </m:t>
                </m:r>
                <m:r>
                  <m:rPr>
                    <m:sty m:val="p"/>
                  </m:rPr>
                  <w:rPr>
                    <w:rFonts w:ascii="Cambria Math" w:eastAsiaTheme="minorEastAsia" w:hAnsi="Cambria Math"/>
                  </w:rPr>
                  <m:t>i grader</m:t>
                </m:r>
              </m:oMath>
            </m:oMathPara>
          </w:p>
        </w:tc>
        <w:tc>
          <w:tcPr>
            <w:tcW w:w="2405" w:type="dxa"/>
          </w:tcPr>
          <w:p w14:paraId="254C377A" w14:textId="51B314E1" w:rsidR="00863796" w:rsidRDefault="00000000" w:rsidP="00654B21">
            <w:pPr>
              <w:rPr>
                <w:rFonts w:eastAsiaTheme="minorEastAsia"/>
                <w:iCs/>
              </w:rPr>
            </w:pPr>
            <m:oMathPara>
              <m:oMath>
                <m:sSup>
                  <m:sSupPr>
                    <m:ctrlPr>
                      <w:rPr>
                        <w:rFonts w:ascii="Cambria Math" w:eastAsiaTheme="minorEastAsia" w:hAnsi="Cambria Math"/>
                      </w:rPr>
                    </m:ctrlPr>
                  </m:sSupPr>
                  <m:e>
                    <m:r>
                      <m:rPr>
                        <m:sty m:val="p"/>
                      </m:rPr>
                      <w:rPr>
                        <w:rFonts w:ascii="Cambria Math" w:eastAsiaTheme="minorEastAsia" w:hAnsi="Cambria Math"/>
                      </w:rPr>
                      <m:t>30</m:t>
                    </m:r>
                  </m:e>
                  <m:sup>
                    <m:r>
                      <m:rPr>
                        <m:nor/>
                      </m:rPr>
                      <w:rPr>
                        <w:rFonts w:ascii="Cambria Math" w:eastAsiaTheme="minorEastAsia" w:hAnsi="Cambria Math"/>
                      </w:rPr>
                      <m:t>o</m:t>
                    </m:r>
                  </m:sup>
                </m:sSup>
              </m:oMath>
            </m:oMathPara>
          </w:p>
        </w:tc>
        <w:tc>
          <w:tcPr>
            <w:tcW w:w="2406" w:type="dxa"/>
          </w:tcPr>
          <w:p w14:paraId="77F90388" w14:textId="10890927" w:rsidR="00863796" w:rsidRDefault="00000000" w:rsidP="00654B21">
            <w:pPr>
              <w:rPr>
                <w:rFonts w:eastAsiaTheme="minorEastAsia"/>
                <w:iCs/>
              </w:rPr>
            </w:pPr>
            <m:oMathPara>
              <m:oMath>
                <m:sSup>
                  <m:sSupPr>
                    <m:ctrlPr>
                      <w:rPr>
                        <w:rFonts w:ascii="Cambria Math" w:eastAsiaTheme="minorEastAsia" w:hAnsi="Cambria Math"/>
                      </w:rPr>
                    </m:ctrlPr>
                  </m:sSupPr>
                  <m:e>
                    <m:r>
                      <m:rPr>
                        <m:sty m:val="p"/>
                      </m:rPr>
                      <w:rPr>
                        <w:rFonts w:ascii="Cambria Math" w:eastAsiaTheme="minorEastAsia" w:hAnsi="Cambria Math"/>
                      </w:rPr>
                      <m:t>45</m:t>
                    </m:r>
                  </m:e>
                  <m:sup>
                    <m:r>
                      <m:rPr>
                        <m:nor/>
                      </m:rPr>
                      <w:rPr>
                        <w:rFonts w:ascii="Cambria Math" w:eastAsiaTheme="minorEastAsia" w:hAnsi="Cambria Math"/>
                      </w:rPr>
                      <m:t>o</m:t>
                    </m:r>
                  </m:sup>
                </m:sSup>
              </m:oMath>
            </m:oMathPara>
          </w:p>
        </w:tc>
        <w:tc>
          <w:tcPr>
            <w:tcW w:w="2406" w:type="dxa"/>
          </w:tcPr>
          <w:p w14:paraId="27096BCC" w14:textId="01DCBD58" w:rsidR="00863796" w:rsidRDefault="00000000" w:rsidP="00654B21">
            <w:pPr>
              <w:rPr>
                <w:rFonts w:eastAsiaTheme="minorEastAsia"/>
                <w:iCs/>
              </w:rPr>
            </w:pPr>
            <m:oMathPara>
              <m:oMath>
                <m:sSup>
                  <m:sSupPr>
                    <m:ctrlPr>
                      <w:rPr>
                        <w:rFonts w:ascii="Cambria Math" w:eastAsiaTheme="minorEastAsia" w:hAnsi="Cambria Math"/>
                      </w:rPr>
                    </m:ctrlPr>
                  </m:sSupPr>
                  <m:e>
                    <m:r>
                      <m:rPr>
                        <m:sty m:val="p"/>
                      </m:rPr>
                      <w:rPr>
                        <w:rFonts w:ascii="Cambria Math" w:eastAsiaTheme="minorEastAsia" w:hAnsi="Cambria Math"/>
                      </w:rPr>
                      <m:t>60</m:t>
                    </m:r>
                  </m:e>
                  <m:sup>
                    <m:r>
                      <m:rPr>
                        <m:nor/>
                      </m:rPr>
                      <w:rPr>
                        <w:rFonts w:ascii="Cambria Math" w:eastAsiaTheme="minorEastAsia" w:hAnsi="Cambria Math"/>
                      </w:rPr>
                      <m:t>o</m:t>
                    </m:r>
                  </m:sup>
                </m:sSup>
              </m:oMath>
            </m:oMathPara>
          </w:p>
        </w:tc>
      </w:tr>
      <w:tr w:rsidR="0002297E" w14:paraId="6FEE3511" w14:textId="77777777" w:rsidTr="00863796">
        <w:tc>
          <w:tcPr>
            <w:tcW w:w="2405" w:type="dxa"/>
          </w:tcPr>
          <w:p w14:paraId="59AAB00E" w14:textId="398402D7" w:rsidR="0002297E" w:rsidRDefault="0002297E" w:rsidP="0002297E">
            <w:pPr>
              <w:rPr>
                <w:rFonts w:eastAsiaTheme="minorEastAsia"/>
                <w:iCs/>
              </w:rPr>
            </w:pPr>
            <m:oMathPara>
              <m:oMath>
                <m:r>
                  <w:rPr>
                    <w:rFonts w:ascii="Cambria Math" w:eastAsiaTheme="minorEastAsia" w:hAnsi="Cambria Math"/>
                  </w:rPr>
                  <m:t xml:space="preserve">α </m:t>
                </m:r>
                <m:r>
                  <m:rPr>
                    <m:sty m:val="p"/>
                  </m:rPr>
                  <w:rPr>
                    <w:rFonts w:ascii="Cambria Math" w:eastAsiaTheme="minorEastAsia" w:hAnsi="Cambria Math"/>
                  </w:rPr>
                  <m:t>i radianer</m:t>
                </m:r>
              </m:oMath>
            </m:oMathPara>
          </w:p>
        </w:tc>
        <w:tc>
          <w:tcPr>
            <w:tcW w:w="2405" w:type="dxa"/>
          </w:tcPr>
          <w:p w14:paraId="0430E3FA" w14:textId="6D62ABCF" w:rsidR="0002297E" w:rsidRDefault="00000000" w:rsidP="0002297E">
            <w:pPr>
              <w:rPr>
                <w:rFonts w:eastAsiaTheme="minorEastAsia"/>
                <w:iCs/>
              </w:rPr>
            </w:pPr>
            <m:oMathPara>
              <m:oMath>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6</m:t>
                    </m:r>
                  </m:den>
                </m:f>
                <m:r>
                  <w:rPr>
                    <w:rFonts w:ascii="Cambria Math" w:eastAsiaTheme="minorEastAsia" w:hAnsi="Cambria Math"/>
                  </w:rPr>
                  <m:t>=0,523</m:t>
                </m:r>
              </m:oMath>
            </m:oMathPara>
          </w:p>
        </w:tc>
        <w:tc>
          <w:tcPr>
            <w:tcW w:w="2406" w:type="dxa"/>
          </w:tcPr>
          <w:p w14:paraId="62A6ADF5" w14:textId="6A9F5685" w:rsidR="0002297E" w:rsidRDefault="00000000" w:rsidP="0002297E">
            <w:pPr>
              <w:rPr>
                <w:rFonts w:eastAsiaTheme="minorEastAsia"/>
                <w:iCs/>
              </w:rPr>
            </w:pPr>
            <m:oMathPara>
              <m:oMath>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4</m:t>
                    </m:r>
                  </m:den>
                </m:f>
                <m:r>
                  <w:rPr>
                    <w:rFonts w:ascii="Cambria Math" w:eastAsiaTheme="minorEastAsia" w:hAnsi="Cambria Math"/>
                  </w:rPr>
                  <m:t>=0,785</m:t>
                </m:r>
              </m:oMath>
            </m:oMathPara>
          </w:p>
        </w:tc>
        <w:tc>
          <w:tcPr>
            <w:tcW w:w="2406" w:type="dxa"/>
          </w:tcPr>
          <w:p w14:paraId="2F6C7C6D" w14:textId="65A21E9B" w:rsidR="0002297E" w:rsidRDefault="00000000" w:rsidP="0002297E">
            <w:pPr>
              <w:rPr>
                <w:rFonts w:eastAsiaTheme="minorEastAsia"/>
                <w:iCs/>
              </w:rPr>
            </w:pPr>
            <m:oMathPara>
              <m:oMath>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3</m:t>
                    </m:r>
                  </m:den>
                </m:f>
                <m:r>
                  <w:rPr>
                    <w:rFonts w:ascii="Cambria Math" w:eastAsiaTheme="minorEastAsia" w:hAnsi="Cambria Math"/>
                  </w:rPr>
                  <m:t>=1,05</m:t>
                </m:r>
              </m:oMath>
            </m:oMathPara>
          </w:p>
        </w:tc>
      </w:tr>
      <w:tr w:rsidR="0002297E" w14:paraId="400754D9" w14:textId="77777777" w:rsidTr="00863796">
        <w:tc>
          <w:tcPr>
            <w:tcW w:w="2405" w:type="dxa"/>
          </w:tcPr>
          <w:p w14:paraId="2076B45B" w14:textId="591E363A" w:rsidR="0002297E" w:rsidRDefault="00000000" w:rsidP="0002297E">
            <w:pPr>
              <w:rPr>
                <w:rFonts w:eastAsiaTheme="minorEastAsia"/>
                <w:iCs/>
              </w:rPr>
            </w:pPr>
            <m:oMathPara>
              <m:oMath>
                <m:func>
                  <m:funcPr>
                    <m:ctrlPr>
                      <w:rPr>
                        <w:rFonts w:ascii="Cambria Math" w:eastAsiaTheme="minorEastAsia" w:hAnsi="Cambria Math"/>
                        <w:i/>
                      </w:rPr>
                    </m:ctrlPr>
                  </m:funcPr>
                  <m:fName>
                    <m:r>
                      <m:rPr>
                        <m:sty m:val="p"/>
                      </m:rPr>
                      <w:rPr>
                        <w:rFonts w:ascii="Cambria Math" w:hAnsi="Cambria Math"/>
                      </w:rPr>
                      <m:t>sin</m:t>
                    </m:r>
                  </m:fName>
                  <m:e>
                    <m:r>
                      <w:rPr>
                        <w:rFonts w:ascii="Cambria Math" w:eastAsiaTheme="minorEastAsia" w:hAnsi="Cambria Math"/>
                      </w:rPr>
                      <m:t>α</m:t>
                    </m:r>
                  </m:e>
                </m:func>
              </m:oMath>
            </m:oMathPara>
          </w:p>
        </w:tc>
        <w:tc>
          <w:tcPr>
            <w:tcW w:w="2405" w:type="dxa"/>
          </w:tcPr>
          <w:p w14:paraId="04F1BF2F" w14:textId="77459A81" w:rsidR="0002297E" w:rsidRDefault="0002297E" w:rsidP="0002297E">
            <w:pPr>
              <w:rPr>
                <w:rFonts w:eastAsiaTheme="minorEastAsia"/>
                <w:iCs/>
              </w:rPr>
            </w:pPr>
            <m:oMathPara>
              <m:oMath>
                <m:r>
                  <w:rPr>
                    <w:rFonts w:ascii="Cambria Math" w:eastAsiaTheme="minorEastAsia" w:hAnsi="Cambria Math"/>
                  </w:rPr>
                  <m:t>0,5</m:t>
                </m:r>
              </m:oMath>
            </m:oMathPara>
          </w:p>
        </w:tc>
        <w:tc>
          <w:tcPr>
            <w:tcW w:w="2406" w:type="dxa"/>
          </w:tcPr>
          <w:p w14:paraId="4940236C" w14:textId="2F6858A6" w:rsidR="0002297E" w:rsidRDefault="0002297E" w:rsidP="0002297E">
            <w:pPr>
              <w:rPr>
                <w:rFonts w:eastAsiaTheme="minorEastAsia"/>
                <w:iCs/>
              </w:rPr>
            </w:pPr>
            <m:oMathPara>
              <m:oMath>
                <m:r>
                  <w:rPr>
                    <w:rFonts w:ascii="Cambria Math" w:eastAsiaTheme="minorEastAsia" w:hAnsi="Cambria Math"/>
                  </w:rPr>
                  <m:t>0,71</m:t>
                </m:r>
              </m:oMath>
            </m:oMathPara>
          </w:p>
        </w:tc>
        <w:tc>
          <w:tcPr>
            <w:tcW w:w="2406" w:type="dxa"/>
          </w:tcPr>
          <w:p w14:paraId="3C9BCCA9" w14:textId="23ADFF56" w:rsidR="0002297E" w:rsidRDefault="0002297E" w:rsidP="0002297E">
            <w:pPr>
              <w:rPr>
                <w:rFonts w:eastAsiaTheme="minorEastAsia"/>
                <w:iCs/>
              </w:rPr>
            </w:pPr>
            <m:oMathPara>
              <m:oMath>
                <m:r>
                  <w:rPr>
                    <w:rFonts w:ascii="Cambria Math" w:eastAsiaTheme="minorEastAsia" w:hAnsi="Cambria Math"/>
                  </w:rPr>
                  <m:t>0,87</m:t>
                </m:r>
              </m:oMath>
            </m:oMathPara>
          </w:p>
        </w:tc>
      </w:tr>
      <w:tr w:rsidR="007A50B1" w14:paraId="4D76F130" w14:textId="77777777" w:rsidTr="00863796">
        <w:tc>
          <w:tcPr>
            <w:tcW w:w="2405" w:type="dxa"/>
          </w:tcPr>
          <w:p w14:paraId="52379F6B" w14:textId="780921F3" w:rsidR="007A50B1" w:rsidRDefault="00000000" w:rsidP="007A50B1">
            <w:pPr>
              <w:rPr>
                <w:rFonts w:ascii="Calibri" w:eastAsia="Calibri" w:hAnsi="Calibri" w:cs="Times New Roman"/>
              </w:rPr>
            </w:pPr>
            <m:oMathPara>
              <m:oMath>
                <m:func>
                  <m:funcPr>
                    <m:ctrlPr>
                      <w:rPr>
                        <w:rFonts w:ascii="Cambria Math" w:eastAsiaTheme="minorEastAsia" w:hAnsi="Cambria Math"/>
                        <w:i/>
                      </w:rPr>
                    </m:ctrlPr>
                  </m:funcPr>
                  <m:fName>
                    <m:r>
                      <m:rPr>
                        <m:sty m:val="p"/>
                      </m:rPr>
                      <w:rPr>
                        <w:rFonts w:ascii="Cambria Math" w:eastAsiaTheme="minorEastAsia" w:hAnsi="Cambria Math"/>
                      </w:rPr>
                      <m:t>cos</m:t>
                    </m:r>
                  </m:fName>
                  <m:e>
                    <m:r>
                      <w:rPr>
                        <w:rFonts w:ascii="Cambria Math" w:eastAsiaTheme="minorEastAsia" w:hAnsi="Cambria Math"/>
                      </w:rPr>
                      <m:t>α</m:t>
                    </m:r>
                  </m:e>
                </m:func>
              </m:oMath>
            </m:oMathPara>
          </w:p>
        </w:tc>
        <w:tc>
          <w:tcPr>
            <w:tcW w:w="2405" w:type="dxa"/>
          </w:tcPr>
          <w:p w14:paraId="3AEBB4D9" w14:textId="116866BC" w:rsidR="007A50B1" w:rsidRDefault="007A50B1" w:rsidP="007A50B1">
            <w:pPr>
              <w:rPr>
                <w:rFonts w:ascii="Calibri" w:eastAsia="Times New Roman" w:hAnsi="Calibri" w:cs="Times New Roman"/>
              </w:rPr>
            </w:pPr>
            <m:oMathPara>
              <m:oMath>
                <m:r>
                  <w:rPr>
                    <w:rFonts w:ascii="Cambria Math" w:eastAsiaTheme="minorEastAsia" w:hAnsi="Cambria Math"/>
                  </w:rPr>
                  <m:t>0,87</m:t>
                </m:r>
              </m:oMath>
            </m:oMathPara>
          </w:p>
        </w:tc>
        <w:tc>
          <w:tcPr>
            <w:tcW w:w="2406" w:type="dxa"/>
          </w:tcPr>
          <w:p w14:paraId="7F85AEA9" w14:textId="6D39ECB9" w:rsidR="007A50B1" w:rsidRDefault="007A50B1" w:rsidP="007A50B1">
            <w:pPr>
              <w:rPr>
                <w:rFonts w:ascii="Calibri" w:eastAsia="Times New Roman" w:hAnsi="Calibri" w:cs="Times New Roman"/>
              </w:rPr>
            </w:pPr>
            <m:oMathPara>
              <m:oMath>
                <m:r>
                  <w:rPr>
                    <w:rFonts w:ascii="Cambria Math" w:eastAsiaTheme="minorEastAsia" w:hAnsi="Cambria Math"/>
                  </w:rPr>
                  <m:t>0,71</m:t>
                </m:r>
              </m:oMath>
            </m:oMathPara>
          </w:p>
        </w:tc>
        <w:tc>
          <w:tcPr>
            <w:tcW w:w="2406" w:type="dxa"/>
          </w:tcPr>
          <w:p w14:paraId="468A94B0" w14:textId="623B5869" w:rsidR="007A50B1" w:rsidRDefault="007A50B1" w:rsidP="007A50B1">
            <w:pPr>
              <w:rPr>
                <w:rFonts w:ascii="Calibri" w:eastAsia="Times New Roman" w:hAnsi="Calibri" w:cs="Times New Roman"/>
              </w:rPr>
            </w:pPr>
            <m:oMathPara>
              <m:oMath>
                <m:r>
                  <w:rPr>
                    <w:rFonts w:ascii="Cambria Math" w:eastAsiaTheme="minorEastAsia" w:hAnsi="Cambria Math"/>
                  </w:rPr>
                  <m:t>0,50</m:t>
                </m:r>
              </m:oMath>
            </m:oMathPara>
          </w:p>
        </w:tc>
      </w:tr>
      <w:tr w:rsidR="007A50B1" w14:paraId="55F247FB" w14:textId="77777777" w:rsidTr="00863796">
        <w:tc>
          <w:tcPr>
            <w:tcW w:w="2405" w:type="dxa"/>
          </w:tcPr>
          <w:p w14:paraId="49898A06" w14:textId="350B2B2C" w:rsidR="007A50B1" w:rsidRDefault="007A50B1" w:rsidP="007A50B1">
            <w:pPr>
              <w:rPr>
                <w:rFonts w:ascii="Calibri" w:eastAsia="Calibri" w:hAnsi="Calibri" w:cs="Times New Roman"/>
              </w:rPr>
            </w:pPr>
            <m:oMathPara>
              <m:oMath>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2</m:t>
                    </m:r>
                  </m:sup>
                </m:sSup>
              </m:oMath>
            </m:oMathPara>
          </w:p>
        </w:tc>
        <w:tc>
          <w:tcPr>
            <w:tcW w:w="2405" w:type="dxa"/>
          </w:tcPr>
          <w:p w14:paraId="3C80D415" w14:textId="088418B2" w:rsidR="007A50B1" w:rsidRDefault="007A50B1" w:rsidP="007A50B1">
            <w:pPr>
              <w:rPr>
                <w:rFonts w:ascii="Calibri" w:eastAsia="Calibri" w:hAnsi="Calibri" w:cs="Times New Roman"/>
              </w:rPr>
            </w:pPr>
            <m:oMathPara>
              <m:oMath>
                <m:r>
                  <w:rPr>
                    <w:rFonts w:ascii="Cambria Math" w:eastAsiaTheme="minorEastAsia" w:hAnsi="Cambria Math"/>
                  </w:rPr>
                  <m:t>0,86</m:t>
                </m:r>
              </m:oMath>
            </m:oMathPara>
          </w:p>
        </w:tc>
        <w:tc>
          <w:tcPr>
            <w:tcW w:w="2406" w:type="dxa"/>
          </w:tcPr>
          <w:p w14:paraId="3555038B" w14:textId="4EB412BF" w:rsidR="007A50B1" w:rsidRDefault="007A50B1" w:rsidP="007A50B1">
            <w:pPr>
              <w:rPr>
                <w:rFonts w:ascii="Calibri" w:eastAsia="Times New Roman" w:hAnsi="Calibri" w:cs="Times New Roman"/>
              </w:rPr>
            </w:pPr>
            <m:oMathPara>
              <m:oMath>
                <m:r>
                  <w:rPr>
                    <w:rFonts w:ascii="Cambria Math" w:eastAsiaTheme="minorEastAsia" w:hAnsi="Cambria Math"/>
                  </w:rPr>
                  <m:t>0,70</m:t>
                </m:r>
              </m:oMath>
            </m:oMathPara>
          </w:p>
        </w:tc>
        <w:tc>
          <w:tcPr>
            <w:tcW w:w="2406" w:type="dxa"/>
          </w:tcPr>
          <w:p w14:paraId="1975C424" w14:textId="6D3FF80F" w:rsidR="007A50B1" w:rsidRDefault="007A50B1" w:rsidP="007A50B1">
            <w:pPr>
              <w:rPr>
                <w:rFonts w:ascii="Calibri" w:eastAsia="Times New Roman" w:hAnsi="Calibri" w:cs="Times New Roman"/>
              </w:rPr>
            </w:pPr>
            <m:oMathPara>
              <m:oMath>
                <m:r>
                  <w:rPr>
                    <w:rFonts w:ascii="Cambria Math" w:eastAsiaTheme="minorEastAsia" w:hAnsi="Cambria Math"/>
                  </w:rPr>
                  <m:t>0,45</m:t>
                </m:r>
              </m:oMath>
            </m:oMathPara>
          </w:p>
        </w:tc>
      </w:tr>
    </w:tbl>
    <w:p w14:paraId="7A51734F" w14:textId="68B5DBDC" w:rsidR="00654B21" w:rsidRDefault="00654B21" w:rsidP="00654B21">
      <w:pPr>
        <w:rPr>
          <w:rFonts w:eastAsiaTheme="minorEastAsia"/>
          <w:iCs/>
        </w:rPr>
      </w:pPr>
    </w:p>
    <w:p w14:paraId="23C0713F" w14:textId="5CD9C81F" w:rsidR="00111BD9" w:rsidRPr="00111BD9" w:rsidRDefault="00111BD9" w:rsidP="00111BD9">
      <w:pPr>
        <w:shd w:val="clear" w:color="auto" w:fill="C00000"/>
        <w:rPr>
          <w:rFonts w:eastAsiaTheme="minorEastAsia"/>
          <w:b/>
          <w:bCs/>
          <w:iCs/>
        </w:rPr>
      </w:pPr>
      <w:r w:rsidRPr="00111BD9">
        <w:rPr>
          <w:rFonts w:eastAsiaTheme="minorEastAsia"/>
          <w:b/>
          <w:bCs/>
          <w:iCs/>
        </w:rPr>
        <w:t>Tilnærmede formler for snorkraften i midten og i yderstillingen</w:t>
      </w:r>
    </w:p>
    <w:p w14:paraId="29DF3198" w14:textId="77777777" w:rsidR="00111BD9" w:rsidRDefault="00111BD9" w:rsidP="00654B21">
      <w:pPr>
        <w:rPr>
          <w:rFonts w:eastAsiaTheme="minorEastAsia"/>
          <w:iCs/>
        </w:rPr>
      </w:pPr>
    </w:p>
    <w:p w14:paraId="1B43BF22" w14:textId="08F31E6E" w:rsidR="00654B21" w:rsidRPr="006662C3" w:rsidRDefault="00000000" w:rsidP="00654B21">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F</m:t>
              </m:r>
            </m:e>
            <m:sub>
              <m:r>
                <m:rPr>
                  <m:nor/>
                </m:rPr>
                <w:rPr>
                  <w:rFonts w:ascii="Cambria Math" w:eastAsiaTheme="minorEastAsia" w:hAnsi="Cambria Math"/>
                </w:rPr>
                <m:t>snor, midt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m:rPr>
                  <m:nor/>
                </m:rPr>
                <w:rPr>
                  <w:rFonts w:ascii="Cambria Math" w:eastAsiaTheme="minorEastAsia" w:hAnsi="Cambria Math"/>
                </w:rPr>
                <m:t>t</m:t>
              </m:r>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3-2</m:t>
              </m:r>
              <m:func>
                <m:funcPr>
                  <m:ctrlPr>
                    <w:rPr>
                      <w:rFonts w:ascii="Cambria Math" w:hAnsi="Cambria Math"/>
                      <w:i/>
                    </w:rPr>
                  </m:ctrlPr>
                </m:funcPr>
                <m:fName>
                  <m:r>
                    <m:rPr>
                      <m:sty m:val="p"/>
                    </m:rPr>
                    <w:rPr>
                      <w:rFonts w:ascii="Cambria Math" w:hAnsi="Cambria Math"/>
                    </w:rPr>
                    <m:t>cos</m:t>
                  </m:r>
                </m:fName>
                <m:e>
                  <m:r>
                    <w:rPr>
                      <w:rFonts w:ascii="Cambria Math" w:hAnsi="Cambria Math"/>
                    </w:rPr>
                    <m:t>α)</m:t>
                  </m:r>
                </m:e>
              </m:func>
            </m:e>
          </m:d>
        </m:oMath>
      </m:oMathPara>
    </w:p>
    <w:p w14:paraId="32D1C17F" w14:textId="77777777" w:rsidR="00255017" w:rsidRPr="006662C3" w:rsidRDefault="00255017" w:rsidP="00654B21">
      <w:pPr>
        <w:rPr>
          <w:rFonts w:eastAsiaTheme="minorEastAsia"/>
          <w:iCs/>
        </w:rPr>
      </w:pPr>
    </w:p>
    <w:p w14:paraId="051588DE" w14:textId="5067B204" w:rsidR="00654B21" w:rsidRPr="006662C3" w:rsidRDefault="006662C3" w:rsidP="00654B21">
      <w:pPr>
        <w:rPr>
          <w:rFonts w:eastAsiaTheme="minorEastAsia"/>
        </w:rPr>
      </w:pPr>
      <m:oMathPara>
        <m:oMathParaPr>
          <m:jc m:val="left"/>
        </m:oMathParaP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F</m:t>
              </m:r>
            </m:e>
            <m:sub>
              <m:r>
                <m:rPr>
                  <m:nor/>
                </m:rPr>
                <w:rPr>
                  <w:rFonts w:ascii="Cambria Math" w:eastAsiaTheme="minorEastAsia" w:hAnsi="Cambria Math"/>
                </w:rPr>
                <m:t>t</m:t>
              </m:r>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3-2∙</m:t>
              </m:r>
              <m:d>
                <m:dPr>
                  <m:ctrlPr>
                    <w:rPr>
                      <w:rFonts w:ascii="Cambria Math"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2</m:t>
                      </m:r>
                    </m:sup>
                  </m:sSup>
                </m:e>
              </m:d>
            </m:e>
          </m:d>
        </m:oMath>
      </m:oMathPara>
    </w:p>
    <w:p w14:paraId="50277462" w14:textId="14A8A128" w:rsidR="00654B21" w:rsidRPr="0002297E" w:rsidRDefault="00654B21" w:rsidP="00654B21">
      <w:pPr>
        <w:rPr>
          <w:rFonts w:eastAsiaTheme="minorEastAsia"/>
        </w:rPr>
      </w:pPr>
    </w:p>
    <w:p w14:paraId="243B2EEF" w14:textId="4D548506" w:rsidR="00654B21" w:rsidRPr="000D205B" w:rsidRDefault="006662C3" w:rsidP="00654B21">
      <w:pPr>
        <w:rPr>
          <w:rFonts w:eastAsiaTheme="minorEastAsia"/>
        </w:rPr>
      </w:pPr>
      <m:oMathPara>
        <m:oMathParaPr>
          <m:jc m:val="left"/>
        </m:oMathParaP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F</m:t>
              </m:r>
            </m:e>
            <m:sub>
              <m:r>
                <m:rPr>
                  <m:nor/>
                </m:rPr>
                <w:rPr>
                  <w:rFonts w:ascii="Cambria Math" w:eastAsiaTheme="minorEastAsia" w:hAnsi="Cambria Math"/>
                </w:rPr>
                <m:t>t</m:t>
              </m:r>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color w:val="EE0000"/>
                    </w:rPr>
                  </m:ctrlPr>
                </m:sSupPr>
                <m:e>
                  <m:r>
                    <w:rPr>
                      <w:rFonts w:ascii="Cambria Math" w:eastAsiaTheme="minorEastAsia" w:hAnsi="Cambria Math"/>
                      <w:color w:val="EE0000"/>
                    </w:rPr>
                    <m:t>α</m:t>
                  </m:r>
                </m:e>
                <m:sup>
                  <m:r>
                    <w:rPr>
                      <w:rFonts w:ascii="Cambria Math" w:eastAsiaTheme="minorEastAsia" w:hAnsi="Cambria Math"/>
                      <w:color w:val="EE0000"/>
                    </w:rPr>
                    <m:t>2</m:t>
                  </m:r>
                </m:sup>
              </m:sSup>
            </m:e>
          </m:d>
        </m:oMath>
      </m:oMathPara>
    </w:p>
    <w:p w14:paraId="27B28A80" w14:textId="4A1E9EA2" w:rsidR="0002297E" w:rsidRPr="00255017" w:rsidRDefault="0002297E" w:rsidP="00654B21">
      <w:pPr>
        <w:rPr>
          <w:rFonts w:eastAsiaTheme="minorEastAsia"/>
        </w:rPr>
      </w:pPr>
    </w:p>
    <w:p w14:paraId="13B88B57" w14:textId="687FEBC2" w:rsidR="0002297E" w:rsidRPr="006662C3" w:rsidRDefault="00000000" w:rsidP="00654B21">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F</m:t>
              </m:r>
            </m:e>
            <m:sub>
              <m:r>
                <m:rPr>
                  <m:nor/>
                </m:rPr>
                <w:rPr>
                  <w:rFonts w:ascii="Cambria Math" w:eastAsiaTheme="minorEastAsia" w:hAnsi="Cambria Math"/>
                </w:rPr>
                <m:t>snor, yder</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m:rPr>
                  <m:nor/>
                </m:rPr>
                <w:rPr>
                  <w:rFonts w:ascii="Cambria Math" w:eastAsiaTheme="minorEastAsia" w:hAnsi="Cambria Math"/>
                </w:rPr>
                <m:t>t</m:t>
              </m:r>
            </m:sub>
          </m:sSub>
          <m:r>
            <w:rPr>
              <w:rFonts w:ascii="Cambria Math" w:eastAsiaTheme="minorEastAsia" w:hAnsi="Cambria Math"/>
            </w:rPr>
            <m:t>∙</m:t>
          </m:r>
          <m:func>
            <m:funcPr>
              <m:ctrlPr>
                <w:rPr>
                  <w:rFonts w:ascii="Cambria Math" w:hAnsi="Cambria Math"/>
                  <w:i/>
                </w:rPr>
              </m:ctrlPr>
            </m:funcPr>
            <m:fName>
              <m:r>
                <m:rPr>
                  <m:sty m:val="p"/>
                </m:rPr>
                <w:rPr>
                  <w:rFonts w:ascii="Cambria Math" w:hAnsi="Cambria Math"/>
                </w:rPr>
                <m:t>cos</m:t>
              </m:r>
            </m:fName>
            <m:e>
              <m:r>
                <w:rPr>
                  <w:rFonts w:ascii="Cambria Math" w:hAnsi="Cambria Math"/>
                </w:rPr>
                <m:t>α)</m:t>
              </m:r>
            </m:e>
          </m:func>
        </m:oMath>
      </m:oMathPara>
    </w:p>
    <w:p w14:paraId="0CCE3BBE" w14:textId="5ED6B0B4" w:rsidR="00A60361" w:rsidRDefault="00A60361" w:rsidP="00654B21">
      <w:pPr>
        <w:rPr>
          <w:rFonts w:eastAsiaTheme="minorEastAsia"/>
        </w:rPr>
      </w:pPr>
    </w:p>
    <w:p w14:paraId="6D45CA92" w14:textId="13A987D0" w:rsidR="00A60361" w:rsidRPr="00111BD9" w:rsidRDefault="000D205B" w:rsidP="00654B21">
      <w:pPr>
        <w:rPr>
          <w:rFonts w:eastAsiaTheme="minorEastAsia"/>
        </w:rPr>
      </w:pPr>
      <m:oMathPara>
        <m:oMathParaPr>
          <m:jc m:val="left"/>
        </m:oMathParaP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F</m:t>
              </m:r>
            </m:e>
            <m:sub>
              <m:r>
                <m:rPr>
                  <m:nor/>
                </m:rPr>
                <w:rPr>
                  <w:rFonts w:ascii="Cambria Math" w:eastAsiaTheme="minorEastAsia" w:hAnsi="Cambria Math"/>
                </w:rPr>
                <m:t>t</m:t>
              </m:r>
            </m:sub>
          </m:sSub>
          <m:r>
            <w:rPr>
              <w:rFonts w:ascii="Cambria Math" w:eastAsiaTheme="minorEastAsia" w:hAnsi="Cambria Math"/>
            </w:rPr>
            <m:t>∙</m:t>
          </m:r>
          <m:d>
            <m:dPr>
              <m:ctrlPr>
                <w:rPr>
                  <w:rFonts w:ascii="Cambria Math" w:hAnsi="Cambria Math"/>
                  <w:i/>
                </w:rPr>
              </m:ctrlPr>
            </m:dPr>
            <m:e>
              <m:r>
                <w:rPr>
                  <w:rFonts w:ascii="Cambria Math" w:eastAsiaTheme="minorEastAsia" w:hAnsi="Cambria Math"/>
                </w:rPr>
                <m:t>1-</m:t>
              </m:r>
              <m:f>
                <m:fPr>
                  <m:ctrlPr>
                    <w:rPr>
                      <w:rFonts w:ascii="Cambria Math" w:eastAsiaTheme="minorEastAsia" w:hAnsi="Cambria Math"/>
                      <w:i/>
                      <w:color w:val="EE0000"/>
                    </w:rPr>
                  </m:ctrlPr>
                </m:fPr>
                <m:num>
                  <m:r>
                    <w:rPr>
                      <w:rFonts w:ascii="Cambria Math" w:eastAsiaTheme="minorEastAsia" w:hAnsi="Cambria Math"/>
                      <w:color w:val="EE0000"/>
                    </w:rPr>
                    <m:t>1</m:t>
                  </m:r>
                </m:num>
                <m:den>
                  <m:r>
                    <w:rPr>
                      <w:rFonts w:ascii="Cambria Math" w:eastAsiaTheme="minorEastAsia" w:hAnsi="Cambria Math"/>
                      <w:color w:val="EE0000"/>
                    </w:rPr>
                    <m:t>2</m:t>
                  </m:r>
                </m:den>
              </m:f>
              <m:sSup>
                <m:sSupPr>
                  <m:ctrlPr>
                    <w:rPr>
                      <w:rFonts w:ascii="Cambria Math" w:eastAsiaTheme="minorEastAsia" w:hAnsi="Cambria Math"/>
                      <w:i/>
                      <w:color w:val="EE0000"/>
                    </w:rPr>
                  </m:ctrlPr>
                </m:sSupPr>
                <m:e>
                  <m:r>
                    <w:rPr>
                      <w:rFonts w:ascii="Cambria Math" w:eastAsiaTheme="minorEastAsia" w:hAnsi="Cambria Math"/>
                      <w:color w:val="EE0000"/>
                    </w:rPr>
                    <m:t>α</m:t>
                  </m:r>
                </m:e>
                <m:sup>
                  <m:r>
                    <w:rPr>
                      <w:rFonts w:ascii="Cambria Math" w:eastAsiaTheme="minorEastAsia" w:hAnsi="Cambria Math"/>
                      <w:color w:val="EE0000"/>
                    </w:rPr>
                    <m:t>2</m:t>
                  </m:r>
                </m:sup>
              </m:sSup>
            </m:e>
          </m:d>
        </m:oMath>
      </m:oMathPara>
    </w:p>
    <w:p w14:paraId="470A2F9B" w14:textId="77777777" w:rsidR="00255017" w:rsidRPr="00255017" w:rsidRDefault="00255017" w:rsidP="00654B21">
      <w:pPr>
        <w:rPr>
          <w:rFonts w:eastAsiaTheme="minorEastAsia"/>
        </w:rPr>
      </w:pPr>
    </w:p>
    <w:p w14:paraId="1BCB32B6" w14:textId="06EF526F" w:rsidR="00515AE6" w:rsidRDefault="00255017" w:rsidP="00255017">
      <w:pPr>
        <w:rPr>
          <w:rFonts w:eastAsiaTheme="minorEastAsia"/>
          <w:i/>
          <w:iCs/>
        </w:rPr>
      </w:pPr>
      <w:r>
        <w:rPr>
          <w:rFonts w:eastAsiaTheme="minorEastAsia"/>
          <w:i/>
          <w:iCs/>
        </w:rPr>
        <w:t xml:space="preserve">Læg mærke til, at procenten er dobbelt så stor i </w:t>
      </w:r>
      <w:proofErr w:type="spellStart"/>
      <w:r>
        <w:rPr>
          <w:rFonts w:eastAsiaTheme="minorEastAsia"/>
          <w:i/>
          <w:iCs/>
        </w:rPr>
        <w:t>midterpositionen</w:t>
      </w:r>
      <w:proofErr w:type="spellEnd"/>
      <w:r>
        <w:rPr>
          <w:rFonts w:eastAsiaTheme="minorEastAsia"/>
          <w:i/>
          <w:iCs/>
        </w:rPr>
        <w:t xml:space="preserve"> i forhold til yderpositionen.</w:t>
      </w:r>
    </w:p>
    <w:p w14:paraId="76A93D7D" w14:textId="073CD624" w:rsidR="00323253" w:rsidRDefault="00323253" w:rsidP="00323253">
      <w:pPr>
        <w:rPr>
          <w:rFonts w:eastAsiaTheme="minorEastAsia"/>
          <w:i/>
          <w:iCs/>
        </w:rPr>
      </w:pPr>
    </w:p>
    <w:p w14:paraId="66030F16" w14:textId="1B6212E4" w:rsidR="003800C9" w:rsidRPr="00314501" w:rsidRDefault="007435C5" w:rsidP="00314501">
      <w:pPr>
        <w:pStyle w:val="Overskrift2"/>
        <w:rPr>
          <w:i/>
          <w:iCs/>
          <w:color w:val="000000" w:themeColor="text1"/>
          <w:sz w:val="24"/>
          <w:szCs w:val="24"/>
        </w:rPr>
      </w:pPr>
      <w:r w:rsidRPr="00314501">
        <w:rPr>
          <w:i/>
          <w:iCs/>
          <w:color w:val="000000" w:themeColor="text1"/>
          <w:sz w:val="24"/>
          <w:szCs w:val="24"/>
        </w:rPr>
        <w:t>Litteratur</w:t>
      </w:r>
    </w:p>
    <w:p w14:paraId="5182DD49" w14:textId="18A24AB6" w:rsidR="003800C9" w:rsidRPr="003800C9" w:rsidRDefault="003800C9" w:rsidP="003800C9">
      <w:r w:rsidRPr="003800C9">
        <w:t>Wikihow.com</w:t>
      </w:r>
    </w:p>
    <w:p w14:paraId="24701FE0" w14:textId="77777777" w:rsidR="003800C9" w:rsidRDefault="003800C9" w:rsidP="003800C9">
      <w:hyperlink r:id="rId10" w:history="1">
        <w:r w:rsidRPr="003800C9">
          <w:rPr>
            <w:rStyle w:val="Hyperlink"/>
          </w:rPr>
          <w:t>https://www.wikihow.com/Calculate-Tension-in-Physics</w:t>
        </w:r>
      </w:hyperlink>
    </w:p>
    <w:p w14:paraId="61670584" w14:textId="77777777" w:rsidR="001B1C78" w:rsidRDefault="001B1C78" w:rsidP="003800C9"/>
    <w:p w14:paraId="203B168C" w14:textId="77777777" w:rsidR="001B1C78" w:rsidRPr="006E3765" w:rsidRDefault="001B1C78" w:rsidP="001B1C78">
      <w:pPr>
        <w:pStyle w:val="Overskrift1"/>
        <w:shd w:val="clear" w:color="auto" w:fill="FFFFFF"/>
        <w:spacing w:before="0"/>
        <w:rPr>
          <w:rFonts w:ascii="Times New Roman" w:hAnsi="Times New Roman" w:cs="Times New Roman"/>
          <w:color w:val="0F0F0F"/>
          <w:sz w:val="24"/>
          <w:szCs w:val="24"/>
        </w:rPr>
      </w:pPr>
      <w:proofErr w:type="spellStart"/>
      <w:r w:rsidRPr="006E3765">
        <w:rPr>
          <w:rFonts w:ascii="Times New Roman" w:hAnsi="Times New Roman" w:cs="Times New Roman"/>
          <w:color w:val="0F0F0F"/>
          <w:sz w:val="24"/>
          <w:szCs w:val="24"/>
        </w:rPr>
        <w:t>Pendulum</w:t>
      </w:r>
      <w:proofErr w:type="spellEnd"/>
      <w:r w:rsidRPr="006E3765">
        <w:rPr>
          <w:rFonts w:ascii="Times New Roman" w:hAnsi="Times New Roman" w:cs="Times New Roman"/>
          <w:color w:val="0F0F0F"/>
          <w:sz w:val="24"/>
          <w:szCs w:val="24"/>
        </w:rPr>
        <w:t xml:space="preserve"> Motion, the </w:t>
      </w:r>
      <w:proofErr w:type="spellStart"/>
      <w:r w:rsidRPr="006E3765">
        <w:rPr>
          <w:rFonts w:ascii="Times New Roman" w:hAnsi="Times New Roman" w:cs="Times New Roman"/>
          <w:color w:val="0F0F0F"/>
          <w:sz w:val="24"/>
          <w:szCs w:val="24"/>
        </w:rPr>
        <w:t>physics</w:t>
      </w:r>
      <w:proofErr w:type="spellEnd"/>
      <w:r w:rsidRPr="006E3765">
        <w:rPr>
          <w:rFonts w:ascii="Times New Roman" w:hAnsi="Times New Roman" w:cs="Times New Roman"/>
          <w:color w:val="0F0F0F"/>
          <w:sz w:val="24"/>
          <w:szCs w:val="24"/>
        </w:rPr>
        <w:t xml:space="preserve"> </w:t>
      </w:r>
      <w:proofErr w:type="spellStart"/>
      <w:r w:rsidRPr="006E3765">
        <w:rPr>
          <w:rFonts w:ascii="Times New Roman" w:hAnsi="Times New Roman" w:cs="Times New Roman"/>
          <w:color w:val="0F0F0F"/>
          <w:sz w:val="24"/>
          <w:szCs w:val="24"/>
        </w:rPr>
        <w:t>classroom</w:t>
      </w:r>
      <w:proofErr w:type="spellEnd"/>
    </w:p>
    <w:p w14:paraId="15DCC570" w14:textId="77777777" w:rsidR="001B1C78" w:rsidRPr="001B1C78" w:rsidRDefault="001B1C78" w:rsidP="001B1C78">
      <w:pPr>
        <w:rPr>
          <w:rFonts w:eastAsiaTheme="minorEastAsia"/>
        </w:rPr>
      </w:pPr>
      <w:hyperlink r:id="rId11" w:history="1">
        <w:r w:rsidRPr="001B1C78">
          <w:rPr>
            <w:rStyle w:val="Hyperlink"/>
            <w:rFonts w:eastAsiaTheme="minorEastAsia"/>
          </w:rPr>
          <w:t>https://www.youtube.com/watch?v=qtrzgnYWvT8</w:t>
        </w:r>
      </w:hyperlink>
    </w:p>
    <w:p w14:paraId="12995ABF" w14:textId="77777777" w:rsidR="001B1C78" w:rsidRDefault="001B1C78" w:rsidP="003800C9"/>
    <w:p w14:paraId="5D9E4DA9" w14:textId="77777777" w:rsidR="001B1C78" w:rsidRDefault="001B1C78" w:rsidP="003800C9"/>
    <w:p w14:paraId="78384146" w14:textId="77777777" w:rsidR="001B1C78" w:rsidRPr="003800C9" w:rsidRDefault="001B1C78" w:rsidP="003800C9">
      <w:pPr>
        <w:rPr>
          <w:rStyle w:val="Hyperlink"/>
        </w:rPr>
      </w:pPr>
    </w:p>
    <w:p w14:paraId="05C486C6" w14:textId="77777777" w:rsidR="006E011D" w:rsidRPr="003A710E" w:rsidRDefault="006E011D"/>
    <w:sectPr w:rsidR="006E011D" w:rsidRPr="003A710E" w:rsidSect="004E5172">
      <w:footerReference w:type="even" r:id="rId12"/>
      <w:footerReference w:type="default" r:id="rId13"/>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03525" w14:textId="77777777" w:rsidR="00880972" w:rsidRDefault="00880972" w:rsidP="004A0F41">
      <w:r>
        <w:separator/>
      </w:r>
    </w:p>
  </w:endnote>
  <w:endnote w:type="continuationSeparator" w:id="0">
    <w:p w14:paraId="3181D41A" w14:textId="77777777" w:rsidR="00880972" w:rsidRDefault="00880972" w:rsidP="004A0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858812125"/>
      <w:docPartObj>
        <w:docPartGallery w:val="Page Numbers (Bottom of Page)"/>
        <w:docPartUnique/>
      </w:docPartObj>
    </w:sdtPr>
    <w:sdtContent>
      <w:p w14:paraId="3C340FB7" w14:textId="57C973B1" w:rsidR="00FA33BC" w:rsidRDefault="00FA33BC" w:rsidP="0002297E">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17ABFDCB" w14:textId="77777777" w:rsidR="00FA33BC" w:rsidRDefault="00FA33BC" w:rsidP="004A0F41">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983693670"/>
      <w:docPartObj>
        <w:docPartGallery w:val="Page Numbers (Bottom of Page)"/>
        <w:docPartUnique/>
      </w:docPartObj>
    </w:sdtPr>
    <w:sdtContent>
      <w:p w14:paraId="685DFD64" w14:textId="0EAE1822" w:rsidR="00FA33BC" w:rsidRDefault="00FA33BC" w:rsidP="0002297E">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194E3543" w14:textId="77777777" w:rsidR="00FA33BC" w:rsidRDefault="00FA33BC" w:rsidP="004A0F41">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BBE08" w14:textId="77777777" w:rsidR="00880972" w:rsidRDefault="00880972" w:rsidP="004A0F41">
      <w:r>
        <w:separator/>
      </w:r>
    </w:p>
  </w:footnote>
  <w:footnote w:type="continuationSeparator" w:id="0">
    <w:p w14:paraId="59EFA0CB" w14:textId="77777777" w:rsidR="00880972" w:rsidRDefault="00880972" w:rsidP="004A0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4DC6"/>
    <w:multiLevelType w:val="hybridMultilevel"/>
    <w:tmpl w:val="C4100F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FA44A18"/>
    <w:multiLevelType w:val="hybridMultilevel"/>
    <w:tmpl w:val="876A93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05372AA"/>
    <w:multiLevelType w:val="hybridMultilevel"/>
    <w:tmpl w:val="7480AD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5226DD5"/>
    <w:multiLevelType w:val="hybridMultilevel"/>
    <w:tmpl w:val="745EC4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41E4FAA"/>
    <w:multiLevelType w:val="hybridMultilevel"/>
    <w:tmpl w:val="E952AD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5350D63"/>
    <w:multiLevelType w:val="hybridMultilevel"/>
    <w:tmpl w:val="023642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2506691"/>
    <w:multiLevelType w:val="hybridMultilevel"/>
    <w:tmpl w:val="338A96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A68173C"/>
    <w:multiLevelType w:val="hybridMultilevel"/>
    <w:tmpl w:val="FC46D3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22C09BD"/>
    <w:multiLevelType w:val="hybridMultilevel"/>
    <w:tmpl w:val="A0C076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59B4883"/>
    <w:multiLevelType w:val="hybridMultilevel"/>
    <w:tmpl w:val="3014E43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6F1559C0"/>
    <w:multiLevelType w:val="hybridMultilevel"/>
    <w:tmpl w:val="E39EB1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45401542">
    <w:abstractNumId w:val="8"/>
  </w:num>
  <w:num w:numId="2" w16cid:durableId="1465733749">
    <w:abstractNumId w:val="10"/>
  </w:num>
  <w:num w:numId="3" w16cid:durableId="780491279">
    <w:abstractNumId w:val="2"/>
  </w:num>
  <w:num w:numId="4" w16cid:durableId="1063867473">
    <w:abstractNumId w:val="4"/>
  </w:num>
  <w:num w:numId="5" w16cid:durableId="1938244431">
    <w:abstractNumId w:val="5"/>
  </w:num>
  <w:num w:numId="6" w16cid:durableId="1454323793">
    <w:abstractNumId w:val="9"/>
  </w:num>
  <w:num w:numId="7" w16cid:durableId="1826894763">
    <w:abstractNumId w:val="3"/>
  </w:num>
  <w:num w:numId="8" w16cid:durableId="1525055262">
    <w:abstractNumId w:val="1"/>
  </w:num>
  <w:num w:numId="9" w16cid:durableId="1876112221">
    <w:abstractNumId w:val="7"/>
  </w:num>
  <w:num w:numId="10" w16cid:durableId="662011164">
    <w:abstractNumId w:val="6"/>
  </w:num>
  <w:num w:numId="11" w16cid:durableId="2094738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hideSpelling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496"/>
    <w:rsid w:val="00015765"/>
    <w:rsid w:val="0002297E"/>
    <w:rsid w:val="000367B8"/>
    <w:rsid w:val="000B2352"/>
    <w:rsid w:val="000C0408"/>
    <w:rsid w:val="000D205B"/>
    <w:rsid w:val="000E59A3"/>
    <w:rsid w:val="00111BD9"/>
    <w:rsid w:val="00175284"/>
    <w:rsid w:val="001906E9"/>
    <w:rsid w:val="00197496"/>
    <w:rsid w:val="001A28F3"/>
    <w:rsid w:val="001B1C78"/>
    <w:rsid w:val="001C03B6"/>
    <w:rsid w:val="001F1725"/>
    <w:rsid w:val="00217360"/>
    <w:rsid w:val="00254A2D"/>
    <w:rsid w:val="00255017"/>
    <w:rsid w:val="00255BE3"/>
    <w:rsid w:val="0027011A"/>
    <w:rsid w:val="00276E55"/>
    <w:rsid w:val="002B02BE"/>
    <w:rsid w:val="002D01F4"/>
    <w:rsid w:val="002D1AC5"/>
    <w:rsid w:val="00305E84"/>
    <w:rsid w:val="00310435"/>
    <w:rsid w:val="00311655"/>
    <w:rsid w:val="00314501"/>
    <w:rsid w:val="003228FB"/>
    <w:rsid w:val="00323253"/>
    <w:rsid w:val="003405E1"/>
    <w:rsid w:val="003800C9"/>
    <w:rsid w:val="003845F5"/>
    <w:rsid w:val="003A710E"/>
    <w:rsid w:val="003A73C1"/>
    <w:rsid w:val="003B3175"/>
    <w:rsid w:val="003B5FFF"/>
    <w:rsid w:val="003F7841"/>
    <w:rsid w:val="004154AA"/>
    <w:rsid w:val="004400DB"/>
    <w:rsid w:val="00467450"/>
    <w:rsid w:val="00470607"/>
    <w:rsid w:val="004726FB"/>
    <w:rsid w:val="00472DB6"/>
    <w:rsid w:val="004743FB"/>
    <w:rsid w:val="00494EB8"/>
    <w:rsid w:val="004A0F41"/>
    <w:rsid w:val="004A70DC"/>
    <w:rsid w:val="004D236D"/>
    <w:rsid w:val="004E5172"/>
    <w:rsid w:val="00515AE6"/>
    <w:rsid w:val="00523E06"/>
    <w:rsid w:val="00541A7F"/>
    <w:rsid w:val="005428C5"/>
    <w:rsid w:val="00553056"/>
    <w:rsid w:val="00571BBC"/>
    <w:rsid w:val="005D02BE"/>
    <w:rsid w:val="005E147C"/>
    <w:rsid w:val="005F0476"/>
    <w:rsid w:val="00603E84"/>
    <w:rsid w:val="00614905"/>
    <w:rsid w:val="00650B62"/>
    <w:rsid w:val="00654B21"/>
    <w:rsid w:val="006662C3"/>
    <w:rsid w:val="00677360"/>
    <w:rsid w:val="00682ABE"/>
    <w:rsid w:val="00687C46"/>
    <w:rsid w:val="00695CEF"/>
    <w:rsid w:val="006D593B"/>
    <w:rsid w:val="006D7419"/>
    <w:rsid w:val="006E011D"/>
    <w:rsid w:val="006E14EB"/>
    <w:rsid w:val="006E3CFB"/>
    <w:rsid w:val="007435C5"/>
    <w:rsid w:val="00787A17"/>
    <w:rsid w:val="00793042"/>
    <w:rsid w:val="007A4B8E"/>
    <w:rsid w:val="007A4FD5"/>
    <w:rsid w:val="007A50B1"/>
    <w:rsid w:val="007A544D"/>
    <w:rsid w:val="008019F4"/>
    <w:rsid w:val="00815BEE"/>
    <w:rsid w:val="00826801"/>
    <w:rsid w:val="00845D89"/>
    <w:rsid w:val="00863796"/>
    <w:rsid w:val="008719FA"/>
    <w:rsid w:val="00880972"/>
    <w:rsid w:val="008A4BE1"/>
    <w:rsid w:val="008A6E76"/>
    <w:rsid w:val="008C34F1"/>
    <w:rsid w:val="008C5D90"/>
    <w:rsid w:val="008D43C1"/>
    <w:rsid w:val="009444EB"/>
    <w:rsid w:val="00947DF2"/>
    <w:rsid w:val="00966D16"/>
    <w:rsid w:val="0097387C"/>
    <w:rsid w:val="009925E5"/>
    <w:rsid w:val="009B5F35"/>
    <w:rsid w:val="009F44F2"/>
    <w:rsid w:val="009F4C7E"/>
    <w:rsid w:val="009F6905"/>
    <w:rsid w:val="00A346F0"/>
    <w:rsid w:val="00A358CC"/>
    <w:rsid w:val="00A46C5A"/>
    <w:rsid w:val="00A60361"/>
    <w:rsid w:val="00A86A1C"/>
    <w:rsid w:val="00A92B81"/>
    <w:rsid w:val="00AC1C01"/>
    <w:rsid w:val="00AF4228"/>
    <w:rsid w:val="00B11E07"/>
    <w:rsid w:val="00B34233"/>
    <w:rsid w:val="00B60FAF"/>
    <w:rsid w:val="00B77444"/>
    <w:rsid w:val="00BB440E"/>
    <w:rsid w:val="00BE624E"/>
    <w:rsid w:val="00C0040D"/>
    <w:rsid w:val="00C43F4B"/>
    <w:rsid w:val="00C51FB1"/>
    <w:rsid w:val="00C62C3B"/>
    <w:rsid w:val="00C72026"/>
    <w:rsid w:val="00C85F9B"/>
    <w:rsid w:val="00CB5F4D"/>
    <w:rsid w:val="00CC2432"/>
    <w:rsid w:val="00CD272E"/>
    <w:rsid w:val="00CD4DCA"/>
    <w:rsid w:val="00CE2EE4"/>
    <w:rsid w:val="00D12E6B"/>
    <w:rsid w:val="00D23653"/>
    <w:rsid w:val="00D24C8A"/>
    <w:rsid w:val="00D26AA5"/>
    <w:rsid w:val="00D41879"/>
    <w:rsid w:val="00D55FAC"/>
    <w:rsid w:val="00D651E5"/>
    <w:rsid w:val="00D7311E"/>
    <w:rsid w:val="00D810A0"/>
    <w:rsid w:val="00DC2AD5"/>
    <w:rsid w:val="00E0070A"/>
    <w:rsid w:val="00E6630D"/>
    <w:rsid w:val="00E73CAC"/>
    <w:rsid w:val="00E7790F"/>
    <w:rsid w:val="00E84D35"/>
    <w:rsid w:val="00EB49DB"/>
    <w:rsid w:val="00EB61C2"/>
    <w:rsid w:val="00ED0BDB"/>
    <w:rsid w:val="00EE41F4"/>
    <w:rsid w:val="00F04F40"/>
    <w:rsid w:val="00F21D23"/>
    <w:rsid w:val="00F37CBB"/>
    <w:rsid w:val="00F56322"/>
    <w:rsid w:val="00F60204"/>
    <w:rsid w:val="00F7095C"/>
    <w:rsid w:val="00F715C2"/>
    <w:rsid w:val="00FA33BC"/>
    <w:rsid w:val="00FB52EF"/>
    <w:rsid w:val="00FC1637"/>
    <w:rsid w:val="00FD687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1BA80E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974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3F784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97496"/>
    <w:pPr>
      <w:ind w:left="720"/>
      <w:contextualSpacing/>
    </w:pPr>
  </w:style>
  <w:style w:type="character" w:customStyle="1" w:styleId="Overskrift1Tegn">
    <w:name w:val="Overskrift 1 Tegn"/>
    <w:basedOn w:val="Standardskrifttypeiafsnit"/>
    <w:link w:val="Overskrift1"/>
    <w:uiPriority w:val="9"/>
    <w:rsid w:val="00197496"/>
    <w:rPr>
      <w:rFonts w:asciiTheme="majorHAnsi" w:eastAsiaTheme="majorEastAsia" w:hAnsiTheme="majorHAnsi" w:cstheme="majorBidi"/>
      <w:color w:val="2F5496" w:themeColor="accent1" w:themeShade="BF"/>
      <w:sz w:val="32"/>
      <w:szCs w:val="32"/>
    </w:rPr>
  </w:style>
  <w:style w:type="character" w:styleId="Pladsholdertekst">
    <w:name w:val="Placeholder Text"/>
    <w:basedOn w:val="Standardskrifttypeiafsnit"/>
    <w:uiPriority w:val="99"/>
    <w:semiHidden/>
    <w:rsid w:val="000367B8"/>
    <w:rPr>
      <w:color w:val="808080"/>
    </w:rPr>
  </w:style>
  <w:style w:type="character" w:styleId="Hyperlink">
    <w:name w:val="Hyperlink"/>
    <w:basedOn w:val="Standardskrifttypeiafsnit"/>
    <w:uiPriority w:val="99"/>
    <w:unhideWhenUsed/>
    <w:rsid w:val="006E011D"/>
    <w:rPr>
      <w:color w:val="0563C1" w:themeColor="hyperlink"/>
      <w:u w:val="single"/>
    </w:rPr>
  </w:style>
  <w:style w:type="character" w:styleId="BesgtLink">
    <w:name w:val="FollowedHyperlink"/>
    <w:basedOn w:val="Standardskrifttypeiafsnit"/>
    <w:uiPriority w:val="99"/>
    <w:semiHidden/>
    <w:unhideWhenUsed/>
    <w:rsid w:val="00845D89"/>
    <w:rPr>
      <w:color w:val="954F72" w:themeColor="followedHyperlink"/>
      <w:u w:val="single"/>
    </w:rPr>
  </w:style>
  <w:style w:type="character" w:customStyle="1" w:styleId="Overskrift2Tegn">
    <w:name w:val="Overskrift 2 Tegn"/>
    <w:basedOn w:val="Standardskrifttypeiafsnit"/>
    <w:link w:val="Overskrift2"/>
    <w:uiPriority w:val="9"/>
    <w:rsid w:val="003F7841"/>
    <w:rPr>
      <w:rFonts w:asciiTheme="majorHAnsi" w:eastAsiaTheme="majorEastAsia" w:hAnsiTheme="majorHAnsi" w:cstheme="majorBidi"/>
      <w:color w:val="2F5496" w:themeColor="accent1" w:themeShade="BF"/>
      <w:sz w:val="26"/>
      <w:szCs w:val="26"/>
    </w:rPr>
  </w:style>
  <w:style w:type="character" w:styleId="Ulstomtale">
    <w:name w:val="Unresolved Mention"/>
    <w:basedOn w:val="Standardskrifttypeiafsnit"/>
    <w:uiPriority w:val="99"/>
    <w:rsid w:val="007435C5"/>
    <w:rPr>
      <w:color w:val="605E5C"/>
      <w:shd w:val="clear" w:color="auto" w:fill="E1DFDD"/>
    </w:rPr>
  </w:style>
  <w:style w:type="paragraph" w:styleId="Sidefod">
    <w:name w:val="footer"/>
    <w:basedOn w:val="Normal"/>
    <w:link w:val="SidefodTegn"/>
    <w:uiPriority w:val="99"/>
    <w:unhideWhenUsed/>
    <w:rsid w:val="004A0F41"/>
    <w:pPr>
      <w:tabs>
        <w:tab w:val="center" w:pos="4819"/>
        <w:tab w:val="right" w:pos="9638"/>
      </w:tabs>
    </w:pPr>
  </w:style>
  <w:style w:type="character" w:customStyle="1" w:styleId="SidefodTegn">
    <w:name w:val="Sidefod Tegn"/>
    <w:basedOn w:val="Standardskrifttypeiafsnit"/>
    <w:link w:val="Sidefod"/>
    <w:uiPriority w:val="99"/>
    <w:rsid w:val="004A0F41"/>
  </w:style>
  <w:style w:type="character" w:styleId="Sidetal">
    <w:name w:val="page number"/>
    <w:basedOn w:val="Standardskrifttypeiafsnit"/>
    <w:uiPriority w:val="99"/>
    <w:semiHidden/>
    <w:unhideWhenUsed/>
    <w:rsid w:val="004A0F41"/>
  </w:style>
  <w:style w:type="paragraph" w:styleId="Markeringsbobletekst">
    <w:name w:val="Balloon Text"/>
    <w:basedOn w:val="Normal"/>
    <w:link w:val="MarkeringsbobletekstTegn"/>
    <w:uiPriority w:val="99"/>
    <w:semiHidden/>
    <w:unhideWhenUsed/>
    <w:rsid w:val="00310435"/>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310435"/>
    <w:rPr>
      <w:rFonts w:ascii="Times New Roman" w:hAnsi="Times New Roman" w:cs="Times New Roman"/>
      <w:sz w:val="18"/>
      <w:szCs w:val="18"/>
    </w:rPr>
  </w:style>
  <w:style w:type="table" w:styleId="Tabel-Gitter">
    <w:name w:val="Table Grid"/>
    <w:basedOn w:val="Tabel-Normal"/>
    <w:uiPriority w:val="39"/>
    <w:rsid w:val="00863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6360">
      <w:bodyDiv w:val="1"/>
      <w:marLeft w:val="0"/>
      <w:marRight w:val="0"/>
      <w:marTop w:val="0"/>
      <w:marBottom w:val="0"/>
      <w:divBdr>
        <w:top w:val="none" w:sz="0" w:space="0" w:color="auto"/>
        <w:left w:val="none" w:sz="0" w:space="0" w:color="auto"/>
        <w:bottom w:val="none" w:sz="0" w:space="0" w:color="auto"/>
        <w:right w:val="none" w:sz="0" w:space="0" w:color="auto"/>
      </w:divBdr>
    </w:div>
    <w:div w:id="348528743">
      <w:bodyDiv w:val="1"/>
      <w:marLeft w:val="0"/>
      <w:marRight w:val="0"/>
      <w:marTop w:val="0"/>
      <w:marBottom w:val="0"/>
      <w:divBdr>
        <w:top w:val="none" w:sz="0" w:space="0" w:color="auto"/>
        <w:left w:val="none" w:sz="0" w:space="0" w:color="auto"/>
        <w:bottom w:val="none" w:sz="0" w:space="0" w:color="auto"/>
        <w:right w:val="none" w:sz="0" w:space="0" w:color="auto"/>
      </w:divBdr>
    </w:div>
    <w:div w:id="456031403">
      <w:bodyDiv w:val="1"/>
      <w:marLeft w:val="0"/>
      <w:marRight w:val="0"/>
      <w:marTop w:val="0"/>
      <w:marBottom w:val="0"/>
      <w:divBdr>
        <w:top w:val="none" w:sz="0" w:space="0" w:color="auto"/>
        <w:left w:val="none" w:sz="0" w:space="0" w:color="auto"/>
        <w:bottom w:val="none" w:sz="0" w:space="0" w:color="auto"/>
        <w:right w:val="none" w:sz="0" w:space="0" w:color="auto"/>
      </w:divBdr>
    </w:div>
    <w:div w:id="654726154">
      <w:bodyDiv w:val="1"/>
      <w:marLeft w:val="0"/>
      <w:marRight w:val="0"/>
      <w:marTop w:val="0"/>
      <w:marBottom w:val="0"/>
      <w:divBdr>
        <w:top w:val="none" w:sz="0" w:space="0" w:color="auto"/>
        <w:left w:val="none" w:sz="0" w:space="0" w:color="auto"/>
        <w:bottom w:val="none" w:sz="0" w:space="0" w:color="auto"/>
        <w:right w:val="none" w:sz="0" w:space="0" w:color="auto"/>
      </w:divBdr>
    </w:div>
    <w:div w:id="7749064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qtrzgnYWvT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ikihow.com/Calculate-Tension-in-Physic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637</Words>
  <Characters>3890</Characters>
  <Application>Microsoft Office Word</Application>
  <DocSecurity>0</DocSecurity>
  <Lines>32</Lines>
  <Paragraphs>9</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Fart og snorkraft på en gynge</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Samsøe</dc:creator>
  <cp:keywords/>
  <dc:description/>
  <cp:lastModifiedBy>Steffen Samsøe</cp:lastModifiedBy>
  <cp:revision>10</cp:revision>
  <cp:lastPrinted>2020-11-27T09:36:00Z</cp:lastPrinted>
  <dcterms:created xsi:type="dcterms:W3CDTF">2020-11-27T09:36:00Z</dcterms:created>
  <dcterms:modified xsi:type="dcterms:W3CDTF">2025-10-03T13:41:00Z</dcterms:modified>
</cp:coreProperties>
</file>