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7CAA" w14:textId="77777777" w:rsidR="004F128E" w:rsidRDefault="004F128E"/>
    <w:p w14:paraId="63F78F26" w14:textId="6C3A6DD7" w:rsidR="00AB71EB" w:rsidRDefault="00AB71EB" w:rsidP="00AB71EB">
      <w:pPr>
        <w:pStyle w:val="Overskrift2"/>
      </w:pPr>
      <w:r>
        <w:t>Hjælp til opgave 5</w:t>
      </w:r>
    </w:p>
    <w:p w14:paraId="1AA2D701" w14:textId="77777777" w:rsidR="00335FF9" w:rsidRPr="00335FF9" w:rsidRDefault="00335FF9" w:rsidP="00335FF9"/>
    <w:p w14:paraId="03C27555" w14:textId="77777777" w:rsidR="008E5ACC" w:rsidRDefault="004F128E" w:rsidP="008E5ACC">
      <w:pPr>
        <w:rPr>
          <w:i/>
          <w:iCs/>
        </w:rPr>
      </w:pPr>
      <w:r w:rsidRPr="00092AB1">
        <w:rPr>
          <w:b/>
          <w:bCs/>
        </w:rPr>
        <w:t>Eksempel 1.</w:t>
      </w:r>
      <w:r>
        <w:t xml:space="preserve"> </w:t>
      </w:r>
      <w:r w:rsidR="008E5ACC" w:rsidRPr="00D57425">
        <w:rPr>
          <w:i/>
          <w:iCs/>
        </w:rPr>
        <w:t xml:space="preserve">Grafisk repræsentation af </w:t>
      </w:r>
      <w:r w:rsidR="008E5ACC">
        <w:rPr>
          <w:i/>
          <w:iCs/>
        </w:rPr>
        <w:t>smykkets densitet,</w:t>
      </w:r>
      <w:r w:rsidR="008E5ACC" w:rsidRPr="00D57425">
        <w:rPr>
          <w:i/>
          <w:iCs/>
        </w:rPr>
        <w:t xml:space="preserve"> når de</w:t>
      </w:r>
      <w:r w:rsidR="008E5ACC">
        <w:rPr>
          <w:i/>
          <w:iCs/>
        </w:rPr>
        <w:t xml:space="preserve"> to voluminer</w:t>
      </w:r>
      <w:r w:rsidR="008E5ACC" w:rsidRPr="00D57425">
        <w:rPr>
          <w:i/>
          <w:iCs/>
        </w:rPr>
        <w:t xml:space="preserve"> er lige store</w:t>
      </w:r>
    </w:p>
    <w:p w14:paraId="4171D4ED" w14:textId="102C9126" w:rsidR="004F128E" w:rsidRDefault="004F128E" w:rsidP="00D47100">
      <w:pPr>
        <w:rPr>
          <w:rFonts w:eastAsiaTheme="minorEastAsia"/>
          <w:color w:val="0070C0"/>
        </w:rPr>
      </w:pPr>
      <w:r w:rsidRPr="008E5ACC">
        <w:rPr>
          <w:color w:val="000000" w:themeColor="text1"/>
        </w:rPr>
        <w:t>Et smykke består af 1,0 cm</w:t>
      </w:r>
      <w:r w:rsidRPr="008E5ACC">
        <w:rPr>
          <w:color w:val="000000" w:themeColor="text1"/>
          <w:vertAlign w:val="superscript"/>
        </w:rPr>
        <w:t>3</w:t>
      </w:r>
      <w:r w:rsidRPr="008E5ACC">
        <w:rPr>
          <w:color w:val="000000" w:themeColor="text1"/>
        </w:rPr>
        <w:t xml:space="preserve"> kobber med densiteten 10 g/cm</w:t>
      </w:r>
      <w:r w:rsidRPr="008E5ACC">
        <w:rPr>
          <w:color w:val="000000" w:themeColor="text1"/>
          <w:vertAlign w:val="superscript"/>
        </w:rPr>
        <w:t>3</w:t>
      </w:r>
      <w:r w:rsidRPr="008E5ACC">
        <w:rPr>
          <w:color w:val="000000" w:themeColor="text1"/>
        </w:rPr>
        <w:t xml:space="preserve"> og 1,0 cm</w:t>
      </w:r>
      <w:r w:rsidRPr="008E5ACC">
        <w:rPr>
          <w:color w:val="000000" w:themeColor="text1"/>
          <w:vertAlign w:val="superscript"/>
        </w:rPr>
        <w:t>3</w:t>
      </w:r>
      <w:r w:rsidRPr="008E5ACC">
        <w:rPr>
          <w:color w:val="000000" w:themeColor="text1"/>
        </w:rPr>
        <w:t xml:space="preserve"> guld med densiteten 20 g/cm</w:t>
      </w:r>
      <w:r w:rsidRPr="008E5ACC">
        <w:rPr>
          <w:color w:val="000000" w:themeColor="text1"/>
          <w:vertAlign w:val="superscript"/>
        </w:rPr>
        <w:t>3</w:t>
      </w:r>
      <w:r w:rsidRPr="008E5ACC">
        <w:rPr>
          <w:color w:val="000000" w:themeColor="text1"/>
        </w:rPr>
        <w:t xml:space="preserve">. </w:t>
      </w:r>
      <w:r w:rsidR="008E5ACC" w:rsidRPr="008E5ACC">
        <w:rPr>
          <w:color w:val="EE0000"/>
        </w:rPr>
        <w:t xml:space="preserve">Vi starter i punktet </w:t>
      </w:r>
      <m:oMath>
        <m:r>
          <w:rPr>
            <w:rFonts w:ascii="Cambria Math" w:hAnsi="Cambria Math"/>
            <w:color w:val="EE0000"/>
          </w:rPr>
          <m:t>(</m:t>
        </m:r>
        <m:r>
          <m:rPr>
            <m:sty m:val="p"/>
          </m:rPr>
          <w:rPr>
            <w:rFonts w:ascii="Cambria Math" w:eastAsiaTheme="minorEastAsia" w:hAnsi="Cambria Math"/>
            <w:color w:val="EE0000"/>
          </w:rPr>
          <m:t xml:space="preserve">0 </m:t>
        </m:r>
        <m:sSup>
          <m:sSupPr>
            <m:ctrlPr>
              <w:rPr>
                <w:rFonts w:ascii="Cambria Math" w:hAnsi="Cambria Math"/>
                <w:i/>
                <w:color w:val="EE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EE0000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EE0000"/>
              </w:rPr>
              <m:t>3</m:t>
            </m:r>
          </m:sup>
        </m:sSup>
        <m:r>
          <w:rPr>
            <w:rFonts w:ascii="Cambria Math" w:hAnsi="Cambria Math"/>
            <w:color w:val="EE0000"/>
          </w:rPr>
          <m:t xml:space="preserve"> ,0 </m:t>
        </m:r>
        <m:r>
          <m:rPr>
            <m:sty m:val="p"/>
          </m:rPr>
          <w:rPr>
            <w:rFonts w:ascii="Cambria Math" w:hAnsi="Cambria Math"/>
            <w:color w:val="EE0000"/>
          </w:rPr>
          <m:t>g</m:t>
        </m:r>
        <m:r>
          <w:rPr>
            <w:rFonts w:ascii="Cambria Math" w:hAnsi="Cambria Math"/>
            <w:color w:val="EE0000"/>
          </w:rPr>
          <m:t xml:space="preserve">) </m:t>
        </m:r>
      </m:oMath>
      <w:r w:rsidR="008E5ACC" w:rsidRPr="008E5ACC">
        <w:rPr>
          <w:rFonts w:eastAsiaTheme="minorEastAsia"/>
          <w:color w:val="EE0000"/>
        </w:rPr>
        <w:t xml:space="preserve">og går 1 </w:t>
      </w:r>
      <m:oMath>
        <m:sSup>
          <m:sSupPr>
            <m:ctrlPr>
              <w:rPr>
                <w:rFonts w:ascii="Cambria Math" w:hAnsi="Cambria Math"/>
                <w:i/>
                <w:color w:val="EE0000"/>
              </w:rPr>
            </m:ctrlPr>
          </m:sSupPr>
          <m:e>
            <m:r>
              <m:rPr>
                <m:nor/>
              </m:rPr>
              <w:rPr>
                <w:color w:val="EE0000"/>
              </w:rPr>
              <m:t>cm</m:t>
            </m:r>
          </m:e>
          <m:sup>
            <m:r>
              <m:rPr>
                <m:nor/>
              </m:rPr>
              <w:rPr>
                <w:color w:val="EE0000"/>
              </w:rPr>
              <m:t>3</m:t>
            </m:r>
          </m:sup>
        </m:sSup>
      </m:oMath>
      <w:r w:rsidR="008E5ACC" w:rsidRPr="008E5ACC">
        <w:rPr>
          <w:rFonts w:eastAsiaTheme="minorEastAsia"/>
          <w:color w:val="EE0000"/>
        </w:rPr>
        <w:t xml:space="preserve"> </w:t>
      </w:r>
      <w:r w:rsidR="009621E2">
        <w:rPr>
          <w:rFonts w:eastAsiaTheme="minorEastAsia"/>
          <w:color w:val="EE0000"/>
        </w:rPr>
        <w:t xml:space="preserve">vandret </w:t>
      </w:r>
      <w:r w:rsidR="008E5ACC" w:rsidRPr="008E5ACC">
        <w:rPr>
          <w:rFonts w:eastAsiaTheme="minorEastAsia"/>
          <w:color w:val="EE0000"/>
        </w:rPr>
        <w:t xml:space="preserve">ud og 10 g </w:t>
      </w:r>
      <w:r w:rsidR="009621E2">
        <w:rPr>
          <w:rFonts w:eastAsiaTheme="minorEastAsia"/>
          <w:color w:val="EE0000"/>
        </w:rPr>
        <w:t xml:space="preserve">lodret </w:t>
      </w:r>
      <w:r w:rsidR="008E5ACC" w:rsidRPr="008E5ACC">
        <w:rPr>
          <w:rFonts w:eastAsiaTheme="minorEastAsia"/>
          <w:color w:val="EE0000"/>
        </w:rPr>
        <w:t>op</w:t>
      </w:r>
      <w:r w:rsidR="008E5ACC">
        <w:rPr>
          <w:rFonts w:eastAsiaTheme="minorEastAsia"/>
        </w:rPr>
        <w:t xml:space="preserve">. </w:t>
      </w:r>
      <w:r w:rsidR="008E5ACC" w:rsidRPr="008E5ACC">
        <w:rPr>
          <w:rFonts w:eastAsiaTheme="minorEastAsia"/>
          <w:color w:val="00B050"/>
        </w:rPr>
        <w:t xml:space="preserve">Fra punktet </w:t>
      </w:r>
      <m:oMath>
        <m:r>
          <w:rPr>
            <w:rFonts w:ascii="Cambria Math" w:hAnsi="Cambria Math"/>
            <w:color w:val="00B050"/>
          </w:rPr>
          <m:t>(</m:t>
        </m:r>
        <m:r>
          <m:rPr>
            <m:sty m:val="p"/>
          </m:rPr>
          <w:rPr>
            <w:rFonts w:ascii="Cambria Math" w:eastAsiaTheme="minorEastAsia" w:hAnsi="Cambria Math"/>
            <w:color w:val="00B050"/>
          </w:rPr>
          <m:t xml:space="preserve">1 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3</m:t>
            </m:r>
          </m:sup>
        </m:sSup>
        <m:r>
          <w:rPr>
            <w:rFonts w:ascii="Cambria Math" w:hAnsi="Cambria Math"/>
            <w:color w:val="00B050"/>
          </w:rPr>
          <m:t xml:space="preserve"> ,10 </m:t>
        </m:r>
        <m:r>
          <m:rPr>
            <m:sty m:val="p"/>
          </m:rPr>
          <w:rPr>
            <w:rFonts w:ascii="Cambria Math" w:hAnsi="Cambria Math"/>
            <w:color w:val="00B050"/>
          </w:rPr>
          <m:t>g</m:t>
        </m:r>
        <m:r>
          <w:rPr>
            <w:rFonts w:ascii="Cambria Math" w:hAnsi="Cambria Math"/>
            <w:color w:val="00B050"/>
          </w:rPr>
          <m:t>)</m:t>
        </m:r>
      </m:oMath>
      <w:r w:rsidR="008E5ACC" w:rsidRPr="008E5ACC">
        <w:rPr>
          <w:rFonts w:eastAsiaTheme="minorEastAsia"/>
          <w:color w:val="00B050"/>
        </w:rPr>
        <w:t xml:space="preserve"> går </w:t>
      </w:r>
      <w:r w:rsidR="00D47100">
        <w:rPr>
          <w:rFonts w:eastAsiaTheme="minorEastAsia"/>
          <w:color w:val="00B050"/>
        </w:rPr>
        <w:t xml:space="preserve">vi </w:t>
      </w:r>
      <w:r w:rsidR="008E5ACC" w:rsidRPr="008E5ACC">
        <w:rPr>
          <w:rFonts w:eastAsiaTheme="minorEastAsia"/>
          <w:color w:val="00B050"/>
        </w:rPr>
        <w:t xml:space="preserve">1 </w:t>
      </w:r>
      <m:oMath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m:rPr>
                <m:nor/>
              </m:rPr>
              <w:rPr>
                <w:color w:val="00B050"/>
              </w:rPr>
              <m:t>cm</m:t>
            </m:r>
          </m:e>
          <m:sup>
            <m:r>
              <m:rPr>
                <m:nor/>
              </m:rPr>
              <w:rPr>
                <w:color w:val="00B050"/>
              </w:rPr>
              <m:t>3</m:t>
            </m:r>
          </m:sup>
        </m:sSup>
      </m:oMath>
      <w:r w:rsidR="008E5ACC" w:rsidRPr="008E5ACC">
        <w:rPr>
          <w:rFonts w:eastAsiaTheme="minorEastAsia"/>
          <w:color w:val="00B050"/>
        </w:rPr>
        <w:t xml:space="preserve"> </w:t>
      </w:r>
      <w:r w:rsidR="009621E2">
        <w:rPr>
          <w:rFonts w:eastAsiaTheme="minorEastAsia"/>
          <w:color w:val="00B050"/>
        </w:rPr>
        <w:t>vandret ud</w:t>
      </w:r>
      <w:r w:rsidR="008E5ACC" w:rsidRPr="008E5ACC">
        <w:rPr>
          <w:rFonts w:eastAsiaTheme="minorEastAsia"/>
          <w:color w:val="00B050"/>
        </w:rPr>
        <w:t xml:space="preserve"> og 20 g </w:t>
      </w:r>
      <w:r w:rsidR="009621E2">
        <w:rPr>
          <w:rFonts w:eastAsiaTheme="minorEastAsia"/>
          <w:color w:val="00B050"/>
        </w:rPr>
        <w:t xml:space="preserve">lodret </w:t>
      </w:r>
      <w:r w:rsidR="008E5ACC" w:rsidRPr="008E5ACC">
        <w:rPr>
          <w:rFonts w:eastAsiaTheme="minorEastAsia"/>
          <w:color w:val="00B050"/>
        </w:rPr>
        <w:t>op.</w:t>
      </w:r>
      <w:r w:rsidR="008E5ACC">
        <w:rPr>
          <w:rFonts w:eastAsiaTheme="minorEastAsia"/>
          <w:color w:val="EE0000"/>
        </w:rPr>
        <w:t xml:space="preserve"> </w:t>
      </w:r>
      <w:r w:rsidRPr="00D47100">
        <w:rPr>
          <w:color w:val="0070C0"/>
        </w:rPr>
        <w:t xml:space="preserve">Vi </w:t>
      </w:r>
      <w:r w:rsidR="00D47100" w:rsidRPr="00D47100">
        <w:rPr>
          <w:color w:val="0070C0"/>
        </w:rPr>
        <w:t xml:space="preserve">ender i punktet </w:t>
      </w:r>
      <m:oMath>
        <m:r>
          <w:rPr>
            <w:rFonts w:ascii="Cambria Math" w:hAnsi="Cambria Math"/>
            <w:color w:val="0070C0"/>
          </w:rPr>
          <m:t>(</m:t>
        </m:r>
        <m:r>
          <m:rPr>
            <m:sty m:val="p"/>
          </m:rPr>
          <w:rPr>
            <w:rFonts w:ascii="Cambria Math" w:eastAsiaTheme="minorEastAsia" w:hAnsi="Cambria Math"/>
            <w:color w:val="0070C0"/>
          </w:rPr>
          <m:t xml:space="preserve">2 </m:t>
        </m:r>
        <m:sSup>
          <m:sSupPr>
            <m:ctrlPr>
              <w:rPr>
                <w:rFonts w:ascii="Cambria Math" w:hAnsi="Cambria Math"/>
                <w:i/>
                <w:color w:val="0070C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3</m:t>
            </m:r>
          </m:sup>
        </m:sSup>
        <m:r>
          <w:rPr>
            <w:rFonts w:ascii="Cambria Math" w:hAnsi="Cambria Math"/>
            <w:color w:val="0070C0"/>
          </w:rPr>
          <m:t xml:space="preserve">,30 </m:t>
        </m:r>
        <m:r>
          <m:rPr>
            <m:sty m:val="p"/>
          </m:rPr>
          <w:rPr>
            <w:rFonts w:ascii="Cambria Math" w:hAnsi="Cambria Math"/>
            <w:color w:val="0070C0"/>
          </w:rPr>
          <m:t>g</m:t>
        </m:r>
        <m:r>
          <w:rPr>
            <w:rFonts w:ascii="Cambria Math" w:hAnsi="Cambria Math"/>
            <w:color w:val="0070C0"/>
          </w:rPr>
          <m:t>)</m:t>
        </m:r>
      </m:oMath>
      <w:r w:rsidR="00D47100" w:rsidRPr="008E5ACC">
        <w:rPr>
          <w:rFonts w:eastAsiaTheme="minorEastAsia"/>
          <w:color w:val="00B050"/>
        </w:rPr>
        <w:t xml:space="preserve"> </w:t>
      </w:r>
      <w:r w:rsidR="00D47100" w:rsidRPr="00D47100">
        <w:rPr>
          <w:rFonts w:eastAsiaTheme="minorEastAsia"/>
          <w:color w:val="0070C0"/>
        </w:rPr>
        <w:t>og smykkets densitet bestemmes som hældningen af den blå linje</w:t>
      </w:r>
      <w:r w:rsidR="009621E2">
        <w:rPr>
          <w:rFonts w:eastAsiaTheme="minorEastAsia"/>
          <w:color w:val="0070C0"/>
        </w:rPr>
        <w:t xml:space="preserve">, hvilket giver </w:t>
      </w:r>
    </w:p>
    <w:p w14:paraId="1BFB2CF5" w14:textId="77777777" w:rsidR="009621E2" w:rsidRDefault="009621E2" w:rsidP="00D47100">
      <w:pPr>
        <w:rPr>
          <w:rFonts w:eastAsiaTheme="minorEastAsia"/>
          <w:color w:val="0070C0"/>
        </w:rPr>
      </w:pPr>
    </w:p>
    <w:p w14:paraId="0C25B42D" w14:textId="63F5EFA0" w:rsidR="009621E2" w:rsidRPr="009621E2" w:rsidRDefault="00000000" w:rsidP="009621E2">
      <w:pPr>
        <w:rPr>
          <w:color w:val="0070C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ρ</m:t>
              </m:r>
            </m:e>
            <m:sub>
              <m:r>
                <m:rPr>
                  <m:nor/>
                </m:rPr>
                <w:rPr>
                  <w:color w:val="0070C0"/>
                </w:rPr>
                <m:t>smykke</m:t>
              </m:r>
            </m:sub>
          </m:sSub>
          <m:r>
            <w:rPr>
              <w:rFonts w:ascii="Cambria Math" w:hAnsi="Cambria Math"/>
              <w:color w:val="0070C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color w:val="0070C0"/>
                    </w:rPr>
                    <m:t>smykke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color w:val="0070C0"/>
                    </w:rPr>
                    <m:t>smykke</m:t>
                  </m:r>
                </m:sub>
              </m:sSub>
            </m:den>
          </m:f>
          <m:r>
            <w:rPr>
              <w:rFonts w:ascii="Cambria Math" w:hAnsi="Cambria Math"/>
              <w:color w:val="0070C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 xml:space="preserve">30 </m:t>
              </m:r>
              <m:r>
                <m:rPr>
                  <m:nor/>
                </m:rPr>
                <w:rPr>
                  <w:color w:val="0070C0"/>
                </w:rPr>
                <m:t>g</m:t>
              </m:r>
            </m:num>
            <m:den>
              <m:r>
                <w:rPr>
                  <w:rFonts w:ascii="Cambria Math" w:hAnsi="Cambria Math"/>
                  <w:color w:val="0070C0"/>
                </w:rPr>
                <m:t xml:space="preserve">2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m:rPr>
                      <m:nor/>
                    </m:rPr>
                    <w:rPr>
                      <w:color w:val="0070C0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color w:val="0070C0"/>
            </w:rPr>
            <m:t xml:space="preserve">=15 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m:rPr>
                  <m:nor/>
                </m:rPr>
                <w:rPr>
                  <w:color w:val="0070C0"/>
                </w:rPr>
                <m:t>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m:rPr>
                      <m:nor/>
                    </m:rPr>
                    <w:rPr>
                      <w:color w:val="0070C0"/>
                    </w:rPr>
                    <m:t>cm</m:t>
                  </m:r>
                </m:e>
                <m:sup>
                  <m:r>
                    <m:rPr>
                      <m:nor/>
                    </m:rPr>
                    <w:rPr>
                      <w:color w:val="0070C0"/>
                    </w:rPr>
                    <m:t>3</m:t>
                  </m:r>
                </m:sup>
              </m:sSup>
            </m:den>
          </m:f>
        </m:oMath>
      </m:oMathPara>
    </w:p>
    <w:p w14:paraId="00AD5108" w14:textId="77777777" w:rsidR="009621E2" w:rsidRDefault="009621E2" w:rsidP="00D47100">
      <w:pPr>
        <w:rPr>
          <w:i/>
          <w:iCs/>
        </w:rPr>
      </w:pPr>
    </w:p>
    <w:p w14:paraId="469077A1" w14:textId="77777777" w:rsidR="004F128E" w:rsidRDefault="004F128E" w:rsidP="004F128E">
      <w:pPr>
        <w:rPr>
          <w:i/>
        </w:rPr>
      </w:pPr>
      <w:r>
        <w:rPr>
          <w:b/>
          <w:noProof/>
        </w:rPr>
        <w:drawing>
          <wp:inline distT="0" distB="0" distL="0" distR="0" wp14:anchorId="390FDE55" wp14:editId="65813850">
            <wp:extent cx="2267712" cy="1838943"/>
            <wp:effectExtent l="0" t="0" r="5715" b="3175"/>
            <wp:docPr id="2" name="Billede 2" descr="Macintosh HD:Users:st:Desktop:Skærmbillede 2015-07-08 kl. 16.13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t:Desktop:Skærmbillede 2015-07-08 kl. 16.13.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542" cy="188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A44FD" w14:textId="77777777" w:rsidR="004F128E" w:rsidRDefault="004F128E" w:rsidP="004F128E">
      <w:pPr>
        <w:rPr>
          <w:i/>
        </w:rPr>
      </w:pPr>
      <w:r>
        <w:rPr>
          <w:i/>
        </w:rPr>
        <w:t>Læg mærke til, at det er x-aksen, der er inddelt i to lige store dele</w:t>
      </w:r>
    </w:p>
    <w:p w14:paraId="439B58EC" w14:textId="77777777" w:rsidR="00D47100" w:rsidRDefault="00D47100" w:rsidP="004F128E">
      <w:pPr>
        <w:rPr>
          <w:i/>
        </w:rPr>
      </w:pPr>
    </w:p>
    <w:p w14:paraId="4A6CBFC2" w14:textId="1853A362" w:rsidR="00D47100" w:rsidRDefault="00D47100" w:rsidP="00D47100">
      <w:pPr>
        <w:rPr>
          <w:i/>
          <w:iCs/>
        </w:rPr>
      </w:pPr>
      <w:r w:rsidRPr="00092AB1">
        <w:rPr>
          <w:b/>
          <w:bCs/>
        </w:rPr>
        <w:t xml:space="preserve">Eksempel </w:t>
      </w:r>
      <w:r w:rsidR="009621E2">
        <w:rPr>
          <w:b/>
          <w:bCs/>
        </w:rPr>
        <w:t>2</w:t>
      </w:r>
      <w:r w:rsidRPr="00092AB1">
        <w:rPr>
          <w:b/>
          <w:bCs/>
        </w:rPr>
        <w:t>.</w:t>
      </w:r>
      <w:r>
        <w:t xml:space="preserve"> </w:t>
      </w:r>
      <w:r w:rsidRPr="00D57425">
        <w:rPr>
          <w:i/>
          <w:iCs/>
        </w:rPr>
        <w:t xml:space="preserve">Grafisk repræsentation af </w:t>
      </w:r>
      <w:r>
        <w:rPr>
          <w:i/>
          <w:iCs/>
        </w:rPr>
        <w:t>smykkets densitet,</w:t>
      </w:r>
      <w:r w:rsidRPr="00D57425">
        <w:rPr>
          <w:i/>
          <w:iCs/>
        </w:rPr>
        <w:t xml:space="preserve"> når de</w:t>
      </w:r>
      <w:r>
        <w:rPr>
          <w:i/>
          <w:iCs/>
        </w:rPr>
        <w:t xml:space="preserve"> to masser</w:t>
      </w:r>
      <w:r w:rsidRPr="00D57425">
        <w:rPr>
          <w:i/>
          <w:iCs/>
        </w:rPr>
        <w:t xml:space="preserve"> er lige store</w:t>
      </w:r>
      <w:r w:rsidR="009621E2">
        <w:rPr>
          <w:i/>
          <w:iCs/>
        </w:rPr>
        <w:t>.</w:t>
      </w:r>
    </w:p>
    <w:p w14:paraId="1031328B" w14:textId="593AE428" w:rsidR="00D47100" w:rsidRPr="009621E2" w:rsidRDefault="00D47100" w:rsidP="004F128E">
      <w:pPr>
        <w:rPr>
          <w:i/>
          <w:iCs/>
        </w:rPr>
      </w:pPr>
      <w:r w:rsidRPr="008E5ACC">
        <w:rPr>
          <w:color w:val="000000" w:themeColor="text1"/>
        </w:rPr>
        <w:t xml:space="preserve">Et smykke består af </w:t>
      </w:r>
      <w:r>
        <w:rPr>
          <w:color w:val="000000" w:themeColor="text1"/>
        </w:rPr>
        <w:t xml:space="preserve">10 g </w:t>
      </w:r>
      <w:r w:rsidRPr="008E5ACC">
        <w:rPr>
          <w:color w:val="000000" w:themeColor="text1"/>
        </w:rPr>
        <w:t>kobber med densiteten 10 g/cm</w:t>
      </w:r>
      <w:r w:rsidRPr="008E5ACC">
        <w:rPr>
          <w:color w:val="000000" w:themeColor="text1"/>
          <w:vertAlign w:val="superscript"/>
        </w:rPr>
        <w:t>3</w:t>
      </w:r>
      <w:r w:rsidRPr="008E5ACC">
        <w:rPr>
          <w:color w:val="000000" w:themeColor="text1"/>
        </w:rPr>
        <w:t xml:space="preserve"> og </w:t>
      </w:r>
      <w:r>
        <w:rPr>
          <w:color w:val="000000" w:themeColor="text1"/>
        </w:rPr>
        <w:t xml:space="preserve">10 g </w:t>
      </w:r>
      <w:r w:rsidRPr="008E5ACC">
        <w:rPr>
          <w:color w:val="000000" w:themeColor="text1"/>
        </w:rPr>
        <w:t>guld med densiteten 20 g/cm</w:t>
      </w:r>
      <w:r w:rsidRPr="008E5ACC">
        <w:rPr>
          <w:color w:val="000000" w:themeColor="text1"/>
          <w:vertAlign w:val="superscript"/>
        </w:rPr>
        <w:t>3</w:t>
      </w:r>
      <w:r w:rsidRPr="008E5ACC">
        <w:rPr>
          <w:color w:val="000000" w:themeColor="text1"/>
        </w:rPr>
        <w:t xml:space="preserve">. </w:t>
      </w:r>
      <w:r w:rsidRPr="008E5ACC">
        <w:rPr>
          <w:color w:val="EE0000"/>
        </w:rPr>
        <w:t xml:space="preserve">Vi starter i punktet </w:t>
      </w:r>
      <m:oMath>
        <m:r>
          <w:rPr>
            <w:rFonts w:ascii="Cambria Math" w:hAnsi="Cambria Math"/>
            <w:color w:val="EE0000"/>
          </w:rPr>
          <m:t>(</m:t>
        </m:r>
        <m:r>
          <m:rPr>
            <m:sty m:val="p"/>
          </m:rPr>
          <w:rPr>
            <w:rFonts w:ascii="Cambria Math" w:eastAsiaTheme="minorEastAsia" w:hAnsi="Cambria Math"/>
            <w:color w:val="EE0000"/>
          </w:rPr>
          <m:t xml:space="preserve">0 </m:t>
        </m:r>
        <m:sSup>
          <m:sSupPr>
            <m:ctrlPr>
              <w:rPr>
                <w:rFonts w:ascii="Cambria Math" w:hAnsi="Cambria Math"/>
                <w:i/>
                <w:color w:val="EE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EE0000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EE0000"/>
              </w:rPr>
              <m:t>3</m:t>
            </m:r>
          </m:sup>
        </m:sSup>
        <m:r>
          <w:rPr>
            <w:rFonts w:ascii="Cambria Math" w:hAnsi="Cambria Math"/>
            <w:color w:val="EE0000"/>
          </w:rPr>
          <m:t xml:space="preserve"> ,0 </m:t>
        </m:r>
        <m:r>
          <m:rPr>
            <m:sty m:val="p"/>
          </m:rPr>
          <w:rPr>
            <w:rFonts w:ascii="Cambria Math" w:hAnsi="Cambria Math"/>
            <w:color w:val="EE0000"/>
          </w:rPr>
          <m:t>g</m:t>
        </m:r>
        <m:r>
          <w:rPr>
            <w:rFonts w:ascii="Cambria Math" w:hAnsi="Cambria Math"/>
            <w:color w:val="EE0000"/>
          </w:rPr>
          <m:t xml:space="preserve">) </m:t>
        </m:r>
      </m:oMath>
      <w:r w:rsidRPr="008E5ACC">
        <w:rPr>
          <w:rFonts w:eastAsiaTheme="minorEastAsia"/>
          <w:color w:val="EE0000"/>
        </w:rPr>
        <w:t>og går</w:t>
      </w:r>
      <w:r>
        <w:rPr>
          <w:rFonts w:eastAsiaTheme="minorEastAsia"/>
          <w:color w:val="EE0000"/>
        </w:rPr>
        <w:t xml:space="preserve"> 10 g</w:t>
      </w:r>
      <w:r w:rsidRPr="008E5ACC">
        <w:rPr>
          <w:rFonts w:eastAsiaTheme="minorEastAsia"/>
          <w:color w:val="EE0000"/>
        </w:rPr>
        <w:t xml:space="preserve"> </w:t>
      </w:r>
      <w:r w:rsidR="009621E2">
        <w:rPr>
          <w:rFonts w:eastAsiaTheme="minorEastAsia"/>
          <w:color w:val="EE0000"/>
        </w:rPr>
        <w:t xml:space="preserve">lodret </w:t>
      </w:r>
      <w:r>
        <w:rPr>
          <w:rFonts w:eastAsiaTheme="minorEastAsia"/>
          <w:color w:val="EE0000"/>
        </w:rPr>
        <w:t>op</w:t>
      </w:r>
      <w:r w:rsidRPr="008E5ACC">
        <w:rPr>
          <w:rFonts w:eastAsiaTheme="minorEastAsia"/>
          <w:color w:val="EE0000"/>
        </w:rPr>
        <w:t xml:space="preserve"> og </w:t>
      </w:r>
      <w:r w:rsidR="009621E2">
        <w:rPr>
          <w:rFonts w:eastAsiaTheme="minorEastAsia"/>
          <w:color w:val="EE0000"/>
        </w:rPr>
        <w:t>1</w:t>
      </w:r>
      <w:r w:rsidRPr="008E5ACC">
        <w:rPr>
          <w:rFonts w:eastAsiaTheme="minorEastAsia"/>
          <w:color w:val="EE000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color w:val="EE0000"/>
              </w:rPr>
            </m:ctrlPr>
          </m:sSupPr>
          <m:e>
            <m:r>
              <m:rPr>
                <m:nor/>
              </m:rPr>
              <w:rPr>
                <w:color w:val="EE0000"/>
              </w:rPr>
              <m:t>cm</m:t>
            </m:r>
          </m:e>
          <m:sup>
            <m:r>
              <m:rPr>
                <m:nor/>
              </m:rPr>
              <w:rPr>
                <w:color w:val="EE0000"/>
              </w:rPr>
              <m:t>3</m:t>
            </m:r>
          </m:sup>
        </m:sSup>
      </m:oMath>
      <w:r>
        <w:rPr>
          <w:rFonts w:eastAsiaTheme="minorEastAsia"/>
          <w:color w:val="EE0000"/>
        </w:rPr>
        <w:t xml:space="preserve"> </w:t>
      </w:r>
      <w:r w:rsidR="009621E2">
        <w:rPr>
          <w:rFonts w:eastAsiaTheme="minorEastAsia"/>
          <w:color w:val="EE0000"/>
        </w:rPr>
        <w:t xml:space="preserve">vandret </w:t>
      </w:r>
      <w:r>
        <w:rPr>
          <w:rFonts w:eastAsiaTheme="minorEastAsia"/>
          <w:color w:val="EE0000"/>
        </w:rPr>
        <w:t>ud</w:t>
      </w:r>
      <w:r>
        <w:rPr>
          <w:rFonts w:eastAsiaTheme="minorEastAsia"/>
        </w:rPr>
        <w:t xml:space="preserve">. </w:t>
      </w:r>
      <w:r w:rsidRPr="008E5ACC">
        <w:rPr>
          <w:rFonts w:eastAsiaTheme="minorEastAsia"/>
          <w:color w:val="00B050"/>
        </w:rPr>
        <w:t xml:space="preserve">Fra punktet </w:t>
      </w:r>
      <m:oMath>
        <m:r>
          <w:rPr>
            <w:rFonts w:ascii="Cambria Math" w:hAnsi="Cambria Math"/>
            <w:color w:val="00B050"/>
          </w:rPr>
          <m:t>(</m:t>
        </m:r>
        <m:r>
          <m:rPr>
            <m:sty m:val="p"/>
          </m:rPr>
          <w:rPr>
            <w:rFonts w:ascii="Cambria Math" w:eastAsiaTheme="minorEastAsia" w:hAnsi="Cambria Math"/>
            <w:color w:val="00B050"/>
          </w:rPr>
          <m:t xml:space="preserve">1 </m:t>
        </m:r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3</m:t>
            </m:r>
          </m:sup>
        </m:sSup>
        <m:r>
          <w:rPr>
            <w:rFonts w:ascii="Cambria Math" w:hAnsi="Cambria Math"/>
            <w:color w:val="00B050"/>
          </w:rPr>
          <m:t xml:space="preserve"> , 10 </m:t>
        </m:r>
        <m:r>
          <m:rPr>
            <m:sty m:val="p"/>
          </m:rPr>
          <w:rPr>
            <w:rFonts w:ascii="Cambria Math" w:hAnsi="Cambria Math"/>
            <w:color w:val="00B050"/>
          </w:rPr>
          <m:t>g</m:t>
        </m:r>
        <m:r>
          <w:rPr>
            <w:rFonts w:ascii="Cambria Math" w:hAnsi="Cambria Math"/>
            <w:color w:val="00B050"/>
          </w:rPr>
          <m:t>)</m:t>
        </m:r>
      </m:oMath>
      <w:r w:rsidRPr="008E5ACC">
        <w:rPr>
          <w:rFonts w:eastAsiaTheme="minorEastAsia"/>
          <w:color w:val="00B050"/>
        </w:rPr>
        <w:t xml:space="preserve"> går </w:t>
      </w:r>
      <w:r>
        <w:rPr>
          <w:rFonts w:eastAsiaTheme="minorEastAsia"/>
          <w:color w:val="00B050"/>
        </w:rPr>
        <w:t xml:space="preserve">vi 10 g </w:t>
      </w:r>
      <w:r w:rsidR="009621E2">
        <w:rPr>
          <w:rFonts w:eastAsiaTheme="minorEastAsia"/>
          <w:color w:val="00B050"/>
        </w:rPr>
        <w:t xml:space="preserve">lodret </w:t>
      </w:r>
      <w:r>
        <w:rPr>
          <w:rFonts w:eastAsiaTheme="minorEastAsia"/>
          <w:color w:val="00B050"/>
        </w:rPr>
        <w:t>op</w:t>
      </w:r>
      <w:r w:rsidRPr="008E5ACC">
        <w:rPr>
          <w:rFonts w:eastAsiaTheme="minorEastAsia"/>
          <w:color w:val="00B050"/>
        </w:rPr>
        <w:t xml:space="preserve"> og </w:t>
      </w:r>
      <w:r w:rsidR="009621E2" w:rsidRPr="009621E2">
        <w:rPr>
          <w:rFonts w:eastAsiaTheme="minorEastAsia"/>
          <w:color w:val="00B050"/>
        </w:rPr>
        <w:t xml:space="preserve">0,5 </w:t>
      </w:r>
      <m:oMath>
        <m:sSup>
          <m:sSupPr>
            <m:ctrlPr>
              <w:rPr>
                <w:rFonts w:ascii="Cambria Math" w:hAnsi="Cambria Math"/>
                <w:i/>
                <w:color w:val="00B050"/>
              </w:rPr>
            </m:ctrlPr>
          </m:sSupPr>
          <m:e>
            <m:r>
              <m:rPr>
                <m:nor/>
              </m:rPr>
              <w:rPr>
                <w:color w:val="00B050"/>
              </w:rPr>
              <m:t>cm</m:t>
            </m:r>
          </m:e>
          <m:sup>
            <m:r>
              <m:rPr>
                <m:nor/>
              </m:rPr>
              <w:rPr>
                <w:color w:val="00B050"/>
              </w:rPr>
              <m:t>3</m:t>
            </m:r>
          </m:sup>
        </m:sSup>
      </m:oMath>
      <w:r w:rsidR="009621E2" w:rsidRPr="009621E2">
        <w:rPr>
          <w:rFonts w:eastAsiaTheme="minorEastAsia"/>
          <w:color w:val="00B050"/>
        </w:rPr>
        <w:t xml:space="preserve"> </w:t>
      </w:r>
      <w:r w:rsidR="009621E2">
        <w:rPr>
          <w:rFonts w:eastAsiaTheme="minorEastAsia"/>
          <w:color w:val="00B050"/>
        </w:rPr>
        <w:t>vandret</w:t>
      </w:r>
      <w:r w:rsidRPr="009621E2">
        <w:rPr>
          <w:rFonts w:eastAsiaTheme="minorEastAsia"/>
          <w:color w:val="00B050"/>
        </w:rPr>
        <w:t>.</w:t>
      </w:r>
      <w:r>
        <w:rPr>
          <w:rFonts w:eastAsiaTheme="minorEastAsia"/>
          <w:color w:val="EE0000"/>
        </w:rPr>
        <w:t xml:space="preserve"> </w:t>
      </w:r>
      <w:r w:rsidRPr="00D47100">
        <w:rPr>
          <w:color w:val="0070C0"/>
        </w:rPr>
        <w:t xml:space="preserve">Vi ender i punktet </w:t>
      </w:r>
      <m:oMath>
        <m:r>
          <w:rPr>
            <w:rFonts w:ascii="Cambria Math" w:hAnsi="Cambria Math"/>
            <w:color w:val="0070C0"/>
          </w:rPr>
          <m:t>(</m:t>
        </m:r>
        <m:r>
          <m:rPr>
            <m:sty m:val="p"/>
          </m:rPr>
          <w:rPr>
            <w:rFonts w:ascii="Cambria Math" w:eastAsiaTheme="minorEastAsia" w:hAnsi="Cambria Math"/>
            <w:color w:val="0070C0"/>
          </w:rPr>
          <m:t xml:space="preserve">1,5 </m:t>
        </m:r>
        <m:sSup>
          <m:sSupPr>
            <m:ctrlPr>
              <w:rPr>
                <w:rFonts w:ascii="Cambria Math" w:hAnsi="Cambria Math"/>
                <w:i/>
                <w:color w:val="0070C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70C0"/>
              </w:rPr>
              <m:t>3</m:t>
            </m:r>
          </m:sup>
        </m:sSup>
        <m:r>
          <w:rPr>
            <w:rFonts w:ascii="Cambria Math" w:hAnsi="Cambria Math"/>
            <w:color w:val="0070C0"/>
          </w:rPr>
          <m:t xml:space="preserve">,20 </m:t>
        </m:r>
        <m:r>
          <m:rPr>
            <m:sty m:val="p"/>
          </m:rPr>
          <w:rPr>
            <w:rFonts w:ascii="Cambria Math" w:hAnsi="Cambria Math"/>
            <w:color w:val="0070C0"/>
          </w:rPr>
          <m:t>g</m:t>
        </m:r>
        <m:r>
          <w:rPr>
            <w:rFonts w:ascii="Cambria Math" w:hAnsi="Cambria Math"/>
            <w:color w:val="0070C0"/>
          </w:rPr>
          <m:t>)</m:t>
        </m:r>
      </m:oMath>
      <w:r w:rsidRPr="008E5ACC">
        <w:rPr>
          <w:rFonts w:eastAsiaTheme="minorEastAsia"/>
          <w:color w:val="00B050"/>
        </w:rPr>
        <w:t xml:space="preserve"> </w:t>
      </w:r>
      <w:r w:rsidRPr="00D47100">
        <w:rPr>
          <w:rFonts w:eastAsiaTheme="minorEastAsia"/>
          <w:color w:val="0070C0"/>
        </w:rPr>
        <w:t>og smykkets densitet bestemmes som hældningen af den blå linje</w:t>
      </w:r>
      <w:r w:rsidR="009621E2">
        <w:rPr>
          <w:rFonts w:eastAsiaTheme="minorEastAsia"/>
          <w:color w:val="0070C0"/>
        </w:rPr>
        <w:t>, hvilket giver</w:t>
      </w:r>
      <w:r w:rsidRPr="00D47100">
        <w:rPr>
          <w:rFonts w:eastAsiaTheme="minorEastAsia"/>
          <w:color w:val="0070C0"/>
        </w:rPr>
        <w:t xml:space="preserve"> </w:t>
      </w:r>
    </w:p>
    <w:p w14:paraId="697D9092" w14:textId="4DAF7489" w:rsidR="004F128E" w:rsidRDefault="004F128E" w:rsidP="004F128E"/>
    <w:p w14:paraId="516C957E" w14:textId="73E91D6F" w:rsidR="009621E2" w:rsidRPr="009621E2" w:rsidRDefault="00000000" w:rsidP="009621E2">
      <w:pPr>
        <w:rPr>
          <w:rFonts w:eastAsiaTheme="minorEastAsia"/>
          <w:color w:val="0070C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ρ</m:t>
              </m:r>
            </m:e>
            <m:sub>
              <m:r>
                <m:rPr>
                  <m:nor/>
                </m:rPr>
                <w:rPr>
                  <w:color w:val="0070C0"/>
                </w:rPr>
                <m:t>smykke</m:t>
              </m:r>
            </m:sub>
          </m:sSub>
          <m:r>
            <w:rPr>
              <w:rFonts w:ascii="Cambria Math" w:hAnsi="Cambria Math"/>
              <w:color w:val="0070C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color w:val="0070C0"/>
                    </w:rPr>
                    <m:t>smykke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70C0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color w:val="0070C0"/>
                    </w:rPr>
                    <m:t>smykke</m:t>
                  </m:r>
                </m:sub>
              </m:sSub>
            </m:den>
          </m:f>
          <m:r>
            <w:rPr>
              <w:rFonts w:ascii="Cambria Math" w:hAnsi="Cambria Math"/>
              <w:color w:val="0070C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 xml:space="preserve">20 </m:t>
              </m:r>
              <m:r>
                <m:rPr>
                  <m:nor/>
                </m:rPr>
                <w:rPr>
                  <w:color w:val="0070C0"/>
                </w:rPr>
                <m:t>g</m:t>
              </m:r>
            </m:num>
            <m:den>
              <m:r>
                <w:rPr>
                  <w:rFonts w:ascii="Cambria Math" w:hAnsi="Cambria Math"/>
                  <w:color w:val="0070C0"/>
                </w:rPr>
                <m:t xml:space="preserve">1,5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m:rPr>
                      <m:nor/>
                    </m:rPr>
                    <w:rPr>
                      <w:color w:val="0070C0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color w:val="0070C0"/>
            </w:rPr>
            <m:t xml:space="preserve">=13,3 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m:rPr>
                  <m:nor/>
                </m:rPr>
                <w:rPr>
                  <w:color w:val="0070C0"/>
                </w:rPr>
                <m:t>g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m:rPr>
                      <m:nor/>
                    </m:rPr>
                    <w:rPr>
                      <w:color w:val="0070C0"/>
                    </w:rPr>
                    <m:t>cm</m:t>
                  </m:r>
                </m:e>
                <m:sup>
                  <m:r>
                    <m:rPr>
                      <m:nor/>
                    </m:rPr>
                    <w:rPr>
                      <w:color w:val="0070C0"/>
                    </w:rPr>
                    <m:t>3</m:t>
                  </m:r>
                </m:sup>
              </m:sSup>
            </m:den>
          </m:f>
        </m:oMath>
      </m:oMathPara>
    </w:p>
    <w:p w14:paraId="7D024F7F" w14:textId="69764D71" w:rsidR="009621E2" w:rsidRPr="009621E2" w:rsidRDefault="009621E2" w:rsidP="009621E2">
      <w:pPr>
        <w:rPr>
          <w:color w:val="0070C0"/>
        </w:rPr>
      </w:pPr>
      <w:r>
        <w:rPr>
          <w:noProof/>
        </w:rPr>
        <w:drawing>
          <wp:inline distT="0" distB="0" distL="0" distR="0" wp14:anchorId="7A85DD4F" wp14:editId="07645456">
            <wp:extent cx="2167844" cy="1916583"/>
            <wp:effectExtent l="0" t="0" r="4445" b="1270"/>
            <wp:docPr id="310037754" name="Billede 2" descr="Et billede, der indeholder tekst, linje/række, skærmbilled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037754" name="Billede 2" descr="Et billede, der indeholder tekst, linje/række, skærmbillede, Font/skrifttype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478" cy="194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027CE" w14:textId="77777777" w:rsidR="004F128E" w:rsidRDefault="004F128E" w:rsidP="004F128E"/>
    <w:p w14:paraId="19A3B97E" w14:textId="77777777" w:rsidR="004F128E" w:rsidRDefault="004F128E" w:rsidP="004F128E">
      <w:pPr>
        <w:rPr>
          <w:i/>
        </w:rPr>
      </w:pPr>
      <w:r>
        <w:rPr>
          <w:i/>
        </w:rPr>
        <w:t>Læg mærke til, at det er y-aksen, der er inddelt i to lige store dele</w:t>
      </w:r>
    </w:p>
    <w:p w14:paraId="4AB546DA" w14:textId="77777777" w:rsidR="00BE2D58" w:rsidRDefault="00BE2D58" w:rsidP="00BE2D58">
      <w:pPr>
        <w:rPr>
          <w:b/>
        </w:rPr>
      </w:pPr>
    </w:p>
    <w:p w14:paraId="6E9F0F06" w14:textId="4DA56D3B" w:rsidR="004F128E" w:rsidRDefault="004F128E"/>
    <w:sectPr w:rsidR="004F12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4606"/>
    <w:multiLevelType w:val="hybridMultilevel"/>
    <w:tmpl w:val="513A845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52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8E"/>
    <w:rsid w:val="00335FF9"/>
    <w:rsid w:val="004F128E"/>
    <w:rsid w:val="007211E5"/>
    <w:rsid w:val="008E5ACC"/>
    <w:rsid w:val="009621E2"/>
    <w:rsid w:val="00AB71EB"/>
    <w:rsid w:val="00B37827"/>
    <w:rsid w:val="00BE2D58"/>
    <w:rsid w:val="00D4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26AB65"/>
  <w15:chartTrackingRefBased/>
  <w15:docId w15:val="{8034A29C-51D7-E048-9035-D22D6B5E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28E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12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12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12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12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12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12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12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12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12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12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12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12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12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12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12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128E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8E5A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173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2025-11-03T16:06:00Z</dcterms:created>
  <dcterms:modified xsi:type="dcterms:W3CDTF">2025-11-03T17:23:00Z</dcterms:modified>
</cp:coreProperties>
</file>