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E0051" w14:textId="33383AF2" w:rsidR="0063363E" w:rsidRDefault="005A21F5" w:rsidP="005A21F5">
      <w:pPr>
        <w:pStyle w:val="Overskrift1"/>
      </w:pPr>
      <w:r>
        <w:t xml:space="preserve">Fortolkning af gradient i virksomhedsøkonomi </w:t>
      </w:r>
      <w:r w:rsidR="00F42384">
        <w:t xml:space="preserve"> </w:t>
      </w:r>
    </w:p>
    <w:p w14:paraId="76175686" w14:textId="2D05529D" w:rsidR="005A21F5" w:rsidRDefault="005A21F5">
      <w:r>
        <w:rPr>
          <w:noProof/>
        </w:rPr>
        <w:drawing>
          <wp:inline distT="0" distB="0" distL="0" distR="0" wp14:anchorId="403F2B79" wp14:editId="26BFE4DD">
            <wp:extent cx="3993160" cy="3000878"/>
            <wp:effectExtent l="0" t="0" r="0" b="0"/>
            <wp:docPr id="35786942" name="Billede 1" descr="Et billede, der indeholder tekst,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86942" name="Billede 1" descr="Et billede, der indeholder tekst, skærmbillede&#10;&#10;Automatisk genereret beskrivels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62784" cy="3053201"/>
                    </a:xfrm>
                    <a:prstGeom prst="rect">
                      <a:avLst/>
                    </a:prstGeom>
                  </pic:spPr>
                </pic:pic>
              </a:graphicData>
            </a:graphic>
          </wp:inline>
        </w:drawing>
      </w:r>
    </w:p>
    <w:p w14:paraId="7A5A5CF5" w14:textId="77777777" w:rsidR="00AE1D20" w:rsidRDefault="00AE1D20" w:rsidP="00AE1D20">
      <w:pPr>
        <w:pStyle w:val="Overskrift2"/>
      </w:pPr>
      <w:r>
        <w:t>Fortolkning af de partielt afledede</w:t>
      </w:r>
    </w:p>
    <w:p w14:paraId="77AD217B" w14:textId="77777777" w:rsidR="00AE1D20" w:rsidRDefault="00AE1D20" w:rsidP="00AE1D20">
      <w:r>
        <w:t>Når der arbejdes 2000 timer, og der er investeret 10000 kr., så</w:t>
      </w:r>
    </w:p>
    <w:p w14:paraId="47EA5CE6" w14:textId="77777777" w:rsidR="00AE1D20" w:rsidRDefault="00AE1D20" w:rsidP="005A21F5">
      <w:pPr>
        <w:pStyle w:val="Listeafsnit"/>
        <w:numPr>
          <w:ilvl w:val="0"/>
          <w:numId w:val="2"/>
        </w:numPr>
      </w:pPr>
      <w:r>
        <w:t>For hver time der arbejdes mere, vokser overskuddet med 36,9 kr.</w:t>
      </w:r>
    </w:p>
    <w:p w14:paraId="04FACF15" w14:textId="77777777" w:rsidR="00AE1D20" w:rsidRDefault="00AE1D20" w:rsidP="005A21F5">
      <w:pPr>
        <w:pStyle w:val="Listeafsnit"/>
        <w:numPr>
          <w:ilvl w:val="0"/>
          <w:numId w:val="2"/>
        </w:numPr>
      </w:pPr>
      <w:r>
        <w:t>For hver krone, der investeres i maskiner, vokser overskuddet med 3,7 kr.</w:t>
      </w:r>
    </w:p>
    <w:p w14:paraId="33A2C66D" w14:textId="77777777" w:rsidR="00AE1D20" w:rsidRDefault="00AE1D20" w:rsidP="00AE1D20"/>
    <w:p w14:paraId="06A31C3E" w14:textId="77777777" w:rsidR="00AE1D20" w:rsidRDefault="00AE1D20" w:rsidP="00AE1D20">
      <w:pPr>
        <w:pStyle w:val="Overskrift2"/>
      </w:pPr>
      <w:r>
        <w:t>Fortolkning af gradienten</w:t>
      </w:r>
    </w:p>
    <w:p w14:paraId="3F341213" w14:textId="28383043" w:rsidR="00D20BB1" w:rsidRDefault="005A21F5" w:rsidP="00D20BB1">
      <w:r>
        <w:t>Når der arbejdes 2000 timer, og der er investeret 10000 kr., er g</w:t>
      </w:r>
      <w:r w:rsidR="00D20BB1">
        <w:t xml:space="preserve">radienten er givet ved </w:t>
      </w:r>
    </w:p>
    <w:p w14:paraId="0DA82445" w14:textId="77777777" w:rsidR="00D20BB1" w:rsidRDefault="00D20BB1" w:rsidP="00D20BB1"/>
    <w:p w14:paraId="14F67349" w14:textId="334C6968" w:rsidR="00D20BB1" w:rsidRDefault="00D20BB1" w:rsidP="00D20BB1">
      <m:oMathPara>
        <m:oMath>
          <m:r>
            <m:rPr>
              <m:sty m:val="p"/>
            </m:rPr>
            <w:rPr>
              <w:rFonts w:ascii="Cambria Math" w:hAnsi="Cambria Math"/>
            </w:rPr>
            <m:t>∇</m:t>
          </m:r>
          <m:r>
            <w:rPr>
              <w:rFonts w:ascii="Cambria Math" w:hAnsi="Cambria Math"/>
            </w:rPr>
            <m:t>f=</m:t>
          </m:r>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36,9</m:t>
                    </m:r>
                  </m:e>
                </m:mr>
                <m:mr>
                  <m:e>
                    <m:r>
                      <w:rPr>
                        <w:rFonts w:ascii="Cambria Math" w:hAnsi="Cambria Math"/>
                      </w:rPr>
                      <m:t>3,7</m:t>
                    </m:r>
                  </m:e>
                </m:mr>
              </m:m>
            </m:e>
          </m:d>
        </m:oMath>
      </m:oMathPara>
    </w:p>
    <w:p w14:paraId="4560A095" w14:textId="77777777" w:rsidR="00D20BB1" w:rsidRDefault="00D20BB1" w:rsidP="00D20BB1"/>
    <w:p w14:paraId="3933A7D1" w14:textId="3580BC2D" w:rsidR="005A21F5" w:rsidRDefault="005A21F5" w:rsidP="005A21F5">
      <w:pPr>
        <w:rPr>
          <w:rFonts w:eastAsiaTheme="minorEastAsia"/>
        </w:rPr>
      </w:pPr>
      <w:r>
        <w:rPr>
          <w:rFonts w:eastAsiaTheme="minorEastAsia"/>
        </w:rPr>
        <w:t xml:space="preserve">Hver gang der investeres 1 kr. i maskiner, skal arbejdstiden øges med </w:t>
      </w:r>
      <w:r w:rsidR="007616C3">
        <w:rPr>
          <w:rFonts w:eastAsiaTheme="minorEastAsia"/>
        </w:rPr>
        <w:t>10</w:t>
      </w:r>
      <w:r>
        <w:rPr>
          <w:rFonts w:eastAsiaTheme="minorEastAsia"/>
        </w:rPr>
        <w:t xml:space="preserve"> timer, for at give det største overskud.</w:t>
      </w:r>
    </w:p>
    <w:p w14:paraId="2B88C67E" w14:textId="77777777" w:rsidR="005A21F5" w:rsidRDefault="005A21F5" w:rsidP="00D20BB1"/>
    <w:p w14:paraId="37CBC205" w14:textId="4B8BD7B8" w:rsidR="005A21F5" w:rsidRDefault="005A21F5" w:rsidP="005A21F5">
      <w:pPr>
        <w:pStyle w:val="Overskrift2"/>
      </w:pPr>
      <w:r>
        <w:t>Fortolkning af gradientens længde</w:t>
      </w:r>
    </w:p>
    <w:p w14:paraId="3A7F256E" w14:textId="5928E139" w:rsidR="00AE1D20" w:rsidRDefault="00AE1D20" w:rsidP="00AE1D20">
      <w:r>
        <w:t xml:space="preserve">Gradientens længde er givet ved </w:t>
      </w:r>
    </w:p>
    <w:p w14:paraId="3ACBBB90" w14:textId="77777777" w:rsidR="00AE1D20" w:rsidRDefault="00AE1D20" w:rsidP="00AE1D20"/>
    <w:p w14:paraId="34E74B8B" w14:textId="77777777" w:rsidR="00AE1D20" w:rsidRPr="00F808C1" w:rsidRDefault="00000000" w:rsidP="00AE1D20">
      <w:pPr>
        <w:rPr>
          <w:rFonts w:eastAsiaTheme="minorEastAsia"/>
        </w:rPr>
      </w:pPr>
      <m:oMathPara>
        <m:oMath>
          <m:rad>
            <m:radPr>
              <m:degHide m:val="1"/>
              <m:ctrlPr>
                <w:rPr>
                  <w:rFonts w:ascii="Cambria Math" w:hAnsi="Cambria Math"/>
                  <w:i/>
                  <w:kern w:val="0"/>
                  <w14:ligatures w14:val="none"/>
                </w:rPr>
              </m:ctrlPr>
            </m:radPr>
            <m:deg/>
            <m:e>
              <m:sSup>
                <m:sSupPr>
                  <m:ctrlPr>
                    <w:rPr>
                      <w:rFonts w:ascii="Cambria Math" w:hAnsi="Cambria Math"/>
                      <w:i/>
                      <w:kern w:val="0"/>
                      <w14:ligatures w14:val="none"/>
                    </w:rPr>
                  </m:ctrlPr>
                </m:sSupPr>
                <m:e>
                  <m:d>
                    <m:dPr>
                      <m:ctrlPr>
                        <w:rPr>
                          <w:rFonts w:ascii="Cambria Math" w:hAnsi="Cambria Math"/>
                          <w:i/>
                          <w:kern w:val="0"/>
                          <w14:ligatures w14:val="none"/>
                        </w:rPr>
                      </m:ctrlPr>
                    </m:dPr>
                    <m:e>
                      <m:r>
                        <w:rPr>
                          <w:rFonts w:ascii="Cambria Math" w:hAnsi="Cambria Math"/>
                        </w:rPr>
                        <m:t>36,9</m:t>
                      </m:r>
                    </m:e>
                  </m:d>
                </m:e>
                <m:sup>
                  <m:r>
                    <w:rPr>
                      <w:rFonts w:ascii="Cambria Math" w:hAnsi="Cambria Math"/>
                    </w:rPr>
                    <m:t>2</m:t>
                  </m:r>
                </m:sup>
              </m:sSup>
              <m:r>
                <w:rPr>
                  <w:rFonts w:ascii="Cambria Math" w:hAnsi="Cambria Math"/>
                </w:rPr>
                <m:t>+</m:t>
              </m:r>
              <m:sSup>
                <m:sSupPr>
                  <m:ctrlPr>
                    <w:rPr>
                      <w:rFonts w:ascii="Cambria Math" w:hAnsi="Cambria Math"/>
                      <w:i/>
                      <w:kern w:val="0"/>
                      <w14:ligatures w14:val="none"/>
                    </w:rPr>
                  </m:ctrlPr>
                </m:sSupPr>
                <m:e>
                  <m:d>
                    <m:dPr>
                      <m:ctrlPr>
                        <w:rPr>
                          <w:rFonts w:ascii="Cambria Math" w:hAnsi="Cambria Math"/>
                          <w:i/>
                          <w:kern w:val="0"/>
                          <w14:ligatures w14:val="none"/>
                        </w:rPr>
                      </m:ctrlPr>
                    </m:dPr>
                    <m:e>
                      <m:r>
                        <w:rPr>
                          <w:rFonts w:ascii="Cambria Math" w:hAnsi="Cambria Math"/>
                        </w:rPr>
                        <m:t>3,7</m:t>
                      </m:r>
                    </m:e>
                  </m:d>
                </m:e>
                <m:sup>
                  <m:r>
                    <w:rPr>
                      <w:rFonts w:ascii="Cambria Math" w:hAnsi="Cambria Math"/>
                    </w:rPr>
                    <m:t>2</m:t>
                  </m:r>
                </m:sup>
              </m:sSup>
            </m:e>
          </m:rad>
          <m:r>
            <w:rPr>
              <w:rFonts w:ascii="Cambria Math" w:hAnsi="Cambria Math"/>
            </w:rPr>
            <m:t>=37,1</m:t>
          </m:r>
        </m:oMath>
      </m:oMathPara>
    </w:p>
    <w:p w14:paraId="2849F13C" w14:textId="77777777" w:rsidR="00AE1D20" w:rsidRPr="00F808C1" w:rsidRDefault="00AE1D20" w:rsidP="00AE1D20"/>
    <w:p w14:paraId="422AC01E" w14:textId="77777777" w:rsidR="005A21F5" w:rsidRDefault="00AE1D20" w:rsidP="00AE1D20">
      <w:r>
        <w:t>Når der arbejdes 2000 timer, og der er investeret 10000 kr., så vil produktionen vokse med 37,1 kr., hver gang arbejdstiden forøges med 0,99 time og investeringerne med 0,1 kr., fordi en enhedsvektor i gradientens retning er</w:t>
      </w:r>
    </w:p>
    <w:p w14:paraId="338FE5B6" w14:textId="0F3A1455" w:rsidR="00AE1D20" w:rsidRDefault="00AE1D20" w:rsidP="00AE1D20">
      <w:r>
        <w:t xml:space="preserve"> </w:t>
      </w:r>
    </w:p>
    <w:p w14:paraId="326C58D3" w14:textId="77777777" w:rsidR="00AE1D20" w:rsidRPr="00C910D8" w:rsidRDefault="00000000" w:rsidP="00AE1D20">
      <w:pPr>
        <w:rPr>
          <w:rFonts w:eastAsiaTheme="minorEastAsia"/>
        </w:rPr>
      </w:pPr>
      <m:oMathPara>
        <m:oMath>
          <m:d>
            <m:dPr>
              <m:ctrlPr>
                <w:rPr>
                  <w:rFonts w:ascii="Cambria Math" w:hAnsi="Cambria Math"/>
                  <w:i/>
                </w:rPr>
              </m:ctrlPr>
            </m:dPr>
            <m:e>
              <m:f>
                <m:fPr>
                  <m:type m:val="noBar"/>
                  <m:ctrlPr>
                    <w:rPr>
                      <w:rFonts w:ascii="Cambria Math" w:hAnsi="Cambria Math"/>
                      <w:i/>
                    </w:rPr>
                  </m:ctrlPr>
                </m:fPr>
                <m:num>
                  <m:f>
                    <m:fPr>
                      <m:ctrlPr>
                        <w:rPr>
                          <w:rFonts w:ascii="Cambria Math" w:hAnsi="Cambria Math"/>
                          <w:i/>
                        </w:rPr>
                      </m:ctrlPr>
                    </m:fPr>
                    <m:num>
                      <m:r>
                        <w:rPr>
                          <w:rFonts w:ascii="Cambria Math" w:hAnsi="Cambria Math"/>
                        </w:rPr>
                        <m:t>36,9</m:t>
                      </m:r>
                    </m:num>
                    <m:den>
                      <m:r>
                        <w:rPr>
                          <w:rFonts w:ascii="Cambria Math" w:hAnsi="Cambria Math"/>
                        </w:rPr>
                        <m:t>37,1</m:t>
                      </m:r>
                    </m:den>
                  </m:f>
                </m:num>
                <m:den>
                  <m:f>
                    <m:fPr>
                      <m:ctrlPr>
                        <w:rPr>
                          <w:rFonts w:ascii="Cambria Math" w:hAnsi="Cambria Math"/>
                          <w:i/>
                        </w:rPr>
                      </m:ctrlPr>
                    </m:fPr>
                    <m:num>
                      <m:r>
                        <w:rPr>
                          <w:rFonts w:ascii="Cambria Math" w:hAnsi="Cambria Math"/>
                        </w:rPr>
                        <m:t>3,7</m:t>
                      </m:r>
                    </m:num>
                    <m:den>
                      <m:r>
                        <w:rPr>
                          <w:rFonts w:ascii="Cambria Math" w:hAnsi="Cambria Math"/>
                        </w:rPr>
                        <m:t>37,1</m:t>
                      </m:r>
                    </m:den>
                  </m:f>
                </m:den>
              </m:f>
            </m:e>
          </m:d>
          <m:r>
            <w:rPr>
              <w:rFonts w:ascii="Cambria Math" w:hAnsi="Cambria Math"/>
            </w:rPr>
            <m:t>=</m:t>
          </m:r>
          <m:d>
            <m:dPr>
              <m:ctrlPr>
                <w:rPr>
                  <w:rFonts w:ascii="Cambria Math" w:hAnsi="Cambria Math"/>
                  <w:i/>
                </w:rPr>
              </m:ctrlPr>
            </m:dPr>
            <m:e>
              <m:f>
                <m:fPr>
                  <m:type m:val="noBar"/>
                  <m:ctrlPr>
                    <w:rPr>
                      <w:rFonts w:ascii="Cambria Math" w:hAnsi="Cambria Math"/>
                      <w:i/>
                    </w:rPr>
                  </m:ctrlPr>
                </m:fPr>
                <m:num>
                  <m:r>
                    <w:rPr>
                      <w:rFonts w:ascii="Cambria Math" w:hAnsi="Cambria Math"/>
                    </w:rPr>
                    <m:t>0,99</m:t>
                  </m:r>
                </m:num>
                <m:den>
                  <m:r>
                    <w:rPr>
                      <w:rFonts w:ascii="Cambria Math" w:hAnsi="Cambria Math"/>
                    </w:rPr>
                    <m:t>0,1</m:t>
                  </m:r>
                </m:den>
              </m:f>
            </m:e>
          </m:d>
        </m:oMath>
      </m:oMathPara>
    </w:p>
    <w:p w14:paraId="01986B1A" w14:textId="77777777" w:rsidR="00AE1D20" w:rsidRDefault="00AE1D20" w:rsidP="00AE1D20">
      <w:pPr>
        <w:rPr>
          <w:rFonts w:eastAsiaTheme="minorEastAsia"/>
        </w:rPr>
      </w:pPr>
    </w:p>
    <w:p w14:paraId="51B060D3" w14:textId="4EDF8BCE" w:rsidR="005A21F5" w:rsidRDefault="005A21F5" w:rsidP="00AE1D20">
      <w:pPr>
        <w:rPr>
          <w:rFonts w:eastAsiaTheme="minorEastAsia"/>
        </w:rPr>
      </w:pPr>
      <w:r>
        <w:rPr>
          <w:rFonts w:eastAsiaTheme="minorEastAsia"/>
        </w:rPr>
        <w:t>.</w:t>
      </w:r>
    </w:p>
    <w:p w14:paraId="701DADD5" w14:textId="77777777" w:rsidR="00543E8E" w:rsidRDefault="00543E8E"/>
    <w:p w14:paraId="26B2ED05" w14:textId="4F647A5C" w:rsidR="00543E8E" w:rsidRDefault="00543E8E"/>
    <w:p w14:paraId="374F9EA1" w14:textId="77777777" w:rsidR="00F42384" w:rsidRDefault="00F42384"/>
    <w:p w14:paraId="09E1BE4E" w14:textId="5F2E04F5" w:rsidR="00F42384" w:rsidRDefault="00F42384"/>
    <w:p w14:paraId="325F7991" w14:textId="03810AC4" w:rsidR="00F42384" w:rsidRDefault="00F42384"/>
    <w:p w14:paraId="47311AA5" w14:textId="2F466DF3" w:rsidR="00F42384" w:rsidRDefault="00F42384"/>
    <w:p w14:paraId="6BB60E0A" w14:textId="3BF4CCEF" w:rsidR="0063363E" w:rsidRDefault="0063363E"/>
    <w:sectPr w:rsidR="0063363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332A2"/>
    <w:multiLevelType w:val="hybridMultilevel"/>
    <w:tmpl w:val="AB1A857C"/>
    <w:lvl w:ilvl="0" w:tplc="040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BF446A1"/>
    <w:multiLevelType w:val="hybridMultilevel"/>
    <w:tmpl w:val="A85683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99319648">
    <w:abstractNumId w:val="1"/>
  </w:num>
  <w:num w:numId="2" w16cid:durableId="1070157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384"/>
    <w:rsid w:val="0005094C"/>
    <w:rsid w:val="00207B6D"/>
    <w:rsid w:val="00543E8E"/>
    <w:rsid w:val="005A21F5"/>
    <w:rsid w:val="0063363E"/>
    <w:rsid w:val="007616C3"/>
    <w:rsid w:val="00992D42"/>
    <w:rsid w:val="00AE1D20"/>
    <w:rsid w:val="00D20BB1"/>
    <w:rsid w:val="00F201C8"/>
    <w:rsid w:val="00F4238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48B28EB"/>
  <w15:chartTrackingRefBased/>
  <w15:docId w15:val="{01826D39-141F-1644-9088-2F851410F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E1D2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F201C8"/>
    <w:pPr>
      <w:keepNext/>
      <w:keepLines/>
      <w:spacing w:before="4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F201C8"/>
    <w:rPr>
      <w:rFonts w:asciiTheme="majorHAnsi" w:eastAsiaTheme="majorEastAsia" w:hAnsiTheme="majorHAnsi" w:cstheme="majorBidi"/>
      <w:color w:val="2F5496" w:themeColor="accent1" w:themeShade="BF"/>
      <w:kern w:val="0"/>
      <w:sz w:val="26"/>
      <w:szCs w:val="26"/>
      <w14:ligatures w14:val="none"/>
    </w:rPr>
  </w:style>
  <w:style w:type="paragraph" w:styleId="Listeafsnit">
    <w:name w:val="List Paragraph"/>
    <w:basedOn w:val="Normal"/>
    <w:uiPriority w:val="34"/>
    <w:qFormat/>
    <w:rsid w:val="00F201C8"/>
    <w:pPr>
      <w:ind w:left="720"/>
      <w:contextualSpacing/>
    </w:pPr>
    <w:rPr>
      <w:kern w:val="0"/>
      <w14:ligatures w14:val="none"/>
    </w:rPr>
  </w:style>
  <w:style w:type="character" w:customStyle="1" w:styleId="Overskrift1Tegn">
    <w:name w:val="Overskrift 1 Tegn"/>
    <w:basedOn w:val="Standardskrifttypeiafsnit"/>
    <w:link w:val="Overskrift1"/>
    <w:uiPriority w:val="9"/>
    <w:rsid w:val="00AE1D20"/>
    <w:rPr>
      <w:rFonts w:asciiTheme="majorHAnsi" w:eastAsiaTheme="majorEastAsia" w:hAnsiTheme="majorHAnsi" w:cstheme="majorBidi"/>
      <w:color w:val="2F5496" w:themeColor="accent1" w:themeShade="BF"/>
      <w:sz w:val="32"/>
      <w:szCs w:val="32"/>
    </w:rPr>
  </w:style>
  <w:style w:type="character" w:styleId="Pladsholdertekst">
    <w:name w:val="Placeholder Text"/>
    <w:basedOn w:val="Standardskrifttypeiafsnit"/>
    <w:uiPriority w:val="99"/>
    <w:semiHidden/>
    <w:rsid w:val="00D20B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128</Words>
  <Characters>785</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Samsøe</dc:creator>
  <cp:keywords/>
  <dc:description/>
  <cp:lastModifiedBy>Steffen Samsøe</cp:lastModifiedBy>
  <cp:revision>10</cp:revision>
  <dcterms:created xsi:type="dcterms:W3CDTF">2023-05-09T05:01:00Z</dcterms:created>
  <dcterms:modified xsi:type="dcterms:W3CDTF">2025-11-25T19:43:00Z</dcterms:modified>
</cp:coreProperties>
</file>