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A62FE" w14:textId="5C2D611B" w:rsidR="002F52CC" w:rsidRDefault="002F52CC" w:rsidP="002F52CC">
      <w:pPr>
        <w:pStyle w:val="Overskrift1"/>
      </w:pPr>
      <w:r>
        <w:t>Niveaukurver og fortolkning af de dobbelt afledede</w:t>
      </w:r>
    </w:p>
    <w:p w14:paraId="7E260C7F" w14:textId="77777777" w:rsidR="002F52CC" w:rsidRDefault="002F52CC"/>
    <w:p w14:paraId="2F3926FF" w14:textId="1081626C" w:rsidR="002F52CC" w:rsidRDefault="002F52CC" w:rsidP="002F52CC">
      <w:pPr>
        <w:shd w:val="clear" w:color="auto" w:fill="002060"/>
        <w:rPr>
          <w:rFonts w:eastAsiaTheme="minorEastAsia"/>
          <w:b/>
          <w:bCs/>
        </w:rPr>
      </w:pPr>
      <w:r w:rsidRPr="002B5F3B">
        <w:rPr>
          <w:rFonts w:eastAsiaTheme="minorEastAsia"/>
        </w:rPr>
        <w:t xml:space="preserve">Fortolkning af </w:t>
      </w:r>
      <w:proofErr w:type="gramStart"/>
      <w:r w:rsidRPr="002B5F3B">
        <w:rPr>
          <w:rFonts w:eastAsiaTheme="minorEastAsia"/>
        </w:rPr>
        <w:t>en grafen</w:t>
      </w:r>
      <w:proofErr w:type="gramEnd"/>
      <w:r w:rsidRPr="002B5F3B">
        <w:rPr>
          <w:rFonts w:eastAsiaTheme="minorEastAsia"/>
        </w:rPr>
        <w:t xml:space="preserve"> for </w:t>
      </w:r>
      <w:proofErr w:type="gramStart"/>
      <w:r w:rsidRPr="002B5F3B">
        <w:rPr>
          <w:rFonts w:eastAsiaTheme="minorEastAsia"/>
        </w:rPr>
        <w:t>en funktion</w:t>
      </w:r>
      <w:r w:rsidR="002B5F3B" w:rsidRPr="002B5F3B">
        <w:rPr>
          <w:rFonts w:eastAsiaTheme="minorEastAsia"/>
        </w:rPr>
        <w:t>en</w:t>
      </w:r>
      <w:proofErr w:type="gramEnd"/>
      <w:r w:rsidR="002B5F3B">
        <w:rPr>
          <w:rFonts w:eastAsiaTheme="minorEastAsia"/>
          <w:b/>
          <w:bCs/>
        </w:rPr>
        <w:t xml:space="preserve"> </w:t>
      </w:r>
      <w:r>
        <w:rPr>
          <w:rFonts w:eastAsiaTheme="minorEastAsia"/>
          <w:b/>
          <w:bCs/>
        </w:rPr>
        <w:t xml:space="preserve">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x,y</m:t>
            </m:r>
          </m:e>
        </m:d>
        <m:r>
          <w:rPr>
            <w:rFonts w:ascii="Cambria Math" w:hAnsi="Cambria Math"/>
          </w:rPr>
          <m:t>=x∙y</m:t>
        </m:r>
      </m:oMath>
      <w:r w:rsidR="002B5F3B">
        <w:rPr>
          <w:rFonts w:eastAsiaTheme="minorEastAsia"/>
          <w:b/>
          <w:bCs/>
        </w:rPr>
        <w:t xml:space="preserve">  </w:t>
      </w:r>
      <w:r w:rsidRPr="002B5F3B">
        <w:rPr>
          <w:rFonts w:eastAsiaTheme="minorEastAsia"/>
        </w:rPr>
        <w:t>ud fra niveaukurver</w:t>
      </w:r>
    </w:p>
    <w:p w14:paraId="3E99D21D" w14:textId="22213256" w:rsidR="002F52CC" w:rsidRDefault="002F52CC" w:rsidP="002F52CC">
      <w:pPr>
        <w:rPr>
          <w:rFonts w:eastAsiaTheme="minorEastAsia"/>
        </w:rPr>
      </w:pPr>
      <w:r>
        <w:rPr>
          <w:rFonts w:eastAsiaTheme="minorEastAsia"/>
        </w:rPr>
        <w:t>De farvede niveaukurver med samme højdeforskel er tegnet på figuren nedenfor</w:t>
      </w:r>
    </w:p>
    <w:p w14:paraId="2E1E7555" w14:textId="77777777" w:rsidR="002F52CC" w:rsidRDefault="002F52CC" w:rsidP="002F52CC">
      <w:pPr>
        <w:rPr>
          <w:rFonts w:eastAsiaTheme="minorEastAsia"/>
        </w:rPr>
      </w:pPr>
    </w:p>
    <w:p w14:paraId="61880CB4" w14:textId="77777777" w:rsidR="002F52CC" w:rsidRPr="00F26170" w:rsidRDefault="002F52CC" w:rsidP="002F52C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x∙y=1⇔</m:t>
          </m:r>
          <m:r>
            <w:rPr>
              <w:rFonts w:ascii="Cambria Math" w:hAnsi="Cambria Math"/>
              <w:color w:val="00B050"/>
            </w:rPr>
            <m:t>y=</m:t>
          </m:r>
          <m:f>
            <m:fPr>
              <m:ctrlPr>
                <w:rPr>
                  <w:rFonts w:ascii="Cambria Math" w:hAnsi="Cambria Math"/>
                  <w:i/>
                  <w:color w:val="00B050"/>
                </w:rPr>
              </m:ctrlPr>
            </m:fPr>
            <m:num>
              <m:r>
                <w:rPr>
                  <w:rFonts w:ascii="Cambria Math" w:hAnsi="Cambria Math"/>
                  <w:color w:val="00B050"/>
                </w:rPr>
                <m:t>1</m:t>
              </m:r>
            </m:num>
            <m:den>
              <m:r>
                <w:rPr>
                  <w:rFonts w:ascii="Cambria Math" w:hAnsi="Cambria Math"/>
                  <w:color w:val="00B050"/>
                </w:rPr>
                <m:t>x</m:t>
              </m:r>
            </m:den>
          </m:f>
          <m:r>
            <w:rPr>
              <w:rFonts w:ascii="Cambria Math" w:hAnsi="Cambria Math"/>
            </w:rPr>
            <m:t xml:space="preserve">     x∙y=2⇔</m:t>
          </m:r>
          <m:r>
            <w:rPr>
              <w:rFonts w:ascii="Cambria Math" w:hAnsi="Cambria Math"/>
              <w:color w:val="FF0000"/>
            </w:rPr>
            <m:t>y=</m:t>
          </m:r>
          <m:f>
            <m:fPr>
              <m:ctrlPr>
                <w:rPr>
                  <w:rFonts w:ascii="Cambria Math" w:hAnsi="Cambria Math"/>
                  <w:i/>
                  <w:color w:val="FF0000"/>
                </w:rPr>
              </m:ctrlPr>
            </m:fPr>
            <m:num>
              <m:r>
                <w:rPr>
                  <w:rFonts w:ascii="Cambria Math" w:hAnsi="Cambria Math"/>
                  <w:color w:val="FF0000"/>
                </w:rPr>
                <m:t>2</m:t>
              </m:r>
            </m:num>
            <m:den>
              <m:r>
                <w:rPr>
                  <w:rFonts w:ascii="Cambria Math" w:hAnsi="Cambria Math"/>
                  <w:color w:val="FF0000"/>
                </w:rPr>
                <m:t>x</m:t>
              </m:r>
            </m:den>
          </m:f>
        </m:oMath>
      </m:oMathPara>
    </w:p>
    <w:p w14:paraId="3B5C3287" w14:textId="77777777" w:rsidR="002F52CC" w:rsidRDefault="002F52CC" w:rsidP="002F52CC">
      <w:pPr>
        <w:rPr>
          <w:rFonts w:eastAsiaTheme="minorEastAsia"/>
        </w:rPr>
      </w:pPr>
    </w:p>
    <w:p w14:paraId="5B0B366A" w14:textId="7AC069C8" w:rsidR="002F52CC" w:rsidRPr="00DA2DFE" w:rsidRDefault="002F52CC" w:rsidP="002F52CC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x∙y=3⇔</m:t>
          </m:r>
          <m:r>
            <w:rPr>
              <w:rFonts w:ascii="Cambria Math" w:hAnsi="Cambria Math"/>
              <w:color w:val="0070C0"/>
            </w:rPr>
            <m:t>y=</m:t>
          </m:r>
          <m:f>
            <m:fPr>
              <m:ctrlPr>
                <w:rPr>
                  <w:rFonts w:ascii="Cambria Math" w:hAnsi="Cambria Math"/>
                  <w:i/>
                  <w:color w:val="0070C0"/>
                </w:rPr>
              </m:ctrlPr>
            </m:fPr>
            <m:num>
              <m:r>
                <w:rPr>
                  <w:rFonts w:ascii="Cambria Math" w:hAnsi="Cambria Math"/>
                  <w:color w:val="0070C0"/>
                </w:rPr>
                <m:t>3</m:t>
              </m:r>
            </m:num>
            <m:den>
              <m:r>
                <w:rPr>
                  <w:rFonts w:ascii="Cambria Math" w:hAnsi="Cambria Math"/>
                  <w:color w:val="0070C0"/>
                </w:rPr>
                <m:t>x</m:t>
              </m:r>
            </m:den>
          </m:f>
          <m:r>
            <w:rPr>
              <w:rFonts w:ascii="Cambria Math" w:hAnsi="Cambria Math"/>
            </w:rPr>
            <m:t xml:space="preserve">    x∙y=4⇔</m:t>
          </m:r>
          <m:r>
            <w:rPr>
              <w:rFonts w:ascii="Cambria Math" w:hAnsi="Cambria Math"/>
              <w:color w:val="BF4E14" w:themeColor="accent2" w:themeShade="BF"/>
            </w:rPr>
            <m:t>y=</m:t>
          </m:r>
          <m:f>
            <m:fPr>
              <m:ctrlPr>
                <w:rPr>
                  <w:rFonts w:ascii="Cambria Math" w:hAnsi="Cambria Math"/>
                  <w:i/>
                  <w:color w:val="BF4E14" w:themeColor="accent2" w:themeShade="BF"/>
                </w:rPr>
              </m:ctrlPr>
            </m:fPr>
            <m:num>
              <m:r>
                <w:rPr>
                  <w:rFonts w:ascii="Cambria Math" w:hAnsi="Cambria Math"/>
                  <w:color w:val="BF4E14" w:themeColor="accent2" w:themeShade="BF"/>
                </w:rPr>
                <m:t>4</m:t>
              </m:r>
            </m:num>
            <m:den>
              <m:r>
                <w:rPr>
                  <w:rFonts w:ascii="Cambria Math" w:hAnsi="Cambria Math"/>
                  <w:color w:val="BF4E14" w:themeColor="accent2" w:themeShade="BF"/>
                </w:rPr>
                <m:t>x</m:t>
              </m:r>
            </m:den>
          </m:f>
        </m:oMath>
      </m:oMathPara>
    </w:p>
    <w:p w14:paraId="58336463" w14:textId="77777777" w:rsidR="002F52CC" w:rsidRDefault="002F52CC" w:rsidP="002F52CC">
      <w:pPr>
        <w:rPr>
          <w:rStyle w:val="Hyperlink"/>
          <w:lang w:val="en-US"/>
        </w:rPr>
      </w:pPr>
    </w:p>
    <w:p w14:paraId="469F08AD" w14:textId="77777777" w:rsidR="002F52CC" w:rsidRPr="00D95D04" w:rsidRDefault="002F52CC" w:rsidP="002F52CC">
      <w:pPr>
        <w:rPr>
          <w:rFonts w:eastAsiaTheme="minorEastAsia"/>
        </w:rPr>
      </w:pPr>
      <w:r>
        <w:rPr>
          <w:noProof/>
          <w:lang w:val="en-US"/>
        </w:rPr>
        <w:drawing>
          <wp:inline distT="0" distB="0" distL="0" distR="0" wp14:anchorId="70E21604" wp14:editId="17F2CF78">
            <wp:extent cx="2778369" cy="2276775"/>
            <wp:effectExtent l="0" t="0" r="3175" b="0"/>
            <wp:docPr id="416842338" name="Billede 2" descr="Et billede, der indeholder linje/række, Kurve, diagram, teks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6842338" name="Billede 2" descr="Et billede, der indeholder linje/række, Kurve, diagram, tekst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38506" cy="232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C9F1A" w14:textId="77777777" w:rsidR="002F52CC" w:rsidRDefault="002F52CC" w:rsidP="002F52CC">
      <w:pPr>
        <w:rPr>
          <w:rFonts w:eastAsiaTheme="minorEastAsia"/>
        </w:rPr>
      </w:pPr>
    </w:p>
    <w:p w14:paraId="0B108283" w14:textId="77777777" w:rsidR="002F52CC" w:rsidRDefault="002F52CC" w:rsidP="002F52CC">
      <w:r w:rsidRPr="00491DDA">
        <w:t>Af figuren ses, at</w:t>
      </w:r>
      <w:r>
        <w:t>:</w:t>
      </w:r>
      <w:r w:rsidRPr="00491DDA">
        <w:t xml:space="preserve"> </w:t>
      </w:r>
    </w:p>
    <w:p w14:paraId="136B9BCE" w14:textId="77777777" w:rsidR="002F52CC" w:rsidRDefault="002F52CC" w:rsidP="002F52CC">
      <w:pPr>
        <w:pStyle w:val="Listeafsnit"/>
        <w:numPr>
          <w:ilvl w:val="0"/>
          <w:numId w:val="2"/>
        </w:numPr>
      </w:pPr>
      <w:r>
        <w:t>T</w:t>
      </w:r>
      <w:r w:rsidRPr="00491DDA">
        <w:t>angenten til nive</w:t>
      </w:r>
      <w:r>
        <w:t>aukurven er vinkelret på gradientens retning, og at grafen bliver mere stejl i gradientens retning (kortere afstand mellem niveaukurverne).</w:t>
      </w:r>
    </w:p>
    <w:p w14:paraId="2244FADD" w14:textId="126FAE55" w:rsidR="002F52CC" w:rsidRDefault="003746F7" w:rsidP="002F52CC">
      <w:pPr>
        <w:pStyle w:val="Listeafsnit"/>
        <w:numPr>
          <w:ilvl w:val="0"/>
          <w:numId w:val="2"/>
        </w:numPr>
        <w:rPr>
          <w:rFonts w:eastAsiaTheme="minorEastAsia"/>
        </w:rPr>
      </w:pPr>
      <w:r>
        <w:t>Sekant</w:t>
      </w:r>
      <w:r w:rsidR="002F52CC">
        <w:t xml:space="preserve">hældningen i </w:t>
      </w:r>
      <w:r w:rsidR="002F52CC" w:rsidRPr="00CE7467">
        <w:rPr>
          <w:i/>
          <w:iCs/>
        </w:rPr>
        <w:t>x</w:t>
      </w:r>
      <w:r w:rsidR="002F52CC">
        <w:t>-retningen er</w:t>
      </w:r>
      <w:r w:rsidR="000761DF">
        <w:t xml:space="preserve"> konstant</w:t>
      </w:r>
      <w:r w:rsidR="002F52CC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∆z</m:t>
            </m:r>
          </m:num>
          <m:den>
            <m:r>
              <w:rPr>
                <w:rFonts w:ascii="Cambria Math" w:hAnsi="Cambria Math"/>
              </w:rPr>
              <m:t>∆x</m:t>
            </m:r>
          </m:den>
        </m:f>
        <m:r>
          <w:rPr>
            <w:rFonts w:ascii="Cambria Math" w:hAnsi="Cambria Math"/>
          </w:rPr>
          <m:t>=1</m:t>
        </m:r>
      </m:oMath>
      <w:r>
        <w:rPr>
          <w:rFonts w:eastAsiaTheme="minorEastAsia"/>
        </w:rPr>
        <w:t xml:space="preserve"> og deraf følger at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w:rPr>
            <w:rFonts w:ascii="Cambria Math" w:hAnsi="Cambria Math"/>
          </w:rPr>
          <m:t>=1</m:t>
        </m:r>
      </m:oMath>
      <w:r>
        <w:rPr>
          <w:rFonts w:eastAsiaTheme="minorEastAsia"/>
        </w:rPr>
        <w:t xml:space="preserve"> og</w:t>
      </w:r>
      <w:r w:rsidR="002F52CC"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xx</m:t>
            </m:r>
          </m:sub>
          <m:sup>
            <m:r>
              <w:rPr>
                <w:rFonts w:ascii="Cambria Math" w:hAnsi="Cambria Math"/>
              </w:rPr>
              <m:t>''</m:t>
            </m:r>
          </m:sup>
        </m:sSubSup>
        <m:r>
          <w:rPr>
            <w:rFonts w:ascii="Cambria Math" w:hAnsi="Cambria Math"/>
          </w:rPr>
          <m:t>=0</m:t>
        </m:r>
      </m:oMath>
      <w:r w:rsidR="002F52CC" w:rsidRPr="00CE7467">
        <w:rPr>
          <w:rFonts w:eastAsiaTheme="minorEastAsia"/>
        </w:rPr>
        <w:t xml:space="preserve">. </w:t>
      </w:r>
    </w:p>
    <w:p w14:paraId="62D44350" w14:textId="13E22B9C" w:rsidR="002B5F3B" w:rsidRPr="002B5F3B" w:rsidRDefault="002B5F3B" w:rsidP="002B5F3B">
      <w:pPr>
        <w:pStyle w:val="Listeafsnit"/>
        <w:numPr>
          <w:ilvl w:val="0"/>
          <w:numId w:val="2"/>
        </w:numPr>
        <w:rPr>
          <w:rFonts w:eastAsiaTheme="minorEastAsia"/>
        </w:rPr>
      </w:pPr>
      <w:r>
        <w:t xml:space="preserve">Sekanthældningen i </w:t>
      </w:r>
      <w:r>
        <w:rPr>
          <w:i/>
          <w:iCs/>
        </w:rPr>
        <w:t>y</w:t>
      </w:r>
      <w:r>
        <w:t xml:space="preserve">-retningen er konstant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∆z</m:t>
            </m:r>
          </m:num>
          <m:den>
            <m:r>
              <w:rPr>
                <w:rFonts w:ascii="Cambria Math" w:hAnsi="Cambria Math"/>
              </w:rPr>
              <m:t>∆</m:t>
            </m:r>
            <m:r>
              <w:rPr>
                <w:rFonts w:ascii="Cambria Math" w:hAnsi="Cambria Math"/>
              </w:rPr>
              <m:t>y</m:t>
            </m:r>
          </m:den>
        </m:f>
        <m:r>
          <w:rPr>
            <w:rFonts w:ascii="Cambria Math" w:hAnsi="Cambria Math"/>
          </w:rPr>
          <m:t>=1</m:t>
        </m:r>
      </m:oMath>
      <w:r>
        <w:rPr>
          <w:rFonts w:eastAsiaTheme="minorEastAsia"/>
        </w:rPr>
        <w:t xml:space="preserve"> og deraf følger at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y</m:t>
            </m:r>
          </m:sub>
          <m:sup>
            <m:r>
              <w:rPr>
                <w:rFonts w:ascii="Cambria Math" w:hAnsi="Cambria Math"/>
              </w:rPr>
              <m:t>'</m:t>
            </m:r>
          </m:sup>
        </m:sSubSup>
        <m:r>
          <w:rPr>
            <w:rFonts w:ascii="Cambria Math" w:hAnsi="Cambria Math"/>
          </w:rPr>
          <m:t>=1</m:t>
        </m:r>
      </m:oMath>
      <w:r>
        <w:rPr>
          <w:rFonts w:eastAsiaTheme="minorEastAsia"/>
        </w:rPr>
        <w:t xml:space="preserve"> og</w:t>
      </w:r>
      <w:r>
        <w:t xml:space="preserve">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yy</m:t>
            </m:r>
          </m:sub>
          <m:sup>
            <m:r>
              <w:rPr>
                <w:rFonts w:ascii="Cambria Math" w:hAnsi="Cambria Math"/>
              </w:rPr>
              <m:t>''</m:t>
            </m:r>
          </m:sup>
        </m:sSubSup>
        <m:r>
          <w:rPr>
            <w:rFonts w:ascii="Cambria Math" w:hAnsi="Cambria Math"/>
          </w:rPr>
          <m:t>=0</m:t>
        </m:r>
      </m:oMath>
      <w:r w:rsidRPr="00CE7467">
        <w:rPr>
          <w:rFonts w:eastAsiaTheme="minorEastAsia"/>
        </w:rPr>
        <w:t xml:space="preserve">. </w:t>
      </w:r>
    </w:p>
    <w:p w14:paraId="11EF2797" w14:textId="480122E9" w:rsidR="003746F7" w:rsidRPr="003746F7" w:rsidRDefault="003746F7" w:rsidP="002F52CC">
      <w:pPr>
        <w:pStyle w:val="Listeafsnit"/>
        <w:numPr>
          <w:ilvl w:val="0"/>
          <w:numId w:val="2"/>
        </w:numPr>
        <w:rPr>
          <w:rFonts w:eastAsiaTheme="minorEastAsia"/>
        </w:rPr>
      </w:pPr>
      <w:r>
        <w:t xml:space="preserve">Sekanthældningen i retningen </w:t>
      </w:r>
      <w:r w:rsidR="00D706FB">
        <w:t xml:space="preserve">mellem punkterne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1,1,1</m:t>
            </m:r>
          </m:e>
        </m:d>
      </m:oMath>
      <w:r w:rsidR="00D706FB">
        <w:rPr>
          <w:rFonts w:eastAsiaTheme="minorEastAsia"/>
        </w:rPr>
        <w:t xml:space="preserve"> til (2,2,4) </w:t>
      </w:r>
      <w:r w:rsidR="00D706FB">
        <w:t>er bestemt ved</w:t>
      </w:r>
    </w:p>
    <w:p w14:paraId="735F2CE4" w14:textId="77777777" w:rsidR="003746F7" w:rsidRPr="003746F7" w:rsidRDefault="003746F7" w:rsidP="003746F7">
      <w:pPr>
        <w:pStyle w:val="Listeafsnit"/>
        <w:rPr>
          <w:rFonts w:eastAsiaTheme="minorEastAsia"/>
        </w:rPr>
      </w:pPr>
    </w:p>
    <w:p w14:paraId="57E69F3F" w14:textId="31CE159A" w:rsidR="003746F7" w:rsidRPr="003746F7" w:rsidRDefault="00000000" w:rsidP="003746F7">
      <w:pPr>
        <w:pStyle w:val="Listeafsnit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∆z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∆x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∆y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4-1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2-1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2-1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den>
          </m:f>
          <m:r>
            <w:rPr>
              <w:rFonts w:ascii="Cambria Math" w:eastAsiaTheme="minorEastAsia" w:hAnsi="Cambria Math"/>
            </w:rPr>
            <m:t>=2,1</m:t>
          </m:r>
        </m:oMath>
      </m:oMathPara>
    </w:p>
    <w:p w14:paraId="297A67A3" w14:textId="77777777" w:rsidR="003746F7" w:rsidRPr="00CE7467" w:rsidRDefault="003746F7" w:rsidP="003746F7">
      <w:pPr>
        <w:pStyle w:val="Listeafsnit"/>
        <w:rPr>
          <w:rFonts w:eastAsiaTheme="minorEastAsia"/>
        </w:rPr>
      </w:pPr>
    </w:p>
    <w:p w14:paraId="4B58BFA2" w14:textId="58DC678D" w:rsidR="002F52CC" w:rsidRDefault="002F52CC" w:rsidP="002F52CC">
      <w:pPr>
        <w:pStyle w:val="Listeafsnit"/>
        <w:numPr>
          <w:ilvl w:val="0"/>
          <w:numId w:val="2"/>
        </w:numPr>
        <w:rPr>
          <w:rFonts w:eastAsiaTheme="minorEastAsia"/>
        </w:rPr>
      </w:pPr>
      <w:r w:rsidRPr="00CE7467">
        <w:rPr>
          <w:rFonts w:eastAsiaTheme="minorEastAsia"/>
        </w:rPr>
        <w:t xml:space="preserve">Grafen bliver mere stejl i </w:t>
      </w:r>
      <w:r w:rsidRPr="00CE7467">
        <w:rPr>
          <w:rFonts w:eastAsiaTheme="minorEastAsia"/>
          <w:i/>
          <w:iCs/>
        </w:rPr>
        <w:t>x</w:t>
      </w:r>
      <w:r w:rsidRPr="00CE7467">
        <w:rPr>
          <w:rFonts w:eastAsiaTheme="minorEastAsia"/>
        </w:rPr>
        <w:t xml:space="preserve">-retningen, når man går ud langs </w:t>
      </w:r>
      <w:r w:rsidRPr="00CE7467">
        <w:rPr>
          <w:rFonts w:eastAsiaTheme="minorEastAsia"/>
          <w:i/>
          <w:iCs/>
        </w:rPr>
        <w:t>y</w:t>
      </w:r>
      <w:r w:rsidRPr="00CE7467">
        <w:rPr>
          <w:rFonts w:eastAsiaTheme="minorEastAsia"/>
        </w:rPr>
        <w:t>-retningen</w:t>
      </w:r>
      <w:r>
        <w:rPr>
          <w:rFonts w:eastAsiaTheme="minorEastAsia"/>
        </w:rPr>
        <w:t xml:space="preserve">, </w:t>
      </w:r>
      <w:r w:rsidRPr="00CE7467">
        <w:rPr>
          <w:rFonts w:eastAsiaTheme="minorEastAsia"/>
        </w:rPr>
        <w:t xml:space="preserve">dermed er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xy</m:t>
            </m:r>
          </m:sub>
          <m:sup>
            <m:r>
              <w:rPr>
                <w:rFonts w:ascii="Cambria Math" w:hAnsi="Cambria Math"/>
              </w:rPr>
              <m:t>''</m:t>
            </m:r>
          </m:sup>
        </m:sSubSup>
        <m:r>
          <w:rPr>
            <w:rFonts w:ascii="Cambria Math" w:hAnsi="Cambria Math"/>
          </w:rPr>
          <m:t>&gt;0</m:t>
        </m:r>
      </m:oMath>
      <w:r w:rsidR="002B5F3B">
        <w:rPr>
          <w:rFonts w:eastAsiaTheme="minorEastAsia"/>
        </w:rPr>
        <w:t>. Hvis man starter i (1,1,1) og går op til (1,2,2), så er</w:t>
      </w:r>
    </w:p>
    <w:p w14:paraId="59B84EDA" w14:textId="77777777" w:rsidR="002B5F3B" w:rsidRDefault="002B5F3B" w:rsidP="002B5F3B">
      <w:pPr>
        <w:rPr>
          <w:rFonts w:eastAsiaTheme="minorEastAsia"/>
        </w:rPr>
      </w:pPr>
    </w:p>
    <w:p w14:paraId="618D9A3D" w14:textId="35A3E603" w:rsidR="002B5F3B" w:rsidRDefault="002B5F3B" w:rsidP="002B5F3B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∆z</m:t>
              </m:r>
            </m:num>
            <m:den>
              <m:r>
                <w:rPr>
                  <w:rFonts w:ascii="Cambria Math" w:eastAsiaTheme="minorEastAsia" w:hAnsi="Cambria Math"/>
                </w:rPr>
                <m:t>∆</m:t>
              </m:r>
              <m:r>
                <w:rPr>
                  <w:rFonts w:ascii="Cambria Math" w:eastAsiaTheme="minorEastAsia" w:hAnsi="Cambria Math"/>
                </w:rPr>
                <m:t>x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3-2</m:t>
              </m:r>
            </m:num>
            <m:den>
              <m:r>
                <w:rPr>
                  <w:rFonts w:ascii="Cambria Math" w:eastAsiaTheme="minorEastAsia" w:hAnsi="Cambria Math"/>
                </w:rPr>
                <m:t>1,5-1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0,5</m:t>
              </m:r>
            </m:den>
          </m:f>
          <m:r>
            <w:rPr>
              <w:rFonts w:ascii="Cambria Math" w:eastAsiaTheme="minorEastAsia" w:hAnsi="Cambria Math"/>
            </w:rPr>
            <m:t>=2</m:t>
          </m:r>
        </m:oMath>
      </m:oMathPara>
    </w:p>
    <w:p w14:paraId="4936D004" w14:textId="77777777" w:rsidR="002B5F3B" w:rsidRPr="002B5F3B" w:rsidRDefault="002B5F3B" w:rsidP="002B5F3B">
      <w:pPr>
        <w:rPr>
          <w:rFonts w:eastAsiaTheme="minorEastAsia"/>
        </w:rPr>
      </w:pPr>
    </w:p>
    <w:p w14:paraId="55985581" w14:textId="1D7B22CD" w:rsidR="002B5F3B" w:rsidRPr="000761DF" w:rsidRDefault="002F52CC" w:rsidP="002B5F3B">
      <w:pPr>
        <w:pStyle w:val="Listeafsnit"/>
        <w:numPr>
          <w:ilvl w:val="0"/>
          <w:numId w:val="2"/>
        </w:numPr>
      </w:pPr>
      <w:r w:rsidRPr="00CE7467">
        <w:rPr>
          <w:rFonts w:eastAsiaTheme="minorEastAsia"/>
        </w:rPr>
        <w:t xml:space="preserve">Grafen bliver mere stejl i </w:t>
      </w:r>
      <w:r w:rsidRPr="00CE7467">
        <w:rPr>
          <w:rFonts w:eastAsiaTheme="minorEastAsia"/>
          <w:i/>
          <w:iCs/>
        </w:rPr>
        <w:t>y</w:t>
      </w:r>
      <w:r w:rsidRPr="00CE7467">
        <w:rPr>
          <w:rFonts w:eastAsiaTheme="minorEastAsia"/>
        </w:rPr>
        <w:t xml:space="preserve">-retningen, når man går ud langs </w:t>
      </w:r>
      <w:r w:rsidRPr="00CE7467">
        <w:rPr>
          <w:rFonts w:eastAsiaTheme="minorEastAsia"/>
          <w:i/>
          <w:iCs/>
        </w:rPr>
        <w:t>x</w:t>
      </w:r>
      <w:r w:rsidRPr="00CE7467">
        <w:rPr>
          <w:rFonts w:eastAsiaTheme="minorEastAsia"/>
        </w:rPr>
        <w:t>-retningen</w:t>
      </w:r>
      <w:r>
        <w:rPr>
          <w:rFonts w:eastAsiaTheme="minorEastAsia"/>
        </w:rPr>
        <w:t xml:space="preserve">, </w:t>
      </w:r>
      <w:r w:rsidRPr="00CE7467">
        <w:rPr>
          <w:rFonts w:eastAsiaTheme="minorEastAsia"/>
        </w:rPr>
        <w:t xml:space="preserve">dermed er </w:t>
      </w: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yx</m:t>
            </m:r>
          </m:sub>
          <m:sup>
            <m:r>
              <w:rPr>
                <w:rFonts w:ascii="Cambria Math" w:hAnsi="Cambria Math"/>
              </w:rPr>
              <m:t>''</m:t>
            </m:r>
          </m:sup>
        </m:sSubSup>
        <m:r>
          <w:rPr>
            <w:rFonts w:ascii="Cambria Math" w:hAnsi="Cambria Math"/>
          </w:rPr>
          <m:t>&gt;0</m:t>
        </m:r>
      </m:oMath>
    </w:p>
    <w:p w14:paraId="3CD1FDCE" w14:textId="77777777" w:rsidR="002F52CC" w:rsidRDefault="002F52CC" w:rsidP="002F52CC">
      <w:pPr>
        <w:shd w:val="clear" w:color="auto" w:fill="002060"/>
      </w:pPr>
      <w:r>
        <w:lastRenderedPageBreak/>
        <w:t>Fortolkning af de dobbelt afledede funktioner</w:t>
      </w:r>
    </w:p>
    <w:p w14:paraId="5F028F9E" w14:textId="77777777" w:rsidR="002F52CC" w:rsidRDefault="002F52CC" w:rsidP="002F52CC">
      <w:pPr>
        <w:rPr>
          <w:rFonts w:eastAsiaTheme="minorEastAsia"/>
        </w:rPr>
      </w:pPr>
    </w:p>
    <w:p w14:paraId="004C7AB1" w14:textId="77777777" w:rsidR="002F52CC" w:rsidRPr="00E83AF7" w:rsidRDefault="002F52CC" w:rsidP="002F52CC">
      <w:pPr>
        <w:pStyle w:val="Listeafsnit"/>
        <w:numPr>
          <w:ilvl w:val="0"/>
          <w:numId w:val="1"/>
        </w:numPr>
        <w:rPr>
          <w:rFonts w:eastAsiaTheme="minorEastAsia"/>
        </w:rPr>
      </w:pPr>
      <w:r w:rsidRPr="00E83AF7">
        <w:rPr>
          <w:rFonts w:eastAsiaTheme="minorEastAsia"/>
        </w:rPr>
        <w:t xml:space="preserve">Hvis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xx</m:t>
            </m:r>
          </m:sub>
          <m:sup>
            <m:r>
              <w:rPr>
                <w:rFonts w:ascii="Cambria Math" w:eastAsiaTheme="minorEastAsia" w:hAnsi="Cambria Math"/>
              </w:rPr>
              <m:t>''</m:t>
            </m:r>
          </m:sup>
        </m:sSubSup>
        <m:r>
          <w:rPr>
            <w:rFonts w:ascii="Cambria Math" w:eastAsiaTheme="minorEastAsia" w:hAnsi="Cambria Math"/>
          </w:rPr>
          <m:t xml:space="preserve">&gt;0, </m:t>
        </m:r>
      </m:oMath>
      <w:r w:rsidRPr="00E83AF7">
        <w:rPr>
          <w:rFonts w:eastAsiaTheme="minorEastAsia"/>
        </w:rPr>
        <w:t xml:space="preserve">så er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</m:oMath>
      <w:r w:rsidRPr="00E83AF7">
        <w:rPr>
          <w:rFonts w:eastAsiaTheme="minorEastAsia"/>
        </w:rPr>
        <w:t xml:space="preserve"> voksende langs </w:t>
      </w:r>
      <w:r w:rsidRPr="00E83AF7">
        <w:rPr>
          <w:rFonts w:eastAsiaTheme="minorEastAsia"/>
          <w:i/>
          <w:iCs/>
        </w:rPr>
        <w:t>x</w:t>
      </w:r>
      <w:r w:rsidRPr="00E83AF7">
        <w:rPr>
          <w:rFonts w:eastAsiaTheme="minorEastAsia"/>
        </w:rPr>
        <w:t xml:space="preserve">-aksen og grafen krummer opad. </w:t>
      </w:r>
    </w:p>
    <w:p w14:paraId="110B870F" w14:textId="77777777" w:rsidR="002F52CC" w:rsidRPr="00E83AF7" w:rsidRDefault="002F52CC" w:rsidP="002F52CC">
      <w:pPr>
        <w:pStyle w:val="Listeafsnit"/>
        <w:numPr>
          <w:ilvl w:val="0"/>
          <w:numId w:val="1"/>
        </w:numPr>
        <w:rPr>
          <w:rFonts w:eastAsiaTheme="minorEastAsia"/>
        </w:rPr>
      </w:pPr>
      <w:r w:rsidRPr="00E83AF7">
        <w:rPr>
          <w:rFonts w:eastAsiaTheme="minorEastAsia"/>
        </w:rPr>
        <w:t xml:space="preserve">Hvis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xx</m:t>
            </m:r>
          </m:sub>
          <m:sup>
            <m:r>
              <w:rPr>
                <w:rFonts w:ascii="Cambria Math" w:eastAsiaTheme="minorEastAsia" w:hAnsi="Cambria Math"/>
              </w:rPr>
              <m:t>''</m:t>
            </m:r>
          </m:sup>
        </m:sSubSup>
        <m:r>
          <w:rPr>
            <w:rFonts w:ascii="Cambria Math" w:eastAsiaTheme="minorEastAsia" w:hAnsi="Cambria Math"/>
          </w:rPr>
          <m:t xml:space="preserve">&lt;0, </m:t>
        </m:r>
      </m:oMath>
      <w:r w:rsidRPr="00E83AF7">
        <w:rPr>
          <w:rFonts w:eastAsiaTheme="minorEastAsia"/>
        </w:rPr>
        <w:t xml:space="preserve">så er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</m:oMath>
      <w:r w:rsidRPr="00E83AF7">
        <w:rPr>
          <w:rFonts w:eastAsiaTheme="minorEastAsia"/>
        </w:rPr>
        <w:t xml:space="preserve"> aftagende langs </w:t>
      </w:r>
      <w:r w:rsidRPr="00E83AF7">
        <w:rPr>
          <w:rFonts w:eastAsiaTheme="minorEastAsia"/>
          <w:i/>
          <w:iCs/>
        </w:rPr>
        <w:t>x</w:t>
      </w:r>
      <w:r w:rsidRPr="00E83AF7">
        <w:rPr>
          <w:rFonts w:eastAsiaTheme="minorEastAsia"/>
        </w:rPr>
        <w:t>-aksen og grafen krummer nedad</w:t>
      </w:r>
    </w:p>
    <w:p w14:paraId="02490B1E" w14:textId="77777777" w:rsidR="002F52CC" w:rsidRDefault="002F52CC" w:rsidP="002F52CC">
      <w:pPr>
        <w:rPr>
          <w:rFonts w:eastAsiaTheme="minorEastAsia"/>
        </w:rPr>
      </w:pPr>
    </w:p>
    <w:p w14:paraId="473C3660" w14:textId="77777777" w:rsidR="002F52CC" w:rsidRPr="00E83AF7" w:rsidRDefault="002F52CC" w:rsidP="002F52CC">
      <w:pPr>
        <w:pStyle w:val="Listeafsnit"/>
        <w:numPr>
          <w:ilvl w:val="0"/>
          <w:numId w:val="1"/>
        </w:numPr>
        <w:rPr>
          <w:rFonts w:eastAsiaTheme="minorEastAsia"/>
        </w:rPr>
      </w:pPr>
      <w:r w:rsidRPr="00E83AF7">
        <w:rPr>
          <w:rFonts w:eastAsiaTheme="minorEastAsia"/>
        </w:rPr>
        <w:t xml:space="preserve">Hvis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yy</m:t>
            </m:r>
          </m:sub>
          <m:sup>
            <m:r>
              <w:rPr>
                <w:rFonts w:ascii="Cambria Math" w:eastAsiaTheme="minorEastAsia" w:hAnsi="Cambria Math"/>
              </w:rPr>
              <m:t>''</m:t>
            </m:r>
          </m:sup>
        </m:sSubSup>
        <m:r>
          <w:rPr>
            <w:rFonts w:ascii="Cambria Math" w:eastAsiaTheme="minorEastAsia" w:hAnsi="Cambria Math"/>
          </w:rPr>
          <m:t xml:space="preserve">&gt;0, </m:t>
        </m:r>
      </m:oMath>
      <w:r w:rsidRPr="00E83AF7">
        <w:rPr>
          <w:rFonts w:eastAsiaTheme="minorEastAsia"/>
        </w:rPr>
        <w:t xml:space="preserve">så er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</m:oMath>
      <w:r w:rsidRPr="00E83AF7">
        <w:rPr>
          <w:rFonts w:eastAsiaTheme="minorEastAsia"/>
        </w:rPr>
        <w:t xml:space="preserve"> voksende langs </w:t>
      </w:r>
      <w:r w:rsidRPr="00E83AF7">
        <w:rPr>
          <w:rFonts w:eastAsiaTheme="minorEastAsia"/>
          <w:i/>
          <w:iCs/>
        </w:rPr>
        <w:t>y</w:t>
      </w:r>
      <w:r w:rsidRPr="00E83AF7">
        <w:rPr>
          <w:rFonts w:eastAsiaTheme="minorEastAsia"/>
        </w:rPr>
        <w:t>-aksen og grafen krummer opad.</w:t>
      </w:r>
    </w:p>
    <w:p w14:paraId="6BFEE0EA" w14:textId="77777777" w:rsidR="002F52CC" w:rsidRPr="00E83AF7" w:rsidRDefault="002F52CC" w:rsidP="002F52CC">
      <w:pPr>
        <w:pStyle w:val="Listeafsnit"/>
        <w:numPr>
          <w:ilvl w:val="0"/>
          <w:numId w:val="1"/>
        </w:numPr>
        <w:rPr>
          <w:rFonts w:eastAsiaTheme="minorEastAsia"/>
        </w:rPr>
      </w:pPr>
      <w:r w:rsidRPr="00E83AF7">
        <w:rPr>
          <w:rFonts w:eastAsiaTheme="minorEastAsia"/>
        </w:rPr>
        <w:t xml:space="preserve">Hvis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yy</m:t>
            </m:r>
          </m:sub>
          <m:sup>
            <m:r>
              <w:rPr>
                <w:rFonts w:ascii="Cambria Math" w:eastAsiaTheme="minorEastAsia" w:hAnsi="Cambria Math"/>
              </w:rPr>
              <m:t>''</m:t>
            </m:r>
          </m:sup>
        </m:sSubSup>
        <m:r>
          <w:rPr>
            <w:rFonts w:ascii="Cambria Math" w:eastAsiaTheme="minorEastAsia" w:hAnsi="Cambria Math"/>
          </w:rPr>
          <m:t xml:space="preserve">&lt;0, </m:t>
        </m:r>
      </m:oMath>
      <w:r w:rsidRPr="00E83AF7">
        <w:rPr>
          <w:rFonts w:eastAsiaTheme="minorEastAsia"/>
        </w:rPr>
        <w:t xml:space="preserve">så er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</m:oMath>
      <w:r w:rsidRPr="00E83AF7">
        <w:rPr>
          <w:rFonts w:eastAsiaTheme="minorEastAsia"/>
        </w:rPr>
        <w:t xml:space="preserve"> aftagende langs </w:t>
      </w:r>
      <w:r w:rsidRPr="00E83AF7">
        <w:rPr>
          <w:rFonts w:eastAsiaTheme="minorEastAsia"/>
          <w:i/>
          <w:iCs/>
        </w:rPr>
        <w:t>y</w:t>
      </w:r>
      <w:r w:rsidRPr="00E83AF7">
        <w:rPr>
          <w:rFonts w:eastAsiaTheme="minorEastAsia"/>
        </w:rPr>
        <w:t>-aksen og grafen krummer nedad</w:t>
      </w:r>
    </w:p>
    <w:p w14:paraId="2C076479" w14:textId="77777777" w:rsidR="002F52CC" w:rsidRDefault="002F52CC" w:rsidP="002F52CC"/>
    <w:p w14:paraId="32A64C5A" w14:textId="77777777" w:rsidR="002F52CC" w:rsidRDefault="002F52CC" w:rsidP="002F52CC">
      <w:pPr>
        <w:pStyle w:val="Listeafsnit"/>
        <w:numPr>
          <w:ilvl w:val="0"/>
          <w:numId w:val="1"/>
        </w:numPr>
      </w:pPr>
      <w:r w:rsidRPr="00945F49">
        <w:rPr>
          <w:rFonts w:eastAsiaTheme="minorEastAsia"/>
        </w:rPr>
        <w:t xml:space="preserve">Hvis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xy</m:t>
            </m:r>
          </m:sub>
          <m:sup>
            <m:r>
              <w:rPr>
                <w:rFonts w:ascii="Cambria Math" w:eastAsiaTheme="minorEastAsia" w:hAnsi="Cambria Math"/>
              </w:rPr>
              <m:t>''</m:t>
            </m:r>
          </m:sup>
        </m:sSubSup>
        <m:r>
          <w:rPr>
            <w:rFonts w:ascii="Cambria Math" w:eastAsiaTheme="minorEastAsia" w:hAnsi="Cambria Math"/>
          </w:rPr>
          <m:t xml:space="preserve">&gt;0, </m:t>
        </m:r>
      </m:oMath>
      <w:r w:rsidRPr="00945F49">
        <w:rPr>
          <w:rFonts w:eastAsiaTheme="minorEastAsia"/>
        </w:rPr>
        <w:t xml:space="preserve">så er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</m:oMath>
      <w:r w:rsidRPr="00945F49">
        <w:rPr>
          <w:rFonts w:eastAsiaTheme="minorEastAsia"/>
        </w:rPr>
        <w:t xml:space="preserve"> voksende </w:t>
      </w:r>
      <w:r>
        <w:rPr>
          <w:rFonts w:eastAsiaTheme="minorEastAsia"/>
        </w:rPr>
        <w:t xml:space="preserve">i </w:t>
      </w:r>
      <w:r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-retningen, når vi går </w:t>
      </w:r>
      <w:r w:rsidRPr="00945F49">
        <w:rPr>
          <w:rFonts w:eastAsiaTheme="minorEastAsia"/>
        </w:rPr>
        <w:t xml:space="preserve">langs </w:t>
      </w:r>
      <w:r>
        <w:rPr>
          <w:rFonts w:eastAsiaTheme="minorEastAsia"/>
          <w:i/>
          <w:iCs/>
        </w:rPr>
        <w:t>y</w:t>
      </w:r>
      <w:r w:rsidRPr="00945F49">
        <w:rPr>
          <w:rFonts w:eastAsiaTheme="minorEastAsia"/>
        </w:rPr>
        <w:t>-aksen</w:t>
      </w:r>
    </w:p>
    <w:p w14:paraId="30CBDCBB" w14:textId="77777777" w:rsidR="002F52CC" w:rsidRDefault="002F52CC" w:rsidP="002F52CC">
      <w:pPr>
        <w:pStyle w:val="Listeafsnit"/>
        <w:numPr>
          <w:ilvl w:val="0"/>
          <w:numId w:val="1"/>
        </w:numPr>
      </w:pPr>
      <w:r w:rsidRPr="00945F49">
        <w:rPr>
          <w:rFonts w:eastAsiaTheme="minorEastAsia"/>
        </w:rPr>
        <w:t xml:space="preserve">Hvis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xy</m:t>
            </m:r>
          </m:sub>
          <m:sup>
            <m:r>
              <w:rPr>
                <w:rFonts w:ascii="Cambria Math" w:eastAsiaTheme="minorEastAsia" w:hAnsi="Cambria Math"/>
              </w:rPr>
              <m:t>''</m:t>
            </m:r>
          </m:sup>
        </m:sSubSup>
        <m:r>
          <w:rPr>
            <w:rFonts w:ascii="Cambria Math" w:eastAsiaTheme="minorEastAsia" w:hAnsi="Cambria Math"/>
          </w:rPr>
          <m:t xml:space="preserve">&lt;0, </m:t>
        </m:r>
      </m:oMath>
      <w:r w:rsidRPr="00945F49">
        <w:rPr>
          <w:rFonts w:eastAsiaTheme="minorEastAsia"/>
        </w:rPr>
        <w:t xml:space="preserve">så er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</m:oMath>
      <w:r w:rsidRPr="00945F49">
        <w:rPr>
          <w:rFonts w:eastAsiaTheme="minorEastAsia"/>
        </w:rPr>
        <w:t xml:space="preserve"> </w:t>
      </w:r>
      <w:r>
        <w:rPr>
          <w:rFonts w:eastAsiaTheme="minorEastAsia"/>
        </w:rPr>
        <w:t>aftagen</w:t>
      </w:r>
      <w:r w:rsidRPr="00945F49">
        <w:rPr>
          <w:rFonts w:eastAsiaTheme="minorEastAsia"/>
        </w:rPr>
        <w:t xml:space="preserve">de </w:t>
      </w:r>
      <w:r>
        <w:rPr>
          <w:rFonts w:eastAsiaTheme="minorEastAsia"/>
        </w:rPr>
        <w:t xml:space="preserve">i </w:t>
      </w:r>
      <w:r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-retningen, når vi går </w:t>
      </w:r>
      <w:r w:rsidRPr="00945F49">
        <w:rPr>
          <w:rFonts w:eastAsiaTheme="minorEastAsia"/>
        </w:rPr>
        <w:t xml:space="preserve">langs </w:t>
      </w:r>
      <w:r>
        <w:rPr>
          <w:rFonts w:eastAsiaTheme="minorEastAsia"/>
          <w:i/>
          <w:iCs/>
        </w:rPr>
        <w:t>y</w:t>
      </w:r>
      <w:r w:rsidRPr="00945F49">
        <w:rPr>
          <w:rFonts w:eastAsiaTheme="minorEastAsia"/>
        </w:rPr>
        <w:t>-aksen</w:t>
      </w:r>
    </w:p>
    <w:p w14:paraId="17DFC914" w14:textId="77777777" w:rsidR="002F52CC" w:rsidRPr="00945F49" w:rsidRDefault="002F52CC" w:rsidP="002F52CC">
      <w:pPr>
        <w:pStyle w:val="Listeafsnit"/>
      </w:pPr>
    </w:p>
    <w:p w14:paraId="7F31C141" w14:textId="77777777" w:rsidR="002F52CC" w:rsidRDefault="002F52CC" w:rsidP="002F52CC">
      <w:pPr>
        <w:pStyle w:val="Listeafsnit"/>
        <w:numPr>
          <w:ilvl w:val="0"/>
          <w:numId w:val="1"/>
        </w:numPr>
      </w:pPr>
      <w:r w:rsidRPr="00945F49">
        <w:rPr>
          <w:rFonts w:eastAsiaTheme="minorEastAsia"/>
        </w:rPr>
        <w:t xml:space="preserve">Hvis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yx</m:t>
            </m:r>
          </m:sub>
          <m:sup>
            <m:r>
              <w:rPr>
                <w:rFonts w:ascii="Cambria Math" w:eastAsiaTheme="minorEastAsia" w:hAnsi="Cambria Math"/>
              </w:rPr>
              <m:t>''</m:t>
            </m:r>
          </m:sup>
        </m:sSubSup>
        <m:r>
          <w:rPr>
            <w:rFonts w:ascii="Cambria Math" w:eastAsiaTheme="minorEastAsia" w:hAnsi="Cambria Math"/>
          </w:rPr>
          <m:t xml:space="preserve">&gt;0, </m:t>
        </m:r>
      </m:oMath>
      <w:r w:rsidRPr="00945F49">
        <w:rPr>
          <w:rFonts w:eastAsiaTheme="minorEastAsia"/>
        </w:rPr>
        <w:t xml:space="preserve">så er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</m:oMath>
      <w:r w:rsidRPr="00945F49">
        <w:rPr>
          <w:rFonts w:eastAsiaTheme="minorEastAsia"/>
        </w:rPr>
        <w:t xml:space="preserve"> voksende </w:t>
      </w:r>
      <w:r>
        <w:rPr>
          <w:rFonts w:eastAsiaTheme="minorEastAsia"/>
        </w:rPr>
        <w:t xml:space="preserve">i </w:t>
      </w:r>
      <w:r w:rsidRPr="00945F49">
        <w:rPr>
          <w:rFonts w:eastAsiaTheme="minorEastAsia"/>
          <w:i/>
          <w:iCs/>
        </w:rPr>
        <w:t>y</w:t>
      </w:r>
      <w:r>
        <w:rPr>
          <w:rFonts w:eastAsiaTheme="minorEastAsia"/>
        </w:rPr>
        <w:t xml:space="preserve">-retningen, når vi går </w:t>
      </w:r>
      <w:r w:rsidRPr="00945F49">
        <w:rPr>
          <w:rFonts w:eastAsiaTheme="minorEastAsia"/>
        </w:rPr>
        <w:t xml:space="preserve">langs </w:t>
      </w:r>
      <w:r>
        <w:rPr>
          <w:rFonts w:eastAsiaTheme="minorEastAsia"/>
          <w:i/>
          <w:iCs/>
        </w:rPr>
        <w:t>x</w:t>
      </w:r>
      <w:r w:rsidRPr="00945F49">
        <w:rPr>
          <w:rFonts w:eastAsiaTheme="minorEastAsia"/>
        </w:rPr>
        <w:t>-aksen</w:t>
      </w:r>
    </w:p>
    <w:p w14:paraId="32CFD546" w14:textId="77777777" w:rsidR="002F52CC" w:rsidRPr="00AC6F00" w:rsidRDefault="002F52CC" w:rsidP="002F52CC">
      <w:pPr>
        <w:pStyle w:val="Listeafsnit"/>
        <w:numPr>
          <w:ilvl w:val="0"/>
          <w:numId w:val="1"/>
        </w:numPr>
      </w:pPr>
      <w:r w:rsidRPr="00945F49">
        <w:rPr>
          <w:rFonts w:eastAsiaTheme="minorEastAsia"/>
        </w:rPr>
        <w:t xml:space="preserve">Hvis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yx</m:t>
            </m:r>
          </m:sub>
          <m:sup>
            <m:r>
              <w:rPr>
                <w:rFonts w:ascii="Cambria Math" w:eastAsiaTheme="minorEastAsia" w:hAnsi="Cambria Math"/>
              </w:rPr>
              <m:t>''</m:t>
            </m:r>
          </m:sup>
        </m:sSubSup>
        <m:r>
          <w:rPr>
            <w:rFonts w:ascii="Cambria Math" w:eastAsiaTheme="minorEastAsia" w:hAnsi="Cambria Math"/>
          </w:rPr>
          <m:t xml:space="preserve">&lt;0, </m:t>
        </m:r>
      </m:oMath>
      <w:r w:rsidRPr="00945F49">
        <w:rPr>
          <w:rFonts w:eastAsiaTheme="minorEastAsia"/>
        </w:rPr>
        <w:t xml:space="preserve">så er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f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  <m:sup>
            <m:r>
              <w:rPr>
                <w:rFonts w:ascii="Cambria Math" w:eastAsiaTheme="minorEastAsia" w:hAnsi="Cambria Math"/>
              </w:rPr>
              <m:t>'</m:t>
            </m:r>
          </m:sup>
        </m:sSubSup>
      </m:oMath>
      <w:r w:rsidRPr="00945F49">
        <w:rPr>
          <w:rFonts w:eastAsiaTheme="minorEastAsia"/>
        </w:rPr>
        <w:t xml:space="preserve"> </w:t>
      </w:r>
      <w:r>
        <w:rPr>
          <w:rFonts w:eastAsiaTheme="minorEastAsia"/>
        </w:rPr>
        <w:t>aftagen</w:t>
      </w:r>
      <w:r w:rsidRPr="00945F49">
        <w:rPr>
          <w:rFonts w:eastAsiaTheme="minorEastAsia"/>
        </w:rPr>
        <w:t xml:space="preserve">de </w:t>
      </w:r>
      <w:r>
        <w:rPr>
          <w:rFonts w:eastAsiaTheme="minorEastAsia"/>
        </w:rPr>
        <w:t xml:space="preserve">i </w:t>
      </w:r>
      <w:r w:rsidRPr="00945F49">
        <w:rPr>
          <w:rFonts w:eastAsiaTheme="minorEastAsia"/>
          <w:i/>
          <w:iCs/>
        </w:rPr>
        <w:t>y</w:t>
      </w:r>
      <w:r>
        <w:rPr>
          <w:rFonts w:eastAsiaTheme="minorEastAsia"/>
        </w:rPr>
        <w:t>-retningen,</w:t>
      </w:r>
      <w:r w:rsidRPr="00945F49">
        <w:rPr>
          <w:rFonts w:eastAsiaTheme="minorEastAsia"/>
        </w:rPr>
        <w:t xml:space="preserve"> </w:t>
      </w:r>
      <w:r>
        <w:rPr>
          <w:rFonts w:eastAsiaTheme="minorEastAsia"/>
        </w:rPr>
        <w:t xml:space="preserve">når vi går </w:t>
      </w:r>
      <w:r w:rsidRPr="00945F49">
        <w:rPr>
          <w:rFonts w:eastAsiaTheme="minorEastAsia"/>
        </w:rPr>
        <w:t xml:space="preserve">langs </w:t>
      </w:r>
      <w:r>
        <w:rPr>
          <w:rFonts w:eastAsiaTheme="minorEastAsia"/>
          <w:i/>
          <w:iCs/>
        </w:rPr>
        <w:t>x</w:t>
      </w:r>
      <w:r w:rsidRPr="00945F49">
        <w:rPr>
          <w:rFonts w:eastAsiaTheme="minorEastAsia"/>
        </w:rPr>
        <w:t>-aksen</w:t>
      </w:r>
    </w:p>
    <w:p w14:paraId="41FDB9FF" w14:textId="77777777" w:rsidR="00AC6F00" w:rsidRDefault="00AC6F00" w:rsidP="00AC6F00"/>
    <w:p w14:paraId="3E1C2EA7" w14:textId="59D0CDC9" w:rsidR="00AC6F00" w:rsidRPr="00FC520E" w:rsidRDefault="00AC6F00" w:rsidP="00AC6F00">
      <w:pPr>
        <w:shd w:val="clear" w:color="auto" w:fill="C00000"/>
        <w:rPr>
          <w:rFonts w:eastAsiaTheme="minorEastAsia"/>
          <w:b/>
          <w:bCs/>
        </w:rPr>
      </w:pPr>
      <w:r w:rsidRPr="00536FD1">
        <w:rPr>
          <w:rFonts w:eastAsiaTheme="minorEastAsia"/>
          <w:b/>
          <w:bCs/>
          <w:i/>
          <w:iCs/>
        </w:rPr>
        <w:t>Den retningsafledede</w:t>
      </w:r>
    </w:p>
    <w:p w14:paraId="5A3681AD" w14:textId="77777777" w:rsidR="00AC6F00" w:rsidRDefault="00AC6F00" w:rsidP="00AC6F00">
      <w:pPr>
        <w:rPr>
          <w:rFonts w:eastAsiaTheme="minorEastAsia"/>
        </w:rPr>
      </w:pPr>
      <w:r>
        <w:rPr>
          <w:rFonts w:eastAsiaTheme="minorEastAsia"/>
        </w:rPr>
        <w:t xml:space="preserve">Skalarproduktet af gradienten og en enhedsvektor, kaldes den retningsaflede i enhedsvektorens retning. Den retningsafledede er et tal, der angiver, hvor stejl grafen er i den givne retning. De partielt afledede er er den retningsafledede i </w:t>
      </w:r>
      <w:r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-aksen og </w:t>
      </w:r>
      <w:r w:rsidRPr="00FC520E">
        <w:rPr>
          <w:rFonts w:eastAsiaTheme="minorEastAsia"/>
          <w:i/>
          <w:iCs/>
        </w:rPr>
        <w:t>y</w:t>
      </w:r>
      <w:r>
        <w:rPr>
          <w:rFonts w:eastAsiaTheme="minorEastAsia"/>
        </w:rPr>
        <w:t xml:space="preserve">-aksens retning. Enhedsvektoren langs </w:t>
      </w:r>
      <w:r w:rsidRPr="00FC520E"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-retningen noteres som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x</m:t>
            </m:r>
          </m:sub>
        </m:sSub>
      </m:oMath>
      <w:r>
        <w:rPr>
          <w:rFonts w:eastAsiaTheme="minorEastAsia"/>
        </w:rPr>
        <w:t xml:space="preserve"> og enhedsvektoren langs </w:t>
      </w:r>
      <w:r w:rsidRPr="00FC520E">
        <w:rPr>
          <w:rFonts w:eastAsiaTheme="minorEastAsia"/>
          <w:i/>
          <w:iCs/>
        </w:rPr>
        <w:t>y</w:t>
      </w:r>
      <w:r>
        <w:rPr>
          <w:rFonts w:eastAsiaTheme="minorEastAsia"/>
        </w:rPr>
        <w:t xml:space="preserve">-retningen, noteres som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e</m:t>
            </m:r>
          </m:e>
          <m:sub>
            <m:r>
              <w:rPr>
                <w:rFonts w:ascii="Cambria Math" w:eastAsiaTheme="minorEastAsia" w:hAnsi="Cambria Math"/>
              </w:rPr>
              <m:t>y</m:t>
            </m:r>
          </m:sub>
        </m:sSub>
      </m:oMath>
    </w:p>
    <w:p w14:paraId="7819AED9" w14:textId="6EE6C840" w:rsidR="00AC6F00" w:rsidRDefault="00AC6F00" w:rsidP="00AC6F00">
      <w:pPr>
        <w:rPr>
          <w:rFonts w:eastAsiaTheme="minorEastAsia"/>
        </w:rPr>
      </w:pPr>
    </w:p>
    <w:p w14:paraId="0C55B558" w14:textId="3D44F174" w:rsidR="00AC6F00" w:rsidRPr="000761DF" w:rsidRDefault="00000000" w:rsidP="00AC6F00">
      <w:pPr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x</m:t>
                  </m:r>
                </m:sub>
              </m:sSub>
            </m:sub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b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1,1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=∇</m:t>
          </m:r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1,1</m:t>
              </m:r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0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1,1</m:t>
                      </m:r>
                    </m:e>
                  </m:d>
                </m:num>
                <m:den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1,1</m:t>
                      </m:r>
                    </m:e>
                  </m:d>
                </m:den>
              </m:f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0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0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=1</m:t>
          </m:r>
        </m:oMath>
      </m:oMathPara>
    </w:p>
    <w:p w14:paraId="61488D76" w14:textId="77777777" w:rsidR="000761DF" w:rsidRDefault="000761DF" w:rsidP="00AC6F00">
      <w:pPr>
        <w:rPr>
          <w:rFonts w:eastAsiaTheme="minorEastAsia"/>
        </w:rPr>
      </w:pPr>
    </w:p>
    <w:p w14:paraId="26B95671" w14:textId="44684333" w:rsidR="000761DF" w:rsidRPr="00260323" w:rsidRDefault="00000000" w:rsidP="000761DF">
      <w:pPr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y</m:t>
                  </m:r>
                </m:sub>
              </m:sSub>
            </m:sub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b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1,1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=∇</m:t>
          </m:r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1,1</m:t>
              </m:r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0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1,1</m:t>
                      </m:r>
                    </m:e>
                  </m:d>
                </m:num>
                <m:den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1,1</m:t>
                      </m:r>
                    </m:e>
                  </m:d>
                </m:den>
              </m:f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0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0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=1</m:t>
          </m:r>
        </m:oMath>
      </m:oMathPara>
    </w:p>
    <w:p w14:paraId="16028542" w14:textId="77777777" w:rsidR="00AC6F00" w:rsidRDefault="00AC6F00" w:rsidP="00AC6F00">
      <w:pPr>
        <w:rPr>
          <w:rFonts w:eastAsiaTheme="minorEastAsia"/>
        </w:rPr>
      </w:pPr>
    </w:p>
    <w:p w14:paraId="79BF0034" w14:textId="5266EAC2" w:rsidR="00AC6F00" w:rsidRDefault="00AC6F00" w:rsidP="00AC6F00">
      <w:pPr>
        <w:rPr>
          <w:rFonts w:eastAsiaTheme="minorEastAsia"/>
        </w:rPr>
      </w:pPr>
      <w:r>
        <w:rPr>
          <w:rFonts w:eastAsiaTheme="minorEastAsia"/>
        </w:rPr>
        <w:t xml:space="preserve">Den retningsafledede </w:t>
      </w:r>
      <w:r w:rsidR="00D706FB">
        <w:rPr>
          <w:rFonts w:eastAsiaTheme="minorEastAsia"/>
        </w:rPr>
        <w:t xml:space="preserve">i retningen </w:t>
      </w:r>
      <w:r w:rsidR="00D706FB">
        <w:t xml:space="preserve">mellem punkterne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1,1,1</m:t>
            </m:r>
          </m:e>
        </m:d>
      </m:oMath>
      <w:r w:rsidR="00D706FB">
        <w:rPr>
          <w:rFonts w:eastAsiaTheme="minorEastAsia"/>
        </w:rPr>
        <w:t xml:space="preserve"> til (2,2,4) er givet ved</w:t>
      </w:r>
    </w:p>
    <w:p w14:paraId="2F77B2D1" w14:textId="77777777" w:rsidR="00AC6F00" w:rsidRDefault="00AC6F00" w:rsidP="00AC6F00">
      <w:pPr>
        <w:rPr>
          <w:rFonts w:eastAsiaTheme="minorEastAsia"/>
        </w:rPr>
      </w:pPr>
    </w:p>
    <w:p w14:paraId="6AD9BC5D" w14:textId="51490877" w:rsidR="00AC6F00" w:rsidRPr="002D64F5" w:rsidRDefault="00000000" w:rsidP="00AC6F00">
      <w:pPr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</w:rPr>
                <m:t>e</m:t>
              </m:r>
            </m:sub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b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1,1</m:t>
              </m:r>
            </m:e>
          </m:d>
          <m:r>
            <m:rPr>
              <m:sty m:val="p"/>
            </m:rPr>
            <w:rPr>
              <w:rFonts w:ascii="Cambria Math" w:eastAsiaTheme="minorEastAsia" w:hAnsi="Cambria Math"/>
            </w:rPr>
            <m:t>=∇</m:t>
          </m:r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1,1</m:t>
              </m:r>
            </m:e>
          </m:d>
          <m:r>
            <w:rPr>
              <w:rFonts w:ascii="Cambria Math" w:eastAsiaTheme="minorEastAsia" w:hAnsi="Cambria Math"/>
            </w:rPr>
            <m:t>∙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e</m:t>
              </m:r>
            </m:e>
          </m:acc>
          <m:r>
            <m:rPr>
              <m:sty m:val="p"/>
            </m:rP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1,1</m:t>
                      </m:r>
                    </m:e>
                  </m:d>
                </m:num>
                <m:den>
                  <m:sSubSup>
                    <m:sSub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/>
                        </w:rPr>
                        <m:t>f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sub>
                    <m:sup>
                      <m:r>
                        <w:rPr>
                          <w:rFonts w:ascii="Cambria Math" w:eastAsiaTheme="minorEastAsia" w:hAnsi="Cambria Math"/>
                        </w:rPr>
                        <m:t>'</m:t>
                      </m:r>
                    </m:sup>
                  </m:sSubSup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1,1</m:t>
                      </m:r>
                    </m:e>
                  </m:d>
                </m:den>
              </m:f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e>
                      </m:rad>
                    </m:den>
                  </m:f>
                </m:num>
                <m:den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e>
                      </m:rad>
                    </m:den>
                  </m:f>
                </m:den>
              </m:f>
            </m:e>
          </m:d>
          <m:r>
            <w:rPr>
              <w:rFonts w:ascii="Cambria Math" w:eastAsiaTheme="minorEastAsia" w:hAnsi="Cambria Math"/>
            </w:rPr>
            <m:t>=1∙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den>
          </m:f>
          <m:r>
            <w:rPr>
              <w:rFonts w:ascii="Cambria Math" w:eastAsiaTheme="minorEastAsia" w:hAnsi="Cambria Math"/>
            </w:rPr>
            <m:t>+1∙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rad>
            </m:den>
          </m:f>
          <m:r>
            <w:rPr>
              <w:rFonts w:ascii="Cambria Math" w:eastAsiaTheme="minorEastAsia" w:hAnsi="Cambria Math"/>
            </w:rPr>
            <m:t>=</m:t>
          </m:r>
          <m:rad>
            <m:radPr>
              <m:degHide m:val="1"/>
              <m:ctrlPr>
                <w:rPr>
                  <w:rFonts w:ascii="Cambria Math" w:eastAsiaTheme="minorEastAsia" w:hAnsi="Cambria Math"/>
                  <w:i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</w:rPr>
                <m:t>2</m:t>
              </m:r>
            </m:e>
          </m:rad>
        </m:oMath>
      </m:oMathPara>
    </w:p>
    <w:p w14:paraId="7DFD0763" w14:textId="32B3067F" w:rsidR="002D64F5" w:rsidRPr="000761DF" w:rsidRDefault="002D64F5" w:rsidP="00AC6F00">
      <w:pPr>
        <w:rPr>
          <w:rFonts w:eastAsiaTheme="minorEastAsia"/>
        </w:rPr>
      </w:pPr>
      <w:r>
        <w:rPr>
          <w:rFonts w:eastAsiaTheme="minorEastAsia"/>
        </w:rPr>
        <w:t xml:space="preserve">Heraf ses, at grafen er mere stejl i retningen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</m:t>
                </m:r>
              </m:den>
            </m:f>
          </m:e>
        </m:d>
      </m:oMath>
      <w:r>
        <w:rPr>
          <w:rFonts w:eastAsiaTheme="minorEastAsia"/>
        </w:rPr>
        <w:t xml:space="preserve"> i </w:t>
      </w:r>
      <w:proofErr w:type="spellStart"/>
      <w:r w:rsidRPr="002D64F5">
        <w:rPr>
          <w:rFonts w:eastAsiaTheme="minorEastAsia"/>
          <w:i/>
          <w:iCs/>
        </w:rPr>
        <w:t>xy</w:t>
      </w:r>
      <w:proofErr w:type="spellEnd"/>
      <w:r>
        <w:rPr>
          <w:rFonts w:eastAsiaTheme="minorEastAsia"/>
        </w:rPr>
        <w:t xml:space="preserve">-planen end </w:t>
      </w:r>
      <w:r w:rsidRPr="002D64F5">
        <w:rPr>
          <w:rFonts w:eastAsiaTheme="minorEastAsia"/>
          <w:i/>
          <w:iCs/>
        </w:rPr>
        <w:t>x</w:t>
      </w:r>
      <w:r>
        <w:rPr>
          <w:rFonts w:eastAsiaTheme="minorEastAsia"/>
        </w:rPr>
        <w:t xml:space="preserve">-retningen eller </w:t>
      </w:r>
      <w:r w:rsidRPr="002D64F5">
        <w:rPr>
          <w:rFonts w:eastAsiaTheme="minorEastAsia"/>
          <w:i/>
          <w:iCs/>
        </w:rPr>
        <w:t>y</w:t>
      </w:r>
      <w:r>
        <w:rPr>
          <w:rFonts w:eastAsiaTheme="minorEastAsia"/>
        </w:rPr>
        <w:t>-retningen.</w:t>
      </w:r>
    </w:p>
    <w:p w14:paraId="5ACC0EBA" w14:textId="77777777" w:rsidR="00C7188B" w:rsidRDefault="00C7188B" w:rsidP="00AC6F00">
      <w:pPr>
        <w:rPr>
          <w:rFonts w:eastAsiaTheme="minorEastAsia"/>
        </w:rPr>
      </w:pPr>
    </w:p>
    <w:p w14:paraId="585E5AF3" w14:textId="77777777" w:rsidR="00C7188B" w:rsidRPr="00944DEB" w:rsidRDefault="00C7188B" w:rsidP="00C7188B">
      <w:pPr>
        <w:shd w:val="clear" w:color="auto" w:fill="C00000"/>
        <w:rPr>
          <w:b/>
          <w:bCs/>
        </w:rPr>
      </w:pPr>
      <w:r>
        <w:rPr>
          <w:b/>
          <w:bCs/>
        </w:rPr>
        <w:t xml:space="preserve">Tre egenskaber ved </w:t>
      </w:r>
      <w:r w:rsidRPr="00F37A82">
        <w:rPr>
          <w:b/>
          <w:bCs/>
        </w:rPr>
        <w:t>gradienten</w:t>
      </w:r>
    </w:p>
    <w:p w14:paraId="36D40CAC" w14:textId="77777777" w:rsidR="00C7188B" w:rsidRDefault="00C7188B" w:rsidP="00C7188B">
      <w:pPr>
        <w:pStyle w:val="Listeafsnit"/>
        <w:numPr>
          <w:ilvl w:val="0"/>
          <w:numId w:val="3"/>
        </w:numPr>
      </w:pPr>
      <w:r w:rsidRPr="00EC24B2">
        <w:t xml:space="preserve">Gradienten angiver i den retning i </w:t>
      </w:r>
      <w:r w:rsidRPr="00A146B2">
        <w:rPr>
          <w:i/>
          <w:iCs/>
        </w:rPr>
        <w:t>x-y</w:t>
      </w:r>
      <w:r w:rsidRPr="00EC24B2">
        <w:t xml:space="preserve"> planen, hvor grafen </w:t>
      </w:r>
      <w:r>
        <w:t>vokser mest (største positive hældning)</w:t>
      </w:r>
    </w:p>
    <w:p w14:paraId="7FF6E7A4" w14:textId="77777777" w:rsidR="00C7188B" w:rsidRDefault="00C7188B" w:rsidP="00C7188B">
      <w:pPr>
        <w:pStyle w:val="Listeafsnit"/>
        <w:numPr>
          <w:ilvl w:val="0"/>
          <w:numId w:val="3"/>
        </w:numPr>
      </w:pPr>
      <w:r w:rsidRPr="00EC24B2">
        <w:t>Tangentens hældning i gradientens retning er længden af gradienten</w:t>
      </w:r>
    </w:p>
    <w:p w14:paraId="3E217185" w14:textId="77777777" w:rsidR="00C7188B" w:rsidRDefault="00C7188B" w:rsidP="00C7188B">
      <w:pPr>
        <w:pStyle w:val="Listeafsnit"/>
        <w:numPr>
          <w:ilvl w:val="0"/>
          <w:numId w:val="3"/>
        </w:numPr>
      </w:pPr>
      <w:r>
        <w:t>Gradienten er altid vinkelret på niveaukurverne.</w:t>
      </w:r>
    </w:p>
    <w:p w14:paraId="4241EB42" w14:textId="77777777" w:rsidR="002D64F5" w:rsidRDefault="002D64F5" w:rsidP="002D64F5"/>
    <w:p w14:paraId="77DF6114" w14:textId="77777777" w:rsidR="002D64F5" w:rsidRDefault="002D64F5" w:rsidP="002D64F5"/>
    <w:p w14:paraId="3A1EF5D7" w14:textId="77777777" w:rsidR="00C7188B" w:rsidRDefault="00C7188B" w:rsidP="00C7188B"/>
    <w:p w14:paraId="430EB119" w14:textId="77777777" w:rsidR="00C7188B" w:rsidRDefault="00C7188B" w:rsidP="00C7188B">
      <w:pPr>
        <w:shd w:val="clear" w:color="auto" w:fill="002060"/>
        <w:rPr>
          <w:rFonts w:eastAsiaTheme="minorEastAsia"/>
        </w:rPr>
      </w:pPr>
      <w:r>
        <w:rPr>
          <w:rFonts w:eastAsiaTheme="minorEastAsia"/>
        </w:rPr>
        <w:lastRenderedPageBreak/>
        <w:t xml:space="preserve">Sætning 1. </w:t>
      </w:r>
      <w:r w:rsidRPr="00536FD1">
        <w:rPr>
          <w:rFonts w:eastAsiaTheme="minorEastAsia"/>
          <w:i/>
          <w:iCs/>
        </w:rPr>
        <w:t xml:space="preserve">Skalarproduktet mellem en vektor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</m:e>
        </m:acc>
      </m:oMath>
      <w:r w:rsidRPr="00536FD1">
        <w:rPr>
          <w:rFonts w:eastAsiaTheme="minorEastAsia"/>
          <w:i/>
          <w:iCs/>
        </w:rPr>
        <w:t xml:space="preserve"> og en enhedsvektor er størst, når enhedsvektoren peger i retning af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  <w:iCs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</m:e>
        </m:acc>
      </m:oMath>
      <w:r w:rsidRPr="00536FD1">
        <w:rPr>
          <w:rFonts w:eastAsiaTheme="minorEastAsia"/>
          <w:i/>
          <w:iCs/>
        </w:rPr>
        <w:t xml:space="preserve">, og den største værdi er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iCs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  <w:iCs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acc>
          </m:e>
        </m:d>
      </m:oMath>
    </w:p>
    <w:p w14:paraId="25ACDCA2" w14:textId="77777777" w:rsidR="00C7188B" w:rsidRDefault="00C7188B" w:rsidP="00C7188B">
      <w:pPr>
        <w:rPr>
          <w:rFonts w:eastAsiaTheme="minorEastAsia"/>
        </w:rPr>
      </w:pPr>
    </w:p>
    <w:p w14:paraId="7398F071" w14:textId="77777777" w:rsidR="00C7188B" w:rsidRPr="00472D5A" w:rsidRDefault="00C7188B" w:rsidP="00C7188B">
      <w:pPr>
        <w:rPr>
          <w:rFonts w:eastAsiaTheme="minorEastAsia"/>
          <w:i/>
          <w:iCs/>
        </w:rPr>
      </w:pPr>
      <w:r w:rsidRPr="00472D5A">
        <w:rPr>
          <w:rFonts w:eastAsiaTheme="minorEastAsia"/>
          <w:i/>
          <w:iCs/>
        </w:rPr>
        <w:t>Bevis</w:t>
      </w:r>
    </w:p>
    <w:p w14:paraId="4D4D04BA" w14:textId="77777777" w:rsidR="00C7188B" w:rsidRDefault="00C7188B" w:rsidP="00C7188B">
      <w:pPr>
        <w:rPr>
          <w:rFonts w:eastAsiaTheme="minorEastAsia"/>
        </w:rPr>
      </w:pPr>
      <w:r>
        <w:rPr>
          <w:rFonts w:eastAsiaTheme="minorEastAsia"/>
        </w:rPr>
        <w:t xml:space="preserve">Skalarproduktet mellem en vektor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</m:e>
        </m:acc>
      </m:oMath>
      <w:r>
        <w:rPr>
          <w:rFonts w:eastAsiaTheme="minorEastAsia"/>
        </w:rPr>
        <w:t xml:space="preserve"> og en enhedsvektor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e</m:t>
            </m:r>
          </m:e>
        </m:acc>
      </m:oMath>
      <w:r>
        <w:rPr>
          <w:rFonts w:eastAsiaTheme="minorEastAsia"/>
        </w:rPr>
        <w:t xml:space="preserve"> er giver ved</w:t>
      </w:r>
    </w:p>
    <w:p w14:paraId="1EBB4025" w14:textId="77777777" w:rsidR="00C7188B" w:rsidRDefault="00C7188B" w:rsidP="00C7188B">
      <w:pPr>
        <w:rPr>
          <w:rFonts w:eastAsiaTheme="minorEastAsia"/>
        </w:rPr>
      </w:pPr>
    </w:p>
    <w:p w14:paraId="1098867D" w14:textId="77777777" w:rsidR="00C7188B" w:rsidRPr="0083124B" w:rsidRDefault="00000000" w:rsidP="00C7188B">
      <w:pPr>
        <w:rPr>
          <w:rFonts w:eastAsiaTheme="minorEastAsia"/>
        </w:rPr>
      </w:pPr>
      <m:oMathPara>
        <m:oMath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a</m:t>
              </m:r>
            </m:e>
          </m:acc>
          <m:r>
            <w:rPr>
              <w:rFonts w:ascii="Cambria Math" w:eastAsiaTheme="minorEastAsia" w:hAnsi="Cambria Math"/>
            </w:rPr>
            <m:t>∙</m:t>
          </m:r>
          <m:acc>
            <m:accPr>
              <m:chr m:val="⃗"/>
              <m:ctrlPr>
                <w:rPr>
                  <w:rFonts w:ascii="Cambria Math" w:eastAsiaTheme="minorEastAsia" w:hAnsi="Cambria Math"/>
                  <w:i/>
                </w:rPr>
              </m:ctrlPr>
            </m:accPr>
            <m:e>
              <m:r>
                <w:rPr>
                  <w:rFonts w:ascii="Cambria Math" w:eastAsiaTheme="minorEastAsia" w:hAnsi="Cambria Math"/>
                </w:rPr>
                <m:t>e</m:t>
              </m:r>
            </m:e>
          </m:acc>
          <m:r>
            <w:rPr>
              <w:rFonts w:ascii="Cambria Math" w:eastAsiaTheme="minorEastAsia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</m:acc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</m:acc>
            </m:e>
          </m:d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∙cos</m:t>
              </m:r>
            </m:fName>
            <m:e>
              <m:r>
                <w:rPr>
                  <w:rFonts w:ascii="Cambria Math" w:eastAsiaTheme="minorEastAsia" w:hAnsi="Cambria Math"/>
                </w:rPr>
                <m:t>α</m:t>
              </m:r>
            </m:e>
          </m:func>
          <m:r>
            <w:rPr>
              <w:rFonts w:ascii="Cambria Math" w:eastAsiaTheme="minorEastAsia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</m:acc>
            </m:e>
          </m:d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∙cos</m:t>
              </m:r>
            </m:fName>
            <m:e>
              <m:r>
                <w:rPr>
                  <w:rFonts w:ascii="Cambria Math" w:eastAsiaTheme="minorEastAsia" w:hAnsi="Cambria Math"/>
                </w:rPr>
                <m:t>α</m:t>
              </m:r>
            </m:e>
          </m:func>
        </m:oMath>
      </m:oMathPara>
    </w:p>
    <w:p w14:paraId="466C21FB" w14:textId="77777777" w:rsidR="00C7188B" w:rsidRDefault="00C7188B" w:rsidP="00C7188B">
      <w:pPr>
        <w:rPr>
          <w:rFonts w:eastAsiaTheme="minorEastAsia"/>
        </w:rPr>
      </w:pPr>
    </w:p>
    <w:p w14:paraId="003971D3" w14:textId="13C479CA" w:rsidR="00C7188B" w:rsidRDefault="00C7188B" w:rsidP="00C7188B">
      <w:pPr>
        <w:rPr>
          <w:rFonts w:eastAsiaTheme="minorEastAsia"/>
        </w:rPr>
      </w:pPr>
      <w:r>
        <w:rPr>
          <w:rFonts w:eastAsiaTheme="minorEastAsia"/>
        </w:rPr>
        <w:t xml:space="preserve">Hvor </w:t>
      </w:r>
      <m:oMath>
        <m:r>
          <w:rPr>
            <w:rFonts w:ascii="Cambria Math" w:eastAsiaTheme="minorEastAsia" w:hAnsi="Cambria Math"/>
          </w:rPr>
          <m:t>α</m:t>
        </m:r>
      </m:oMath>
      <w:r>
        <w:rPr>
          <w:rFonts w:eastAsiaTheme="minorEastAsia"/>
        </w:rPr>
        <w:t xml:space="preserve"> er vinklen mellem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a</m:t>
            </m:r>
          </m:e>
        </m:acc>
      </m:oMath>
      <w:r>
        <w:rPr>
          <w:rFonts w:eastAsiaTheme="minorEastAsia"/>
        </w:rPr>
        <w:t xml:space="preserve"> og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e</m:t>
            </m:r>
          </m:e>
        </m:acc>
      </m:oMath>
      <w:r>
        <w:rPr>
          <w:rFonts w:eastAsiaTheme="minorEastAsia"/>
        </w:rPr>
        <w:t xml:space="preserve">. Skalarproduktet er størst, når vinklen </w:t>
      </w:r>
      <m:oMath>
        <m:r>
          <w:rPr>
            <w:rFonts w:ascii="Cambria Math" w:eastAsiaTheme="minorEastAsia" w:hAnsi="Cambria Math"/>
          </w:rPr>
          <m:t>α=0°</m:t>
        </m:r>
      </m:oMath>
      <w:r>
        <w:rPr>
          <w:rFonts w:eastAsiaTheme="minorEastAsia"/>
        </w:rPr>
        <w:t xml:space="preserve">, dvs. når de to vektorer er ensrettede. Den største værdi af skalarproduktet er </w:t>
      </w:r>
      <m:oMath>
        <m:r>
          <m:rPr>
            <m:nor/>
          </m:rPr>
          <w:rPr>
            <w:rFonts w:ascii="Cambria Math" w:eastAsiaTheme="minorEastAsia" w:hAnsi="Cambria Math"/>
          </w:rPr>
          <m:t>max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acc>
            <m:r>
              <w:rPr>
                <w:rFonts w:ascii="Cambria Math" w:eastAsiaTheme="minorEastAsia" w:hAnsi="Cambria Math"/>
              </w:rPr>
              <m:t>∙</m:t>
            </m:r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e</m:t>
                </m:r>
              </m:e>
            </m:acc>
          </m:e>
        </m:d>
        <m:r>
          <w:rPr>
            <w:rFonts w:ascii="Cambria Math" w:eastAsiaTheme="minorEastAsia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</w:rPr>
            </m:ctrlPr>
          </m:dPr>
          <m:e>
            <m:acc>
              <m:accPr>
                <m:chr m:val="⃗"/>
                <m:ctrlPr>
                  <w:rPr>
                    <w:rFonts w:ascii="Cambria Math" w:eastAsiaTheme="minorEastAsia" w:hAnsi="Cambria Math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/>
                  </w:rPr>
                  <m:t>a</m:t>
                </m:r>
              </m:e>
            </m:acc>
          </m:e>
        </m:d>
      </m:oMath>
    </w:p>
    <w:p w14:paraId="36D06E1D" w14:textId="77777777" w:rsidR="00C7188B" w:rsidRDefault="00C7188B" w:rsidP="00C7188B">
      <w:pPr>
        <w:rPr>
          <w:rFonts w:eastAsiaTheme="minorEastAsia"/>
        </w:rPr>
      </w:pPr>
    </w:p>
    <w:p w14:paraId="751D2CCB" w14:textId="77777777" w:rsidR="00C7188B" w:rsidRPr="00536FD1" w:rsidRDefault="00C7188B" w:rsidP="00C7188B">
      <w:pPr>
        <w:rPr>
          <w:rFonts w:eastAsiaTheme="minorEastAsia"/>
          <w:i/>
          <w:iCs/>
        </w:rPr>
      </w:pPr>
      <w:r w:rsidRPr="002A6479">
        <w:rPr>
          <w:rFonts w:eastAsiaTheme="minorEastAsia"/>
          <w:b/>
          <w:bCs/>
        </w:rPr>
        <w:t xml:space="preserve">Eksempel </w:t>
      </w:r>
      <w:r>
        <w:rPr>
          <w:rFonts w:eastAsiaTheme="minorEastAsia"/>
          <w:b/>
          <w:bCs/>
        </w:rPr>
        <w:t xml:space="preserve">1. </w:t>
      </w:r>
      <w:r w:rsidRPr="00536FD1">
        <w:rPr>
          <w:rFonts w:eastAsiaTheme="minorEastAsia"/>
          <w:i/>
          <w:iCs/>
        </w:rPr>
        <w:t>Skalarprodukt mellem en vektor og en enhedsvektor</w:t>
      </w:r>
    </w:p>
    <w:p w14:paraId="7B4C634D" w14:textId="77777777" w:rsidR="00C7188B" w:rsidRDefault="00C7188B" w:rsidP="00C7188B">
      <w:pPr>
        <w:rPr>
          <w:rFonts w:eastAsiaTheme="minorEastAsia"/>
          <w:color w:val="000000" w:themeColor="text1"/>
        </w:rPr>
      </w:pPr>
    </w:p>
    <w:p w14:paraId="3C8A6F0B" w14:textId="77777777" w:rsidR="00C7188B" w:rsidRPr="002A6479" w:rsidRDefault="00000000" w:rsidP="00C7188B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0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 xml:space="preserve">=3       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0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=4</m:t>
          </m:r>
        </m:oMath>
      </m:oMathPara>
    </w:p>
    <w:p w14:paraId="25D2CC65" w14:textId="77777777" w:rsidR="00C7188B" w:rsidRDefault="00C7188B" w:rsidP="00C7188B">
      <w:pPr>
        <w:rPr>
          <w:rFonts w:eastAsiaTheme="minorEastAsia"/>
        </w:rPr>
      </w:pPr>
    </w:p>
    <w:p w14:paraId="22F7F88A" w14:textId="77777777" w:rsidR="00C7188B" w:rsidRPr="001D34E0" w:rsidRDefault="00000000" w:rsidP="00C7188B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0,8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0,6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 xml:space="preserve">=2,4+2,4=4,8.     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f>
                <m:fPr>
                  <m:type m:val="noBa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0,6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0,8</m:t>
                  </m:r>
                </m:den>
              </m:f>
            </m:e>
          </m:d>
          <m:r>
            <w:rPr>
              <w:rFonts w:ascii="Cambria Math" w:eastAsiaTheme="minorEastAsia" w:hAnsi="Cambria Math"/>
            </w:rPr>
            <m:t>=1,8+3,2=5</m:t>
          </m:r>
        </m:oMath>
      </m:oMathPara>
    </w:p>
    <w:p w14:paraId="1E06824D" w14:textId="77777777" w:rsidR="00C7188B" w:rsidRDefault="00C7188B" w:rsidP="00C7188B">
      <w:pPr>
        <w:rPr>
          <w:rFonts w:eastAsiaTheme="minorEastAsia"/>
        </w:rPr>
      </w:pPr>
    </w:p>
    <w:p w14:paraId="62082434" w14:textId="77777777" w:rsidR="00C7188B" w:rsidRDefault="00C7188B" w:rsidP="00C7188B"/>
    <w:p w14:paraId="0625D966" w14:textId="00B667C3" w:rsidR="00C7188B" w:rsidRPr="00B60125" w:rsidRDefault="00C7188B" w:rsidP="00C7188B">
      <w:pPr>
        <w:shd w:val="clear" w:color="auto" w:fill="002060"/>
      </w:pPr>
      <w:r>
        <w:t xml:space="preserve">Sætning 2. </w:t>
      </w:r>
      <w:r w:rsidR="009D539A">
        <w:rPr>
          <w:i/>
          <w:iCs/>
        </w:rPr>
        <w:t>Grafen er mest stejl i gradientens retning</w:t>
      </w:r>
      <w:r w:rsidR="002D64F5">
        <w:rPr>
          <w:i/>
          <w:iCs/>
        </w:rPr>
        <w:t>,</w:t>
      </w:r>
      <w:r w:rsidR="009D539A">
        <w:rPr>
          <w:i/>
          <w:iCs/>
        </w:rPr>
        <w:t xml:space="preserve"> og </w:t>
      </w:r>
      <w:r w:rsidR="002D64F5">
        <w:rPr>
          <w:i/>
          <w:iCs/>
        </w:rPr>
        <w:t>stejlheden</w:t>
      </w:r>
      <w:r w:rsidRPr="00536FD1">
        <w:rPr>
          <w:i/>
          <w:iCs/>
        </w:rPr>
        <w:t xml:space="preserve"> i gradientens retning, er </w:t>
      </w:r>
      <w:r w:rsidR="002D64F5">
        <w:rPr>
          <w:i/>
          <w:iCs/>
        </w:rPr>
        <w:t xml:space="preserve">givet ved </w:t>
      </w:r>
      <w:r w:rsidRPr="00536FD1">
        <w:rPr>
          <w:i/>
          <w:iCs/>
        </w:rPr>
        <w:t>længden af gradienten</w:t>
      </w:r>
    </w:p>
    <w:p w14:paraId="34FCD978" w14:textId="77777777" w:rsidR="002D64F5" w:rsidRDefault="002D64F5" w:rsidP="00C7188B">
      <w:pPr>
        <w:rPr>
          <w:rFonts w:eastAsiaTheme="minorEastAsia"/>
          <w:i/>
          <w:iCs/>
        </w:rPr>
      </w:pPr>
    </w:p>
    <w:p w14:paraId="7511DEF1" w14:textId="4F9C29CF" w:rsidR="00C7188B" w:rsidRPr="004F5008" w:rsidRDefault="00C7188B" w:rsidP="00C7188B">
      <w:pPr>
        <w:rPr>
          <w:rFonts w:eastAsiaTheme="minorEastAsia"/>
          <w:i/>
          <w:iCs/>
        </w:rPr>
      </w:pPr>
      <w:r w:rsidRPr="002F49B4">
        <w:rPr>
          <w:rFonts w:eastAsiaTheme="minorEastAsia"/>
          <w:i/>
          <w:iCs/>
        </w:rPr>
        <w:t>Bevis</w:t>
      </w:r>
    </w:p>
    <w:p w14:paraId="49A2A8EE" w14:textId="77777777" w:rsidR="00C7188B" w:rsidRPr="00DF5001" w:rsidRDefault="00000000" w:rsidP="00C7188B">
      <w:pPr>
        <w:rPr>
          <w:rFonts w:eastAsiaTheme="minorEastAsia"/>
        </w:rPr>
      </w:pPr>
      <m:oMathPara>
        <m:oMath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f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</m:acc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gradient</m:t>
                  </m:r>
                </m:sub>
              </m:sSub>
            </m:sub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bSup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</w:rPr>
            <m:t>∇</m:t>
          </m:r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</m:acc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</w:rPr>
                <m:t>gradient</m:t>
              </m:r>
            </m:sub>
          </m:sSub>
        </m:oMath>
      </m:oMathPara>
    </w:p>
    <w:p w14:paraId="0037832A" w14:textId="77777777" w:rsidR="00C7188B" w:rsidRPr="00DF5001" w:rsidRDefault="00C7188B" w:rsidP="00C7188B">
      <w:pPr>
        <w:rPr>
          <w:rFonts w:eastAsiaTheme="minorEastAsia"/>
        </w:rPr>
      </w:pPr>
    </w:p>
    <w:p w14:paraId="6CAF876B" w14:textId="77777777" w:rsidR="00C7188B" w:rsidRPr="00D436D9" w:rsidRDefault="00000000" w:rsidP="00C7188B">
      <w:pPr>
        <w:rPr>
          <w:rFonts w:eastAsiaTheme="minorEastAsia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sub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</m:acc>
                </m:sub>
                <m:sup>
                  <m:r>
                    <w:rPr>
                      <w:rFonts w:ascii="Cambria Math" w:eastAsiaTheme="minorEastAsia" w:hAnsi="Cambria Math"/>
                    </w:rPr>
                    <m:t>'</m:t>
                  </m:r>
                </m:sup>
              </m:sSub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</m:e>
              </m:d>
            </m:e>
          </m:d>
          <m:r>
            <w:rPr>
              <w:rFonts w:ascii="Cambria Math" w:eastAsiaTheme="minorEastAsia" w:hAnsi="Cambria Math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m:rPr>
                  <m:sty m:val="p"/>
                </m:rPr>
                <w:rPr>
                  <w:rFonts w:ascii="Cambria Math" w:eastAsiaTheme="minorEastAsia" w:hAnsi="Cambria Math"/>
                </w:rPr>
                <m:t>∇</m:t>
              </m:r>
              <m:r>
                <w:rPr>
                  <w:rFonts w:ascii="Cambria Math" w:eastAsiaTheme="minorEastAsia" w:hAnsi="Cambria Math"/>
                </w:rPr>
                <m:t>f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0</m:t>
                      </m:r>
                    </m:sub>
                  </m:sSub>
                </m:e>
              </m:d>
            </m:e>
          </m:d>
          <m:r>
            <w:rPr>
              <w:rFonts w:ascii="Cambria Math" w:eastAsiaTheme="minorEastAsia" w:hAnsi="Cambria Math"/>
            </w:rPr>
            <m:t>∙</m:t>
          </m:r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acc>
                    <m:accPr>
                      <m:chr m:val="⃗"/>
                      <m:ctrlPr>
                        <w:rPr>
                          <w:rFonts w:ascii="Cambria Math" w:hAnsi="Cambria Math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</m:acc>
                </m:e>
                <m:sub>
                  <m:r>
                    <m:rPr>
                      <m:nor/>
                    </m:rPr>
                    <w:rPr>
                      <w:rFonts w:ascii="Cambria Math" w:eastAsiaTheme="minorEastAsia" w:hAnsi="Cambria Math"/>
                    </w:rPr>
                    <m:t>gradient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∙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v</m:t>
              </m:r>
            </m:e>
          </m:func>
        </m:oMath>
      </m:oMathPara>
    </w:p>
    <w:p w14:paraId="24EB17AC" w14:textId="77777777" w:rsidR="00C7188B" w:rsidRPr="007F3886" w:rsidRDefault="00C7188B" w:rsidP="00C7188B">
      <w:pPr>
        <w:rPr>
          <w:rFonts w:eastAsiaTheme="minorEastAsia"/>
        </w:rPr>
      </w:pPr>
    </w:p>
    <w:p w14:paraId="69F7F6AD" w14:textId="77777777" w:rsidR="00C7188B" w:rsidRDefault="00C7188B" w:rsidP="00C7188B">
      <w:pPr>
        <w:rPr>
          <w:rFonts w:eastAsiaTheme="minorEastAsia"/>
          <w:color w:val="000000" w:themeColor="text1"/>
        </w:rPr>
      </w:pPr>
      <w:r w:rsidRPr="00E47579">
        <w:rPr>
          <w:color w:val="000000" w:themeColor="text1"/>
        </w:rPr>
        <w:t xml:space="preserve">Den største værdi af gradienten er lig længden af gradienten, fordi enhedsvektoren har længden 1 og fordi </w:t>
      </w:r>
      <m:oMath>
        <m:func>
          <m:funcPr>
            <m:ctrlPr>
              <w:rPr>
                <w:rFonts w:ascii="Cambria Math" w:hAnsi="Cambria Math"/>
                <w:i/>
                <w:color w:val="000000" w:themeColor="text1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cos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color w:val="000000" w:themeColor="text1"/>
                  </w:rPr>
                </m:ctrlPr>
              </m:dPr>
              <m:e>
                <m:r>
                  <w:rPr>
                    <w:rFonts w:ascii="Cambria Math" w:hAnsi="Cambria Math"/>
                    <w:color w:val="000000" w:themeColor="text1"/>
                  </w:rPr>
                  <m:t>0</m:t>
                </m:r>
              </m:e>
            </m:d>
            <m:r>
              <w:rPr>
                <w:rFonts w:ascii="Cambria Math" w:hAnsi="Cambria Math"/>
                <w:color w:val="000000" w:themeColor="text1"/>
              </w:rPr>
              <m:t>=1</m:t>
            </m:r>
          </m:e>
        </m:func>
      </m:oMath>
      <w:r w:rsidRPr="00E47579">
        <w:rPr>
          <w:rFonts w:eastAsiaTheme="minorEastAsia"/>
          <w:color w:val="000000" w:themeColor="text1"/>
        </w:rPr>
        <w:t xml:space="preserve"> i gradientens retning. Hældningen af grafen i gradientens retning er givet ved gradientens længde</w:t>
      </w:r>
      <w:r>
        <w:rPr>
          <w:rFonts w:eastAsiaTheme="minorEastAsia"/>
          <w:color w:val="000000" w:themeColor="text1"/>
        </w:rPr>
        <w:t xml:space="preserve">. </w:t>
      </w:r>
    </w:p>
    <w:p w14:paraId="6A3D9A89" w14:textId="77777777" w:rsidR="00C7188B" w:rsidRDefault="00C7188B" w:rsidP="00AC6F00">
      <w:pPr>
        <w:rPr>
          <w:rFonts w:eastAsiaTheme="minorEastAsia"/>
        </w:rPr>
      </w:pPr>
    </w:p>
    <w:p w14:paraId="211D23F0" w14:textId="6B606A06" w:rsidR="00C7188B" w:rsidRPr="006E3C4A" w:rsidRDefault="00C7188B" w:rsidP="00C7188B">
      <w:pPr>
        <w:shd w:val="clear" w:color="auto" w:fill="002060"/>
        <w:rPr>
          <w:rFonts w:eastAsiaTheme="minorEastAsia"/>
        </w:rPr>
      </w:pPr>
      <w:r w:rsidRPr="006E3C4A">
        <w:rPr>
          <w:rFonts w:eastAsiaTheme="minorEastAsia"/>
        </w:rPr>
        <w:t xml:space="preserve">Sætning </w:t>
      </w:r>
      <w:r w:rsidR="009159FE">
        <w:rPr>
          <w:rFonts w:eastAsiaTheme="minorEastAsia"/>
        </w:rPr>
        <w:t>3</w:t>
      </w:r>
      <w:r w:rsidRPr="006E3C4A">
        <w:rPr>
          <w:rFonts w:eastAsiaTheme="minorEastAsia"/>
        </w:rPr>
        <w:t xml:space="preserve">. </w:t>
      </w:r>
      <w:r w:rsidRPr="006E3C4A">
        <w:rPr>
          <w:rFonts w:eastAsiaTheme="minorEastAsia"/>
          <w:i/>
          <w:iCs/>
        </w:rPr>
        <w:t>Gradienten er vinkelret på niveaukurverne</w:t>
      </w:r>
    </w:p>
    <w:p w14:paraId="35262775" w14:textId="77777777" w:rsidR="002D64F5" w:rsidRDefault="002D64F5" w:rsidP="00C7188B">
      <w:pPr>
        <w:rPr>
          <w:rFonts w:eastAsiaTheme="minorEastAsia"/>
          <w:i/>
          <w:iCs/>
        </w:rPr>
      </w:pPr>
    </w:p>
    <w:p w14:paraId="56E9AFDB" w14:textId="632FA051" w:rsidR="00C7188B" w:rsidRPr="00536FD1" w:rsidRDefault="00C7188B" w:rsidP="00C7188B">
      <w:pPr>
        <w:rPr>
          <w:rFonts w:eastAsiaTheme="minorEastAsia"/>
          <w:i/>
          <w:iCs/>
        </w:rPr>
      </w:pPr>
      <w:r w:rsidRPr="00536FD1">
        <w:rPr>
          <w:rFonts w:eastAsiaTheme="minorEastAsia"/>
          <w:i/>
          <w:iCs/>
        </w:rPr>
        <w:t>Bevis</w:t>
      </w:r>
    </w:p>
    <w:p w14:paraId="5E0C5493" w14:textId="77777777" w:rsidR="00C7188B" w:rsidRDefault="00C7188B" w:rsidP="00C7188B">
      <w:pPr>
        <w:rPr>
          <w:rFonts w:eastAsiaTheme="minorEastAsia"/>
        </w:rPr>
      </w:pPr>
      <w:r>
        <w:rPr>
          <w:rFonts w:eastAsiaTheme="minorEastAsia"/>
        </w:rPr>
        <w:t xml:space="preserve">Skalarproduktet af gradienten og en enhedsvektor, kaldes den retningsaflede i enhedsvektorens retning. Den retningsafledede angiver, hvor stejl grafen er i den givne retning. Tangenten langs en niveaukurve har hældningen 0, og derfor er en retningsafledede = 0 langs niveaukurven. </w:t>
      </w:r>
    </w:p>
    <w:p w14:paraId="1A157A73" w14:textId="77777777" w:rsidR="00C7188B" w:rsidRPr="00B60125" w:rsidRDefault="00C7188B" w:rsidP="00C7188B">
      <w:pPr>
        <w:rPr>
          <w:i/>
          <w:iCs/>
        </w:rPr>
      </w:pPr>
      <w:r>
        <w:t xml:space="preserve">Går man langs en niveaukurve, bevæger man sig i en retning, hvor højden ikke ændrer sig. </w:t>
      </w:r>
      <w:r w:rsidRPr="006F6022">
        <w:t xml:space="preserve">Går man i gradientens retning, bevæger man sig </w:t>
      </w:r>
      <w:r>
        <w:t>i</w:t>
      </w:r>
      <w:r w:rsidRPr="006F6022">
        <w:t xml:space="preserve"> den retnin</w:t>
      </w:r>
      <w:r>
        <w:t>g,</w:t>
      </w:r>
      <w:r w:rsidRPr="006F6022">
        <w:t xml:space="preserve"> hvor højde</w:t>
      </w:r>
      <w:r>
        <w:t>ændringen</w:t>
      </w:r>
      <w:r w:rsidRPr="006F6022">
        <w:t xml:space="preserve"> er ma</w:t>
      </w:r>
      <w:r>
        <w:t>k</w:t>
      </w:r>
      <w:r w:rsidRPr="006F6022">
        <w:t>simal</w:t>
      </w:r>
      <w:r>
        <w:t xml:space="preserve">. </w:t>
      </w:r>
      <w:r w:rsidRPr="00BE2462">
        <w:rPr>
          <w:i/>
          <w:iCs/>
        </w:rPr>
        <w:t xml:space="preserve">Niveaukurver ligger </w:t>
      </w:r>
      <w:r>
        <w:rPr>
          <w:i/>
          <w:iCs/>
        </w:rPr>
        <w:t>i</w:t>
      </w:r>
      <w:r w:rsidRPr="00BE2462">
        <w:rPr>
          <w:i/>
          <w:iCs/>
        </w:rPr>
        <w:t xml:space="preserve"> retning</w:t>
      </w:r>
      <w:r>
        <w:rPr>
          <w:i/>
          <w:iCs/>
        </w:rPr>
        <w:t>en uden</w:t>
      </w:r>
      <w:r w:rsidRPr="00BE2462">
        <w:rPr>
          <w:i/>
          <w:iCs/>
        </w:rPr>
        <w:t xml:space="preserve"> højdeændring</w:t>
      </w:r>
      <w:r>
        <w:rPr>
          <w:i/>
          <w:iCs/>
        </w:rPr>
        <w:t>,</w:t>
      </w:r>
      <w:r w:rsidRPr="00BE2462">
        <w:rPr>
          <w:i/>
          <w:iCs/>
        </w:rPr>
        <w:t xml:space="preserve"> og gradienten ligger i retning</w:t>
      </w:r>
      <w:r>
        <w:rPr>
          <w:i/>
          <w:iCs/>
        </w:rPr>
        <w:t>en</w:t>
      </w:r>
      <w:r w:rsidRPr="00BE2462">
        <w:rPr>
          <w:i/>
          <w:iCs/>
        </w:rPr>
        <w:t xml:space="preserve"> med størst højdeændring</w:t>
      </w:r>
      <w:r>
        <w:t xml:space="preserve">. </w:t>
      </w:r>
      <w:r w:rsidRPr="00BE2462">
        <w:t xml:space="preserve"> </w:t>
      </w:r>
    </w:p>
    <w:p w14:paraId="45074899" w14:textId="77777777" w:rsidR="00C7188B" w:rsidRPr="00B60125" w:rsidRDefault="00C7188B" w:rsidP="00C7188B">
      <w:pPr>
        <w:rPr>
          <w:i/>
          <w:iCs/>
        </w:rPr>
      </w:pPr>
    </w:p>
    <w:p w14:paraId="033D8A45" w14:textId="7380FC64" w:rsidR="000761DF" w:rsidRPr="002D64F5" w:rsidRDefault="00C7188B" w:rsidP="00AC6F00">
      <w:pPr>
        <w:rPr>
          <w:rFonts w:eastAsiaTheme="minorEastAsia"/>
          <w:i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</w:rPr>
            <m:t>∇</m:t>
          </m:r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∙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</m:acc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</w:rPr>
                <m:t>niveau</m:t>
              </m:r>
            </m:sub>
          </m:sSub>
          <m:r>
            <w:rPr>
              <w:rFonts w:ascii="Cambria Math" w:eastAsiaTheme="minorEastAsia" w:hAnsi="Cambria Math"/>
            </w:rPr>
            <m:t>=0⇔</m:t>
          </m:r>
          <m:r>
            <m:rPr>
              <m:sty m:val="p"/>
            </m:rPr>
            <w:rPr>
              <w:rFonts w:ascii="Cambria Math" w:eastAsiaTheme="minorEastAsia" w:hAnsi="Cambria Math"/>
            </w:rPr>
            <m:t>∇</m:t>
          </m:r>
          <m:r>
            <w:rPr>
              <w:rFonts w:ascii="Cambria Math" w:eastAsiaTheme="minorEastAsia" w:hAnsi="Cambria Math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/>
                </w:rPr>
                <m:t>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0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⊥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acc>
                <m:accPr>
                  <m:chr m:val="⃗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</w:rPr>
                    <m:t>e</m:t>
                  </m:r>
                </m:e>
              </m:acc>
            </m:e>
            <m:sub>
              <m:r>
                <m:rPr>
                  <m:nor/>
                </m:rPr>
                <w:rPr>
                  <w:rFonts w:ascii="Cambria Math" w:eastAsiaTheme="minorEastAsia" w:hAnsi="Cambria Math"/>
                </w:rPr>
                <m:t>niveau</m:t>
              </m:r>
            </m:sub>
          </m:sSub>
        </m:oMath>
      </m:oMathPara>
    </w:p>
    <w:p w14:paraId="67C444E6" w14:textId="77777777" w:rsidR="00B112A6" w:rsidRPr="007E743D" w:rsidRDefault="00B112A6" w:rsidP="00B112A6">
      <w:pPr>
        <w:rPr>
          <w:lang w:val="en-US"/>
        </w:rPr>
      </w:pPr>
      <w:r w:rsidRPr="007E743D">
        <w:rPr>
          <w:rFonts w:ascii="Times New Roman" w:eastAsiaTheme="minorEastAsia" w:hAnsi="Times New Roman" w:cs="Times New Roman"/>
          <w:color w:val="000000" w:themeColor="text1"/>
          <w:lang w:val="en-US"/>
        </w:rPr>
        <w:lastRenderedPageBreak/>
        <w:t xml:space="preserve">Trefor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lang w:val="en-US"/>
        </w:rPr>
        <w:t>B</w:t>
      </w:r>
      <w:r w:rsidRPr="007E743D">
        <w:rPr>
          <w:rFonts w:ascii="Times New Roman" w:eastAsiaTheme="minorEastAsia" w:hAnsi="Times New Roman" w:cs="Times New Roman"/>
          <w:color w:val="000000" w:themeColor="text1"/>
          <w:lang w:val="en-US"/>
        </w:rPr>
        <w:t>azett</w:t>
      </w:r>
      <w:proofErr w:type="spellEnd"/>
      <w:r w:rsidRPr="007E743D">
        <w:rPr>
          <w:rFonts w:ascii="Times New Roman" w:eastAsiaTheme="minorEastAsia" w:hAnsi="Times New Roman" w:cs="Times New Roman"/>
          <w:color w:val="000000" w:themeColor="text1"/>
          <w:lang w:val="en-US"/>
        </w:rPr>
        <w:t xml:space="preserve"> </w:t>
      </w:r>
      <w:r w:rsidRPr="006B658F">
        <w:rPr>
          <w:lang w:val="en-US"/>
        </w:rPr>
        <w:t>teaching professor at University o</w:t>
      </w:r>
      <w:r>
        <w:rPr>
          <w:lang w:val="en-US"/>
        </w:rPr>
        <w:t>f</w:t>
      </w:r>
      <w:r w:rsidRPr="006B658F">
        <w:rPr>
          <w:lang w:val="en-US"/>
        </w:rPr>
        <w:t xml:space="preserve"> Victoria,</w:t>
      </w:r>
      <w:r>
        <w:rPr>
          <w:lang w:val="en-US"/>
        </w:rPr>
        <w:t xml:space="preserve"> </w:t>
      </w:r>
      <w:r w:rsidRPr="007E743D">
        <w:rPr>
          <w:rFonts w:ascii="Times New Roman" w:hAnsi="Times New Roman" w:cs="Times New Roman"/>
          <w:color w:val="000000" w:themeColor="text1"/>
          <w:lang w:val="en-US"/>
        </w:rPr>
        <w:t>Geometric Meaning of the Gradient Vector</w:t>
      </w:r>
      <w:r>
        <w:rPr>
          <w:lang w:val="en-US"/>
        </w:rPr>
        <w:t xml:space="preserve"> </w:t>
      </w:r>
      <w:hyperlink r:id="rId8" w:history="1">
        <w:r w:rsidRPr="007A4253">
          <w:rPr>
            <w:rStyle w:val="Hyperlink"/>
            <w:lang w:val="en-US"/>
          </w:rPr>
          <w:t>https://www.youtube.com/watch?v=QQPz3eXXgQI&amp;t=393s</w:t>
        </w:r>
      </w:hyperlink>
    </w:p>
    <w:p w14:paraId="6A359F3E" w14:textId="77777777" w:rsidR="002F52CC" w:rsidRDefault="002F52CC" w:rsidP="002F52CC"/>
    <w:p w14:paraId="262AEBEF" w14:textId="77777777" w:rsidR="002F52CC" w:rsidRPr="00D65F72" w:rsidRDefault="002F52CC" w:rsidP="002F52CC">
      <w:pPr>
        <w:rPr>
          <w:lang w:val="en-US"/>
        </w:rPr>
      </w:pPr>
      <w:r w:rsidRPr="0030714A">
        <w:rPr>
          <w:rFonts w:ascii="Times New Roman" w:hAnsi="Times New Roman" w:cs="Times New Roman"/>
          <w:color w:val="0F0F0F"/>
          <w:lang w:val="en-US"/>
        </w:rPr>
        <w:t xml:space="preserve">Trefor Bazett, </w:t>
      </w:r>
      <w:r w:rsidRPr="00D65F72">
        <w:rPr>
          <w:lang w:val="en-US"/>
        </w:rPr>
        <w:t>teaching professor at University o</w:t>
      </w:r>
      <w:r>
        <w:rPr>
          <w:lang w:val="en-US"/>
        </w:rPr>
        <w:t>f</w:t>
      </w:r>
      <w:r w:rsidRPr="00D65F72">
        <w:rPr>
          <w:lang w:val="en-US"/>
        </w:rPr>
        <w:t xml:space="preserve"> Victoria</w:t>
      </w:r>
    </w:p>
    <w:p w14:paraId="57AA0491" w14:textId="77777777" w:rsidR="002F52CC" w:rsidRPr="0030714A" w:rsidRDefault="002F52CC" w:rsidP="002F52CC">
      <w:pPr>
        <w:pStyle w:val="Overskrift1"/>
        <w:shd w:val="clear" w:color="auto" w:fill="FFFFFF"/>
        <w:spacing w:before="0"/>
        <w:rPr>
          <w:rFonts w:ascii="Times New Roman" w:hAnsi="Times New Roman" w:cs="Times New Roman"/>
          <w:color w:val="0F0F0F"/>
          <w:sz w:val="24"/>
          <w:szCs w:val="24"/>
          <w:lang w:val="en-US"/>
        </w:rPr>
      </w:pPr>
      <w:r w:rsidRPr="0030714A">
        <w:rPr>
          <w:rFonts w:ascii="Times New Roman" w:hAnsi="Times New Roman" w:cs="Times New Roman"/>
          <w:color w:val="0F0F0F"/>
          <w:sz w:val="24"/>
          <w:szCs w:val="24"/>
          <w:lang w:val="en-US"/>
        </w:rPr>
        <w:t>Multi-variable Optimization &amp; the Second Derivative Test</w:t>
      </w:r>
      <w:r>
        <w:rPr>
          <w:rFonts w:ascii="Times New Roman" w:hAnsi="Times New Roman" w:cs="Times New Roman"/>
          <w:color w:val="0F0F0F"/>
          <w:sz w:val="24"/>
          <w:szCs w:val="24"/>
          <w:lang w:val="en-US"/>
        </w:rPr>
        <w:t>, 13.3 min.</w:t>
      </w:r>
    </w:p>
    <w:p w14:paraId="307E193A" w14:textId="77777777" w:rsidR="002F52CC" w:rsidRDefault="002F52CC" w:rsidP="002F52CC">
      <w:pPr>
        <w:rPr>
          <w:lang w:val="en-US"/>
        </w:rPr>
      </w:pPr>
      <w:hyperlink r:id="rId9" w:history="1">
        <w:r w:rsidRPr="0056528F">
          <w:rPr>
            <w:rStyle w:val="Hyperlink"/>
            <w:lang w:val="en-US"/>
          </w:rPr>
          <w:t>https://www.youtube.com/watch?v=_Ffcr98c7EE&amp;t=641s</w:t>
        </w:r>
      </w:hyperlink>
    </w:p>
    <w:p w14:paraId="709A84C8" w14:textId="77777777" w:rsidR="002F52CC" w:rsidRPr="006B2198" w:rsidRDefault="002F52CC" w:rsidP="002F52CC">
      <w:pPr>
        <w:rPr>
          <w:b/>
          <w:bCs/>
          <w:lang w:val="en-US"/>
        </w:rPr>
      </w:pPr>
    </w:p>
    <w:p w14:paraId="72E4EE21" w14:textId="77777777" w:rsidR="002F52CC" w:rsidRPr="001E0CCC" w:rsidRDefault="002F52CC" w:rsidP="002F52CC">
      <w:pPr>
        <w:rPr>
          <w:lang w:val="en-US"/>
        </w:rPr>
      </w:pPr>
      <w:r w:rsidRPr="008900AA">
        <w:rPr>
          <w:rFonts w:eastAsiaTheme="minorEastAsia"/>
          <w:lang w:val="en-US"/>
        </w:rPr>
        <w:t>M</w:t>
      </w:r>
      <w:r>
        <w:rPr>
          <w:lang w:val="en-US"/>
        </w:rPr>
        <w:t>ark Schlatter, second partial derivative from level maps, Centenary College.</w:t>
      </w:r>
    </w:p>
    <w:p w14:paraId="53906365" w14:textId="77777777" w:rsidR="002F52CC" w:rsidRDefault="002F52CC" w:rsidP="002F52CC">
      <w:pPr>
        <w:rPr>
          <w:rStyle w:val="Hyperlink"/>
          <w:lang w:val="en-US"/>
        </w:rPr>
      </w:pPr>
      <w:hyperlink r:id="rId10" w:history="1">
        <w:r w:rsidRPr="0056528F">
          <w:rPr>
            <w:rStyle w:val="Hyperlink"/>
            <w:lang w:val="en-US"/>
          </w:rPr>
          <w:t>https://www.youtube.com/watch?v=oKt91pJptB8</w:t>
        </w:r>
      </w:hyperlink>
    </w:p>
    <w:p w14:paraId="6541F9D3" w14:textId="77777777" w:rsidR="002F52CC" w:rsidRPr="004343B0" w:rsidRDefault="002F52CC" w:rsidP="002F52CC">
      <w:pPr>
        <w:rPr>
          <w:rFonts w:eastAsiaTheme="minorEastAsia"/>
          <w:lang w:val="en-US"/>
        </w:rPr>
      </w:pPr>
    </w:p>
    <w:p w14:paraId="2F19EF37" w14:textId="77777777" w:rsidR="002F52CC" w:rsidRDefault="002F52CC" w:rsidP="002F52CC">
      <w:r>
        <w:t xml:space="preserve">Horisontale spor kalder </w:t>
      </w:r>
      <w:proofErr w:type="spellStart"/>
      <w:r>
        <w:t>Webmat</w:t>
      </w:r>
      <w:proofErr w:type="spellEnd"/>
      <w:r>
        <w:t xml:space="preserve"> for højdekurver og </w:t>
      </w:r>
      <w:proofErr w:type="spellStart"/>
      <w:r>
        <w:t>webmat</w:t>
      </w:r>
      <w:proofErr w:type="spellEnd"/>
      <w:r>
        <w:t xml:space="preserve">, viser hvordan man tegner højde- og niveaukurver i Maple </w:t>
      </w:r>
    </w:p>
    <w:p w14:paraId="10FAE979" w14:textId="77777777" w:rsidR="002F52CC" w:rsidRDefault="002F52CC" w:rsidP="002F52CC">
      <w:pPr>
        <w:rPr>
          <w:rStyle w:val="Hyperlink"/>
        </w:rPr>
      </w:pPr>
      <w:hyperlink r:id="rId11" w:history="1">
        <w:r w:rsidRPr="00F25673">
          <w:rPr>
            <w:rStyle w:val="Hyperlink"/>
          </w:rPr>
          <w:t>https://www.webmatematik.dk/lektioner/matematik-a/funktioner-af-to-variable/niveaukurver</w:t>
        </w:r>
      </w:hyperlink>
    </w:p>
    <w:p w14:paraId="04DB8E4B" w14:textId="77777777" w:rsidR="002F52CC" w:rsidRDefault="002F52CC" w:rsidP="002F52CC">
      <w:pPr>
        <w:rPr>
          <w:rStyle w:val="Hyperlink"/>
        </w:rPr>
      </w:pPr>
    </w:p>
    <w:p w14:paraId="75EE83B9" w14:textId="77777777" w:rsidR="002F52CC" w:rsidRPr="00CD260A" w:rsidRDefault="002F52CC" w:rsidP="002F52CC">
      <w:pPr>
        <w:rPr>
          <w:color w:val="000000" w:themeColor="text1"/>
        </w:rPr>
      </w:pPr>
      <w:r>
        <w:rPr>
          <w:rStyle w:val="Hyperlink"/>
          <w:color w:val="000000" w:themeColor="text1"/>
        </w:rPr>
        <w:t>B</w:t>
      </w:r>
      <w:r w:rsidRPr="00CD260A">
        <w:rPr>
          <w:rStyle w:val="Hyperlink"/>
          <w:color w:val="000000" w:themeColor="text1"/>
        </w:rPr>
        <w:t>etegnelsen højde-snits-kurver er t</w:t>
      </w:r>
      <w:r>
        <w:rPr>
          <w:rStyle w:val="Hyperlink"/>
          <w:color w:val="000000" w:themeColor="text1"/>
        </w:rPr>
        <w:t>a</w:t>
      </w:r>
      <w:r w:rsidRPr="00CD260A">
        <w:rPr>
          <w:rStyle w:val="Hyperlink"/>
          <w:color w:val="000000" w:themeColor="text1"/>
        </w:rPr>
        <w:t xml:space="preserve">get fra </w:t>
      </w:r>
      <w:r>
        <w:rPr>
          <w:rStyle w:val="Hyperlink"/>
          <w:color w:val="000000" w:themeColor="text1"/>
        </w:rPr>
        <w:t>e-note om funktioner af 2 variable side 19 fra DTU</w:t>
      </w:r>
    </w:p>
    <w:p w14:paraId="5A403E0D" w14:textId="77777777" w:rsidR="002F52CC" w:rsidRDefault="002F52CC" w:rsidP="002F52CC">
      <w:hyperlink r:id="rId12" w:history="1">
        <w:r w:rsidRPr="001A4F90">
          <w:rPr>
            <w:rStyle w:val="Hyperlink"/>
          </w:rPr>
          <w:t>https://01005.compute.dtu.dk/enotes/19_-_Funktioner_af_to_variable.pdf</w:t>
        </w:r>
      </w:hyperlink>
    </w:p>
    <w:p w14:paraId="6D995D80" w14:textId="77777777" w:rsidR="002F52CC" w:rsidRPr="00344F33" w:rsidRDefault="002F52CC" w:rsidP="002F52CC"/>
    <w:p w14:paraId="2FA4DD1B" w14:textId="77777777" w:rsidR="002F52CC" w:rsidRPr="00CD260A" w:rsidRDefault="002F52CC" w:rsidP="002F52CC">
      <w:pPr>
        <w:rPr>
          <w:rStyle w:val="Hyperlink"/>
          <w:color w:val="000000" w:themeColor="text1"/>
          <w:lang w:val="en-US"/>
        </w:rPr>
      </w:pPr>
      <w:r w:rsidRPr="00CD260A">
        <w:rPr>
          <w:rStyle w:val="Hyperlink"/>
          <w:color w:val="000000" w:themeColor="text1"/>
          <w:lang w:val="en-US"/>
        </w:rPr>
        <w:t xml:space="preserve">University of North Carolina, definition </w:t>
      </w:r>
      <w:proofErr w:type="spellStart"/>
      <w:r w:rsidRPr="00CD260A">
        <w:rPr>
          <w:rStyle w:val="Hyperlink"/>
          <w:color w:val="000000" w:themeColor="text1"/>
          <w:lang w:val="en-US"/>
        </w:rPr>
        <w:t>af</w:t>
      </w:r>
      <w:proofErr w:type="spellEnd"/>
      <w:r w:rsidRPr="00CD260A">
        <w:rPr>
          <w:rStyle w:val="Hyperlink"/>
          <w:color w:val="000000" w:themeColor="text1"/>
          <w:lang w:val="en-US"/>
        </w:rPr>
        <w:t>: horizontal trace, lever curve and contour curves</w:t>
      </w:r>
    </w:p>
    <w:p w14:paraId="23FCAB02" w14:textId="62C313F9" w:rsidR="002F52CC" w:rsidRDefault="002F52CC" w:rsidP="002F52CC">
      <w:hyperlink r:id="rId13" w:history="1">
        <w:r w:rsidRPr="00977859">
          <w:rPr>
            <w:rStyle w:val="Hyperlink"/>
            <w:lang w:val="en-US"/>
          </w:rPr>
          <w:t>https://webpages.charlotte.edu/~sjbirdso/calc%20III-spr16/handouts/chapter_111.pdf</w:t>
        </w:r>
      </w:hyperlink>
    </w:p>
    <w:p w14:paraId="0B2507CA" w14:textId="77777777" w:rsidR="00C7188B" w:rsidRPr="00AB6B9D" w:rsidRDefault="00C7188B" w:rsidP="00C7188B"/>
    <w:p w14:paraId="26A87BD8" w14:textId="77777777" w:rsidR="00C7188B" w:rsidRPr="00B652DF" w:rsidRDefault="00C7188B" w:rsidP="00C7188B">
      <w:pPr>
        <w:rPr>
          <w:rFonts w:eastAsiaTheme="minorEastAsia"/>
          <w:lang w:val="en-US"/>
        </w:rPr>
      </w:pPr>
      <w:r w:rsidRPr="00B652DF">
        <w:rPr>
          <w:rFonts w:eastAsiaTheme="minorEastAsia"/>
          <w:lang w:val="en-US"/>
        </w:rPr>
        <w:t xml:space="preserve">Hartmann, G. Virginia </w:t>
      </w:r>
      <w:r>
        <w:rPr>
          <w:rFonts w:eastAsiaTheme="minorEastAsia"/>
          <w:lang w:val="en-US"/>
        </w:rPr>
        <w:t>M</w:t>
      </w:r>
      <w:r w:rsidRPr="00B652DF">
        <w:rPr>
          <w:rFonts w:eastAsiaTheme="minorEastAsia"/>
          <w:lang w:val="en-US"/>
        </w:rPr>
        <w:t>ilitary I</w:t>
      </w:r>
      <w:r>
        <w:rPr>
          <w:rFonts w:eastAsiaTheme="minorEastAsia"/>
          <w:lang w:val="en-US"/>
        </w:rPr>
        <w:t>nstitute, 2020</w:t>
      </w:r>
    </w:p>
    <w:p w14:paraId="28A3CE6F" w14:textId="77777777" w:rsidR="00C7188B" w:rsidRPr="006B658F" w:rsidRDefault="00C7188B" w:rsidP="00C7188B">
      <w:pPr>
        <w:rPr>
          <w:rFonts w:ascii="Helvetica" w:hAnsi="Helvetica" w:cs="Helvetica"/>
          <w:color w:val="0000E9"/>
          <w:u w:val="thick" w:color="0000E9"/>
          <w:lang w:val="en-US"/>
        </w:rPr>
      </w:pPr>
      <w:hyperlink r:id="rId14" w:history="1">
        <w:r w:rsidRPr="006B658F">
          <w:rPr>
            <w:rStyle w:val="Hyperlink"/>
            <w:rFonts w:ascii="Helvetica" w:hAnsi="Helvetica" w:cs="Helvetica"/>
            <w:lang w:val="en-US"/>
          </w:rPr>
          <w:t>https://math.libretexts.org/Bookshelves/Calculus/Book%3A_Calculus_(Apex)/12%3A_Functions_of_Several_Variables/12.6%3A_Directional_Derivatives</w:t>
        </w:r>
      </w:hyperlink>
    </w:p>
    <w:p w14:paraId="2F333E4F" w14:textId="77777777" w:rsidR="00C7188B" w:rsidRPr="006B658F" w:rsidRDefault="00C7188B" w:rsidP="00C7188B">
      <w:pPr>
        <w:rPr>
          <w:rFonts w:ascii="Helvetica" w:hAnsi="Helvetica" w:cs="Helvetica"/>
          <w:color w:val="0000E9"/>
          <w:sz w:val="28"/>
          <w:szCs w:val="28"/>
          <w:u w:val="thick" w:color="0000E9"/>
          <w:lang w:val="en-US"/>
        </w:rPr>
      </w:pPr>
    </w:p>
    <w:p w14:paraId="5BEA2933" w14:textId="77777777" w:rsidR="00C7188B" w:rsidRPr="00B652DF" w:rsidRDefault="00C7188B" w:rsidP="00C7188B">
      <w:pPr>
        <w:rPr>
          <w:rFonts w:eastAsiaTheme="minorEastAsia"/>
          <w:color w:val="000000" w:themeColor="text1"/>
          <w:lang w:val="en-US"/>
        </w:rPr>
      </w:pPr>
      <w:r w:rsidRPr="00E317C0">
        <w:rPr>
          <w:rFonts w:ascii="Helvetica" w:hAnsi="Helvetica" w:cs="Helvetica"/>
          <w:color w:val="000000" w:themeColor="text1"/>
          <w:lang w:val="en-US"/>
        </w:rPr>
        <w:t xml:space="preserve">Tessler, 2018, </w:t>
      </w:r>
      <w:r>
        <w:rPr>
          <w:rFonts w:ascii="Helvetica" w:hAnsi="Helvetica" w:cs="Helvetica"/>
          <w:color w:val="000000" w:themeColor="text1"/>
          <w:lang w:val="en-US"/>
        </w:rPr>
        <w:t xml:space="preserve">Gradients and directional derivative, </w:t>
      </w:r>
      <w:r w:rsidRPr="00E317C0">
        <w:rPr>
          <w:rFonts w:ascii="Helvetica" w:hAnsi="Helvetica" w:cs="Helvetica"/>
          <w:color w:val="000000" w:themeColor="text1"/>
          <w:lang w:val="en-US"/>
        </w:rPr>
        <w:t>University of California</w:t>
      </w:r>
      <w:r>
        <w:rPr>
          <w:rFonts w:ascii="Helvetica" w:hAnsi="Helvetica" w:cs="Helvetica"/>
          <w:color w:val="000000" w:themeColor="text1"/>
          <w:lang w:val="en-US"/>
        </w:rPr>
        <w:t>,</w:t>
      </w:r>
      <w:r w:rsidRPr="00E317C0">
        <w:rPr>
          <w:rFonts w:ascii="Helvetica" w:hAnsi="Helvetica" w:cs="Helvetica"/>
          <w:color w:val="000000" w:themeColor="text1"/>
          <w:lang w:val="en-US"/>
        </w:rPr>
        <w:t xml:space="preserve"> San Diago</w:t>
      </w:r>
    </w:p>
    <w:p w14:paraId="413B74D3" w14:textId="77777777" w:rsidR="00C7188B" w:rsidRDefault="00C7188B" w:rsidP="00C7188B">
      <w:pPr>
        <w:rPr>
          <w:rStyle w:val="Hyperlink"/>
          <w:lang w:val="en-US"/>
        </w:rPr>
      </w:pPr>
      <w:hyperlink r:id="rId15" w:history="1">
        <w:r w:rsidRPr="00DF5001">
          <w:rPr>
            <w:rStyle w:val="Hyperlink"/>
            <w:lang w:val="en-US"/>
          </w:rPr>
          <w:t>https://mathweb.ucsd.edu/~gptesler/20c/slides/20c_dirderiv_f18-handout.pdf</w:t>
        </w:r>
      </w:hyperlink>
    </w:p>
    <w:p w14:paraId="20FDA0B1" w14:textId="77777777" w:rsidR="00C7188B" w:rsidRDefault="00C7188B" w:rsidP="00C7188B">
      <w:pPr>
        <w:rPr>
          <w:rStyle w:val="Hyperlink"/>
          <w:lang w:val="en-US"/>
        </w:rPr>
      </w:pPr>
    </w:p>
    <w:p w14:paraId="3D0A5834" w14:textId="77777777" w:rsidR="00C7188B" w:rsidRPr="00E317C0" w:rsidRDefault="00C7188B" w:rsidP="00C7188B">
      <w:pPr>
        <w:rPr>
          <w:color w:val="000000" w:themeColor="text1"/>
          <w:lang w:val="en-US"/>
        </w:rPr>
      </w:pPr>
      <w:r w:rsidRPr="00E317C0">
        <w:rPr>
          <w:rStyle w:val="Hyperlink"/>
          <w:color w:val="000000" w:themeColor="text1"/>
          <w:lang w:val="en-US"/>
        </w:rPr>
        <w:t>Oliver Knill, 2019, Harvard University</w:t>
      </w:r>
      <w:r>
        <w:rPr>
          <w:rStyle w:val="Hyperlink"/>
          <w:color w:val="000000" w:themeColor="text1"/>
          <w:lang w:val="en-US"/>
        </w:rPr>
        <w:t>, directional derivative</w:t>
      </w:r>
    </w:p>
    <w:p w14:paraId="50E69BAE" w14:textId="77777777" w:rsidR="00C7188B" w:rsidRDefault="00C7188B" w:rsidP="00C7188B">
      <w:pPr>
        <w:rPr>
          <w:rStyle w:val="Hyperlink"/>
          <w:rFonts w:eastAsiaTheme="minorEastAsia"/>
          <w:lang w:val="en-US"/>
        </w:rPr>
      </w:pPr>
      <w:hyperlink r:id="rId16" w:history="1">
        <w:r w:rsidRPr="001B3979">
          <w:rPr>
            <w:rStyle w:val="Hyperlink"/>
            <w:rFonts w:eastAsiaTheme="minorEastAsia"/>
            <w:lang w:val="en-US"/>
          </w:rPr>
          <w:t>https://abel.math.harvard.edu/~knill/teaching/math21a2019/16-directional.pdf</w:t>
        </w:r>
      </w:hyperlink>
    </w:p>
    <w:p w14:paraId="39EF456B" w14:textId="77777777" w:rsidR="00C7188B" w:rsidRDefault="00C7188B" w:rsidP="00C7188B">
      <w:pPr>
        <w:rPr>
          <w:rFonts w:eastAsiaTheme="minorEastAsia"/>
          <w:lang w:val="en-US"/>
        </w:rPr>
      </w:pPr>
    </w:p>
    <w:p w14:paraId="2B46E03B" w14:textId="77777777" w:rsidR="00C7188B" w:rsidRPr="00531A91" w:rsidRDefault="00C7188B" w:rsidP="00C7188B">
      <w:pPr>
        <w:rPr>
          <w:rFonts w:eastAsiaTheme="minorEastAsia"/>
          <w:lang w:val="en-US"/>
        </w:rPr>
      </w:pPr>
      <w:r w:rsidRPr="00E317C0">
        <w:rPr>
          <w:rFonts w:eastAsiaTheme="minorEastAsia"/>
        </w:rPr>
        <w:t xml:space="preserve">University of </w:t>
      </w:r>
      <w:proofErr w:type="spellStart"/>
      <w:r>
        <w:rPr>
          <w:rFonts w:eastAsiaTheme="minorEastAsia"/>
        </w:rPr>
        <w:t>M</w:t>
      </w:r>
      <w:r w:rsidRPr="00E317C0">
        <w:rPr>
          <w:rFonts w:eastAsiaTheme="minorEastAsia"/>
        </w:rPr>
        <w:t>anitoba</w:t>
      </w:r>
      <w:proofErr w:type="spellEnd"/>
      <w:r w:rsidRPr="00E317C0">
        <w:rPr>
          <w:rFonts w:eastAsiaTheme="minorEastAsia"/>
        </w:rPr>
        <w:t>, forfatter og år</w:t>
      </w:r>
      <w:r>
        <w:rPr>
          <w:rFonts w:eastAsiaTheme="minorEastAsia"/>
        </w:rPr>
        <w:t xml:space="preserve">stal ukendt. </w:t>
      </w:r>
      <w:r w:rsidRPr="00531A91">
        <w:rPr>
          <w:rFonts w:eastAsiaTheme="minorEastAsia"/>
          <w:lang w:val="en-US"/>
        </w:rPr>
        <w:t>Second (order) directional derivative</w:t>
      </w:r>
    </w:p>
    <w:p w14:paraId="5915006A" w14:textId="77777777" w:rsidR="00C7188B" w:rsidRPr="00531A91" w:rsidRDefault="00C7188B" w:rsidP="00C7188B">
      <w:pPr>
        <w:rPr>
          <w:rFonts w:eastAsiaTheme="minorEastAsia"/>
          <w:lang w:val="en-US"/>
        </w:rPr>
      </w:pPr>
      <w:hyperlink r:id="rId17" w:history="1">
        <w:r w:rsidRPr="00531A91">
          <w:rPr>
            <w:rStyle w:val="Hyperlink"/>
            <w:rFonts w:eastAsiaTheme="minorEastAsia"/>
            <w:lang w:val="en-US"/>
          </w:rPr>
          <w:t>http://home.cc.umanitoba.ca/~farhadi/Math2130/Directional%20Derivative.pdf</w:t>
        </w:r>
      </w:hyperlink>
    </w:p>
    <w:p w14:paraId="15BDB934" w14:textId="77777777" w:rsidR="00C7188B" w:rsidRDefault="00C7188B" w:rsidP="00C7188B">
      <w:pPr>
        <w:rPr>
          <w:rFonts w:eastAsiaTheme="minorEastAsia"/>
          <w:lang w:val="en-US"/>
        </w:rPr>
      </w:pPr>
    </w:p>
    <w:p w14:paraId="2A76B970" w14:textId="77777777" w:rsidR="00C7188B" w:rsidRPr="00B652DF" w:rsidRDefault="00C7188B" w:rsidP="00C7188B">
      <w:pPr>
        <w:pStyle w:val="Overskrift1"/>
        <w:shd w:val="clear" w:color="auto" w:fill="FFFFFF"/>
        <w:spacing w:before="0"/>
        <w:rPr>
          <w:rFonts w:ascii="Times New Roman" w:hAnsi="Times New Roman" w:cs="Times New Roman"/>
          <w:color w:val="0F0F0F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T</w:t>
      </w:r>
      <w:r w:rsidRPr="00B652D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revor 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B</w:t>
      </w:r>
      <w:r w:rsidRPr="00B652DF">
        <w:rPr>
          <w:rFonts w:ascii="Times New Roman" w:eastAsiaTheme="minorEastAsia" w:hAnsi="Times New Roman" w:cs="Times New Roman"/>
          <w:sz w:val="24"/>
          <w:szCs w:val="24"/>
          <w:lang w:val="en-US"/>
        </w:rPr>
        <w:t xml:space="preserve">azett </w:t>
      </w:r>
      <w:r w:rsidRPr="00B652DF">
        <w:rPr>
          <w:rFonts w:ascii="Times New Roman" w:hAnsi="Times New Roman" w:cs="Times New Roman"/>
          <w:color w:val="0F0F0F"/>
          <w:sz w:val="24"/>
          <w:szCs w:val="24"/>
          <w:lang w:val="en-US"/>
        </w:rPr>
        <w:t>Directional Derivatives | What's the slope in any direction?</w:t>
      </w:r>
    </w:p>
    <w:p w14:paraId="27B4C459" w14:textId="77777777" w:rsidR="00C7188B" w:rsidRDefault="00C7188B" w:rsidP="00C7188B">
      <w:pPr>
        <w:rPr>
          <w:rFonts w:eastAsiaTheme="minorEastAsia"/>
          <w:lang w:val="en-US"/>
        </w:rPr>
      </w:pPr>
      <w:hyperlink r:id="rId18" w:history="1">
        <w:r w:rsidRPr="0056528F">
          <w:rPr>
            <w:rStyle w:val="Hyperlink"/>
            <w:rFonts w:eastAsiaTheme="minorEastAsia"/>
            <w:lang w:val="en-US"/>
          </w:rPr>
          <w:t>https://www.youtube.com/watch?v=GJODOGq7cAY&amp;t=206s</w:t>
        </w:r>
      </w:hyperlink>
    </w:p>
    <w:p w14:paraId="5CDD48D2" w14:textId="77777777" w:rsidR="00C7188B" w:rsidRDefault="00C7188B" w:rsidP="00C7188B">
      <w:pPr>
        <w:rPr>
          <w:rFonts w:eastAsiaTheme="minorEastAsia"/>
          <w:lang w:val="en-US"/>
        </w:rPr>
      </w:pPr>
    </w:p>
    <w:p w14:paraId="7B7C66DF" w14:textId="77777777" w:rsidR="00C7188B" w:rsidRDefault="00C7188B" w:rsidP="002F52CC"/>
    <w:sectPr w:rsidR="00C7188B">
      <w:footerReference w:type="even" r:id="rId19"/>
      <w:footerReference w:type="default" r:id="rId2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D4AC4" w14:textId="77777777" w:rsidR="00792FD4" w:rsidRDefault="00792FD4" w:rsidP="009159FE">
      <w:r>
        <w:separator/>
      </w:r>
    </w:p>
  </w:endnote>
  <w:endnote w:type="continuationSeparator" w:id="0">
    <w:p w14:paraId="2BB7903D" w14:textId="77777777" w:rsidR="00792FD4" w:rsidRDefault="00792FD4" w:rsidP="00915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246112611"/>
      <w:docPartObj>
        <w:docPartGallery w:val="Page Numbers (Bottom of Page)"/>
        <w:docPartUnique/>
      </w:docPartObj>
    </w:sdtPr>
    <w:sdtContent>
      <w:p w14:paraId="3D5893B9" w14:textId="38D9053E" w:rsidR="009159FE" w:rsidRDefault="009159FE" w:rsidP="00DC3626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</w:rPr>
          <w:fldChar w:fldCharType="end"/>
        </w:r>
      </w:p>
    </w:sdtContent>
  </w:sdt>
  <w:p w14:paraId="49903BF2" w14:textId="77777777" w:rsidR="009159FE" w:rsidRDefault="009159FE" w:rsidP="009159FE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"/>
      </w:rPr>
      <w:id w:val="-1247883463"/>
      <w:docPartObj>
        <w:docPartGallery w:val="Page Numbers (Bottom of Page)"/>
        <w:docPartUnique/>
      </w:docPartObj>
    </w:sdtPr>
    <w:sdtContent>
      <w:p w14:paraId="43D51A16" w14:textId="1597030E" w:rsidR="009159FE" w:rsidRDefault="009159FE" w:rsidP="00DC3626">
        <w:pPr>
          <w:pStyle w:val="Sidefod"/>
          <w:framePr w:wrap="none" w:vAnchor="text" w:hAnchor="margin" w:xAlign="right" w:y="1"/>
          <w:rPr>
            <w:rStyle w:val="Sidetal"/>
          </w:rPr>
        </w:pPr>
        <w:r>
          <w:rPr>
            <w:rStyle w:val="Sidetal"/>
          </w:rPr>
          <w:fldChar w:fldCharType="begin"/>
        </w:r>
        <w:r>
          <w:rPr>
            <w:rStyle w:val="Sidetal"/>
          </w:rPr>
          <w:instrText xml:space="preserve"> PAGE </w:instrText>
        </w:r>
        <w:r>
          <w:rPr>
            <w:rStyle w:val="Sidetal"/>
          </w:rPr>
          <w:fldChar w:fldCharType="separate"/>
        </w:r>
        <w:r>
          <w:rPr>
            <w:rStyle w:val="Sidetal"/>
            <w:noProof/>
          </w:rPr>
          <w:t>1</w:t>
        </w:r>
        <w:r>
          <w:rPr>
            <w:rStyle w:val="Sidetal"/>
          </w:rPr>
          <w:fldChar w:fldCharType="end"/>
        </w:r>
      </w:p>
    </w:sdtContent>
  </w:sdt>
  <w:p w14:paraId="3EA46575" w14:textId="77777777" w:rsidR="009159FE" w:rsidRDefault="009159FE" w:rsidP="009159FE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4D85C" w14:textId="77777777" w:rsidR="00792FD4" w:rsidRDefault="00792FD4" w:rsidP="009159FE">
      <w:r>
        <w:separator/>
      </w:r>
    </w:p>
  </w:footnote>
  <w:footnote w:type="continuationSeparator" w:id="0">
    <w:p w14:paraId="3D27B32D" w14:textId="77777777" w:rsidR="00792FD4" w:rsidRDefault="00792FD4" w:rsidP="00915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4D4D"/>
    <w:multiLevelType w:val="hybridMultilevel"/>
    <w:tmpl w:val="9D5EC398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234E7"/>
    <w:multiLevelType w:val="hybridMultilevel"/>
    <w:tmpl w:val="A0F6813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DE659D"/>
    <w:multiLevelType w:val="hybridMultilevel"/>
    <w:tmpl w:val="0D46768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8401824">
    <w:abstractNumId w:val="2"/>
  </w:num>
  <w:num w:numId="2" w16cid:durableId="1814373277">
    <w:abstractNumId w:val="0"/>
  </w:num>
  <w:num w:numId="3" w16cid:durableId="1112481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2CC"/>
    <w:rsid w:val="000761DF"/>
    <w:rsid w:val="000929D3"/>
    <w:rsid w:val="001252CF"/>
    <w:rsid w:val="002A68C5"/>
    <w:rsid w:val="002B5F3B"/>
    <w:rsid w:val="002D64F5"/>
    <w:rsid w:val="002F52CC"/>
    <w:rsid w:val="003746F7"/>
    <w:rsid w:val="005D5086"/>
    <w:rsid w:val="00755ACB"/>
    <w:rsid w:val="00792FD4"/>
    <w:rsid w:val="009159FE"/>
    <w:rsid w:val="009274C5"/>
    <w:rsid w:val="009D539A"/>
    <w:rsid w:val="00AC6F00"/>
    <w:rsid w:val="00B112A6"/>
    <w:rsid w:val="00C7188B"/>
    <w:rsid w:val="00D7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C96A4F"/>
  <w15:chartTrackingRefBased/>
  <w15:docId w15:val="{1B687ABC-B80A-004F-A975-2E4EF091F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2CC"/>
    <w:pPr>
      <w:spacing w:after="0" w:line="240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2F5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F5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F5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F5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F5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F52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F52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F52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F52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F5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F5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F5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F52C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F52C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F52C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F52C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F52C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F52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F52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F5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F5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F5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F5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F52CC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F52CC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F52CC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F5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F52CC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F52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2F52CC"/>
    <w:rPr>
      <w:color w:val="467886" w:themeColor="hyperlink"/>
      <w:u w:val="single"/>
    </w:rPr>
  </w:style>
  <w:style w:type="character" w:styleId="Pladsholdertekst">
    <w:name w:val="Placeholder Text"/>
    <w:basedOn w:val="Standardskrifttypeiafsnit"/>
    <w:uiPriority w:val="99"/>
    <w:semiHidden/>
    <w:rsid w:val="003746F7"/>
    <w:rPr>
      <w:color w:val="666666"/>
    </w:rPr>
  </w:style>
  <w:style w:type="paragraph" w:styleId="Sidefod">
    <w:name w:val="footer"/>
    <w:basedOn w:val="Normal"/>
    <w:link w:val="SidefodTegn"/>
    <w:uiPriority w:val="99"/>
    <w:unhideWhenUsed/>
    <w:rsid w:val="009159F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159FE"/>
  </w:style>
  <w:style w:type="character" w:styleId="Sidetal">
    <w:name w:val="page number"/>
    <w:basedOn w:val="Standardskrifttypeiafsnit"/>
    <w:uiPriority w:val="99"/>
    <w:semiHidden/>
    <w:unhideWhenUsed/>
    <w:rsid w:val="009159FE"/>
  </w:style>
  <w:style w:type="character" w:styleId="BesgtLink">
    <w:name w:val="FollowedHyperlink"/>
    <w:basedOn w:val="Standardskrifttypeiafsnit"/>
    <w:uiPriority w:val="99"/>
    <w:semiHidden/>
    <w:unhideWhenUsed/>
    <w:rsid w:val="00B112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QPz3eXXgQI&amp;t=393s" TargetMode="External"/><Relationship Id="rId13" Type="http://schemas.openxmlformats.org/officeDocument/2006/relationships/hyperlink" Target="https://webpages.charlotte.edu/~sjbirdso/calc%20III-spr16/handouts/chapter_111.pdf" TargetMode="External"/><Relationship Id="rId18" Type="http://schemas.openxmlformats.org/officeDocument/2006/relationships/hyperlink" Target="https://www.youtube.com/watch?v=GJODOGq7cAY&amp;t=206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01005.compute.dtu.dk/enotes/19_-_Funktioner_af_to_variable.pdf" TargetMode="External"/><Relationship Id="rId17" Type="http://schemas.openxmlformats.org/officeDocument/2006/relationships/hyperlink" Target="http://home.cc.umanitoba.ca/~farhadi/Math2130/Directional%20Derivative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abel.math.harvard.edu/~knill/teaching/math21a2019/16-directional.pdf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ebmatematik.dk/lektioner/matematik-a/funktioner-af-to-variable/niveaukurver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athweb.ucsd.edu/~gptesler/20c/slides/20c_dirderiv_f18-handout.pdf" TargetMode="External"/><Relationship Id="rId10" Type="http://schemas.openxmlformats.org/officeDocument/2006/relationships/hyperlink" Target="https://www.youtube.com/watch?v=oKt91pJptB8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_Ffcr98c7EE&amp;t=641s" TargetMode="External"/><Relationship Id="rId14" Type="http://schemas.openxmlformats.org/officeDocument/2006/relationships/hyperlink" Target="https://math.libretexts.org/Bookshelves/Calculus/Book%3A_Calculus_(Apex)/12%3A_Functions_of_Several_Variables/12.6%3A_Directional_Derivatives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1076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6</cp:revision>
  <dcterms:created xsi:type="dcterms:W3CDTF">2025-12-13T13:04:00Z</dcterms:created>
  <dcterms:modified xsi:type="dcterms:W3CDTF">2025-12-15T04:52:00Z</dcterms:modified>
</cp:coreProperties>
</file>