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925A" w14:textId="71B086C8" w:rsidR="00B96D68" w:rsidRDefault="00B96D68" w:rsidP="00B96D68">
      <w:pPr>
        <w:pStyle w:val="Overskrift2"/>
      </w:pPr>
      <w:r>
        <w:t>Eksperiment: Vands specifikke fordampningsvarme ved brug af en elkedel</w:t>
      </w:r>
    </w:p>
    <w:p w14:paraId="4FA56EE5" w14:textId="77777777" w:rsidR="00B96D68" w:rsidRDefault="00B96D68" w:rsidP="00B96D68">
      <w:pPr>
        <w:spacing w:after="0"/>
      </w:pPr>
      <w:r>
        <w:t>Aflæs elkedlens effekt ved at bruge gennemsnittet af de tal der står i bunden. 0,5</w:t>
      </w:r>
      <w:r w:rsidRPr="00A50CC4">
        <w:t xml:space="preserve"> L vand opvarmes til 100</w:t>
      </w:r>
      <w:r>
        <w:t xml:space="preserve"> </w:t>
      </w:r>
      <w:proofErr w:type="spellStart"/>
      <w:r w:rsidRPr="00A50CC4">
        <w:rPr>
          <w:vertAlign w:val="superscript"/>
        </w:rPr>
        <w:t>o</w:t>
      </w:r>
      <w:r w:rsidRPr="00A50CC4">
        <w:t>C</w:t>
      </w:r>
      <w:proofErr w:type="spellEnd"/>
      <w:r w:rsidRPr="00A50CC4">
        <w:t xml:space="preserve"> i en elkedel. Vej elkedel med vand, åbn låg</w:t>
      </w:r>
      <w:r>
        <w:t>et og lad den koge i 2 minutter.</w:t>
      </w:r>
      <w:r w:rsidRPr="00A50CC4">
        <w:t xml:space="preserve"> Vej igen</w:t>
      </w:r>
      <w:r>
        <w:t xml:space="preserve">, og bestem hvor meget vand, der er fordampet. Den leverede elektriske energi kaldes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el</m:t>
            </m:r>
          </m:sub>
        </m:sSub>
      </m:oMath>
      <w:r>
        <w:t>,</w:t>
      </w:r>
      <w:r>
        <w:rPr>
          <w:vertAlign w:val="subscript"/>
        </w:rPr>
        <w:t xml:space="preserve"> </w:t>
      </w:r>
      <w:r>
        <w:t xml:space="preserve">og massen af fordampet vand kaldes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damp</m:t>
            </m:r>
          </m:sub>
        </m:sSub>
      </m:oMath>
      <w:r>
        <w:rPr>
          <w:sz w:val="28"/>
          <w:szCs w:val="28"/>
        </w:rPr>
        <w:t xml:space="preserve">. </w:t>
      </w:r>
      <w:r w:rsidRPr="00122597">
        <w:t>Hvis vi antager</w:t>
      </w:r>
      <w:r>
        <w:rPr>
          <w:sz w:val="28"/>
          <w:szCs w:val="28"/>
        </w:rPr>
        <w:t xml:space="preserve">, </w:t>
      </w:r>
      <w:r w:rsidRPr="00122597">
        <w:t xml:space="preserve">at alt den tilførte elektriske energi går til at fordampe vandet, </w:t>
      </w:r>
      <w:r>
        <w:t>kan vands specifikke fordampningsvarme bestemmes af</w:t>
      </w:r>
    </w:p>
    <w:p w14:paraId="189C25E8" w14:textId="77777777" w:rsidR="00B96D68" w:rsidRDefault="00B96D68" w:rsidP="00B96D68">
      <w:pPr>
        <w:spacing w:after="0"/>
      </w:pPr>
    </w:p>
    <w:p w14:paraId="3966E4A3" w14:textId="77777777" w:rsidR="00B96D68" w:rsidRPr="00CB4A76" w:rsidRDefault="00B96D68" w:rsidP="00B96D6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damp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damp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el</m:t>
              </m:r>
            </m:sub>
          </m:sSub>
          <m:r>
            <w:rPr>
              <w:rFonts w:ascii="Cambria Math" w:hAnsi="Cambria Math"/>
            </w:rPr>
            <m:t>∙t</m:t>
          </m:r>
        </m:oMath>
      </m:oMathPara>
    </w:p>
    <w:p w14:paraId="4CF4330D" w14:textId="0CBC4484" w:rsidR="00B96D68" w:rsidRPr="00453CA8" w:rsidRDefault="00B96D68" w:rsidP="00B96D6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              L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damp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el</m:t>
                  </m:r>
                </m:sub>
              </m:sSub>
              <m:r>
                <w:rPr>
                  <w:rFonts w:ascii="Cambria Math" w:hAnsi="Cambria Math"/>
                </w:rPr>
                <m:t>∙t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damp</m:t>
                  </m:r>
                </m:sub>
              </m:sSub>
            </m:den>
          </m:f>
        </m:oMath>
      </m:oMathPara>
    </w:p>
    <w:p w14:paraId="4F575B94" w14:textId="0703EDD2" w:rsidR="00B96D68" w:rsidRPr="00453CA8" w:rsidRDefault="00B96D68" w:rsidP="00B96D68">
      <w:r>
        <w:t>Hvorfor bør forsøgets værdi</w:t>
      </w:r>
      <w:r w:rsidRPr="00AA5B2F">
        <w:t xml:space="preserve"> </w:t>
      </w:r>
      <w:r>
        <w:t>bør ligge</w:t>
      </w:r>
      <w:r w:rsidRPr="00AA5B2F">
        <w:t xml:space="preserve"> over tabelværdien</w:t>
      </w:r>
      <w:r>
        <w:t xml:space="preserve"> </w:t>
      </w:r>
      <m:oMath>
        <m:r>
          <w:rPr>
            <w:rFonts w:ascii="Cambria Math" w:hAnsi="Cambria Math"/>
          </w:rPr>
          <m:t xml:space="preserve">2257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kJ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kg</m:t>
            </m:r>
          </m:den>
        </m:f>
      </m:oMath>
      <w:r>
        <w:t>, der er den værdi man fx kan slå op i databogen.</w:t>
      </w:r>
    </w:p>
    <w:p w14:paraId="6B7D1387" w14:textId="77777777" w:rsidR="00B96D68" w:rsidRDefault="00B96D68"/>
    <w:p w14:paraId="0BBD213B" w14:textId="77777777" w:rsidR="00B96D68" w:rsidRDefault="00B96D68"/>
    <w:sectPr w:rsidR="00B96D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68"/>
    <w:rsid w:val="00857AA3"/>
    <w:rsid w:val="00B9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FC92C"/>
  <w15:chartTrackingRefBased/>
  <w15:docId w15:val="{4D33388C-6CA7-3845-A097-6882DCE2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9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6D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6D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6D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6D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6D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6D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9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9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9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96D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96D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96D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6D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96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640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2026-01-04T16:14:00Z</dcterms:created>
  <dcterms:modified xsi:type="dcterms:W3CDTF">2026-01-04T16:19:00Z</dcterms:modified>
</cp:coreProperties>
</file>