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EA56" w14:textId="77777777" w:rsidR="002B221B" w:rsidRDefault="002B221B" w:rsidP="002B221B">
      <w:pPr>
        <w:pStyle w:val="Overskrift2"/>
      </w:pPr>
      <w:r>
        <w:t>7. Lyd og dopplereffekt</w:t>
      </w:r>
    </w:p>
    <w:p w14:paraId="3443A708" w14:textId="77777777" w:rsidR="002B221B" w:rsidRPr="00703CB9" w:rsidRDefault="002B221B" w:rsidP="002B221B">
      <w:r>
        <w:t>Du skal fortælle om bølgeligningen, interferens og dopplereffekt</w:t>
      </w:r>
    </w:p>
    <w:p w14:paraId="226BA3D1" w14:textId="77777777" w:rsidR="002B221B" w:rsidRDefault="002B221B" w:rsidP="002B221B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16784E76" w14:textId="77777777" w:rsidR="002B221B" w:rsidRPr="00703CB9" w:rsidRDefault="002B221B" w:rsidP="002B221B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2066CDED" w14:textId="77777777" w:rsidR="002B221B" w:rsidRPr="00E45CB3" w:rsidRDefault="002B221B" w:rsidP="002B221B"/>
    <w:p w14:paraId="22F6B466" w14:textId="77777777" w:rsidR="002B221B" w:rsidRDefault="002B221B" w:rsidP="002B221B">
      <w:r>
        <w:t>Frekvens og periode</w:t>
      </w:r>
    </w:p>
    <w:p w14:paraId="6D73627A" w14:textId="77777777" w:rsidR="002B221B" w:rsidRDefault="002B221B" w:rsidP="002B221B">
      <w:r>
        <w:t>Bølgeligningen</w:t>
      </w:r>
    </w:p>
    <w:p w14:paraId="7E95CFB6" w14:textId="77777777" w:rsidR="002B221B" w:rsidRDefault="002B221B" w:rsidP="002B221B">
      <w:r>
        <w:t>Lydens fart og temperatur</w:t>
      </w:r>
    </w:p>
    <w:p w14:paraId="544E80D0" w14:textId="77777777" w:rsidR="002B221B" w:rsidRDefault="002B221B" w:rsidP="002B221B">
      <w:r>
        <w:t>Lydintensitet og lydniveau</w:t>
      </w:r>
    </w:p>
    <w:p w14:paraId="62B0839A" w14:textId="77777777" w:rsidR="002B221B" w:rsidRDefault="002B221B" w:rsidP="002B221B">
      <w:r>
        <w:t>Stående bølger</w:t>
      </w:r>
    </w:p>
    <w:p w14:paraId="28B59532" w14:textId="77777777" w:rsidR="002B221B" w:rsidRDefault="002B221B" w:rsidP="002B221B">
      <w:r>
        <w:t>Dopplereffekt</w:t>
      </w:r>
    </w:p>
    <w:p w14:paraId="5929685E" w14:textId="77777777" w:rsidR="002B221B" w:rsidRDefault="002B221B" w:rsidP="002B221B"/>
    <w:p w14:paraId="2495C9BF" w14:textId="77777777" w:rsidR="002B221B" w:rsidRDefault="002B221B" w:rsidP="002B221B">
      <w:r>
        <w:t>Eksperimenter:</w:t>
      </w:r>
    </w:p>
    <w:p w14:paraId="216977EF" w14:textId="77777777" w:rsidR="002B221B" w:rsidRDefault="002B221B" w:rsidP="002B221B">
      <w:r>
        <w:t xml:space="preserve">Gangmodel af bølgeligningen </w:t>
      </w:r>
    </w:p>
    <w:p w14:paraId="662AD39B" w14:textId="77777777" w:rsidR="002B221B" w:rsidRDefault="002B221B" w:rsidP="002B221B">
      <w:r>
        <w:t>Guitarstrengens længde som funktion af båndnummer</w:t>
      </w:r>
    </w:p>
    <w:p w14:paraId="1404BB9A" w14:textId="77777777" w:rsidR="002B221B" w:rsidRDefault="002B221B" w:rsidP="002B221B">
      <w:r>
        <w:t>Panfløjte</w:t>
      </w:r>
    </w:p>
    <w:p w14:paraId="149DB1B4" w14:textId="77777777" w:rsidR="002B221B" w:rsidRDefault="002B221B" w:rsidP="002B221B"/>
    <w:p w14:paraId="00B7070F" w14:textId="77777777" w:rsidR="002B221B" w:rsidRPr="001A3D87" w:rsidRDefault="002B221B" w:rsidP="002B221B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1DC96860" w14:textId="77777777" w:rsidR="002B221B" w:rsidRDefault="002B221B"/>
    <w:sectPr w:rsidR="002B22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1B"/>
    <w:rsid w:val="002B221B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76F94F"/>
  <w15:chartTrackingRefBased/>
  <w15:docId w15:val="{BA2FE296-F796-6344-9D48-E1425480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1B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B22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22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22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22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22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221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221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221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221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2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B2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2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22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22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22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22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22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22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2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2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221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2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221B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22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221B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22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2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22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2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412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2026-01-29T04:34:00Z</dcterms:created>
  <dcterms:modified xsi:type="dcterms:W3CDTF">2026-01-29T04:34:00Z</dcterms:modified>
</cp:coreProperties>
</file>