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D602" w14:textId="77777777" w:rsidR="00A67550" w:rsidRPr="00517105" w:rsidRDefault="00A67550" w:rsidP="00517105">
      <w:pPr>
        <w:pStyle w:val="Overskrift2"/>
      </w:pPr>
      <w:r w:rsidRPr="00517105">
        <w:t>Spørgsmål 5: Kraft, bevægelsesmængde (impuls) og stød</w:t>
      </w:r>
    </w:p>
    <w:p w14:paraId="4EAACBC4" w14:textId="77777777" w:rsidR="00A67550" w:rsidRPr="00D41DF7" w:rsidRDefault="00A67550" w:rsidP="00CA0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color w:val="000000"/>
          <w:lang w:eastAsia="da-DK"/>
        </w:rPr>
      </w:pPr>
      <w:r w:rsidRPr="00D41DF7">
        <w:rPr>
          <w:rFonts w:ascii="Times New Roman" w:eastAsia="Times New Roman" w:hAnsi="Times New Roman" w:cs="Times New Roman"/>
          <w:color w:val="000000"/>
          <w:lang w:eastAsia="da-DK"/>
        </w:rPr>
        <w:t>Du skal fortælle om sammenhængen mellem kraft og impuls og forskellige former for stød</w:t>
      </w:r>
    </w:p>
    <w:p w14:paraId="0957EB28" w14:textId="77777777" w:rsidR="00A67550" w:rsidRPr="00D41DF7" w:rsidRDefault="00A67550" w:rsidP="00CA0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color w:val="000000"/>
          <w:lang w:eastAsia="da-DK"/>
        </w:rPr>
      </w:pPr>
    </w:p>
    <w:p w14:paraId="0CE525EA" w14:textId="77777777" w:rsidR="00A67550" w:rsidRPr="00C60CBC" w:rsidRDefault="00A67550" w:rsidP="00CA0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i/>
          <w:iCs/>
          <w:color w:val="000000"/>
          <w:lang w:eastAsia="da-DK"/>
        </w:rPr>
      </w:pPr>
      <w:r w:rsidRPr="00FE54BA">
        <w:rPr>
          <w:rFonts w:ascii="Times New Roman" w:eastAsia="Times New Roman" w:hAnsi="Times New Roman" w:cs="Times New Roman"/>
          <w:i/>
          <w:iCs/>
          <w:color w:val="000000"/>
          <w:lang w:eastAsia="da-DK"/>
        </w:rPr>
        <w:t>Nedenstående stikord kan inddrages.</w:t>
      </w:r>
    </w:p>
    <w:p w14:paraId="4DEC4751" w14:textId="1E754808" w:rsidR="00A67550" w:rsidRDefault="00CA0298" w:rsidP="00CA0298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Bevægelsesmængde</w:t>
      </w:r>
      <w:r w:rsidR="00A67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kraft</w:t>
      </w:r>
    </w:p>
    <w:p w14:paraId="390AC5F2" w14:textId="7E716A4E" w:rsidR="00CA0298" w:rsidRPr="00CA0298" w:rsidRDefault="00CA0298" w:rsidP="00CA0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Bevægelsesmængde af fotoner</w:t>
      </w:r>
    </w:p>
    <w:p w14:paraId="1525DD05" w14:textId="77777777" w:rsidR="00517105" w:rsidRDefault="00517105" w:rsidP="00CA0298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Elastiske stød</w:t>
      </w:r>
    </w:p>
    <w:p w14:paraId="7C78C8F0" w14:textId="6A37E4CB" w:rsidR="00A67550" w:rsidRDefault="00517105" w:rsidP="00CA0298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Uelastiske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stød</w:t>
      </w:r>
      <w:r w:rsidR="00A675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B9B75B" w14:textId="77777777" w:rsidR="00A67550" w:rsidRDefault="00A67550" w:rsidP="00CA0298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6992">
        <w:rPr>
          <w:rFonts w:ascii="Times New Roman" w:hAnsi="Times New Roman" w:cs="Times New Roman"/>
          <w:color w:val="000000" w:themeColor="text1"/>
          <w:sz w:val="24"/>
          <w:szCs w:val="24"/>
        </w:rPr>
        <w:t>Q-værdi og kinetisk energi af en alfapartikel</w:t>
      </w:r>
    </w:p>
    <w:p w14:paraId="7EBBF69F" w14:textId="056506F9" w:rsidR="00A67550" w:rsidRDefault="00A67550" w:rsidP="00CA0298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Gravitationel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662D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slingshot</w:t>
      </w:r>
      <w:proofErr w:type="spellEnd"/>
    </w:p>
    <w:p w14:paraId="0BF1266E" w14:textId="77777777" w:rsidR="00A67550" w:rsidRPr="001A3D87" w:rsidRDefault="00A67550" w:rsidP="00CA0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084F85" w14:textId="4C0489F8" w:rsidR="00A67550" w:rsidRPr="00952AB5" w:rsidRDefault="00A67550" w:rsidP="00CA0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color w:val="000000" w:themeColor="text1"/>
        </w:rPr>
      </w:pPr>
      <w:r w:rsidRPr="001A3D87">
        <w:rPr>
          <w:i/>
          <w:iCs/>
          <w:color w:val="000000" w:themeColor="text1"/>
        </w:rPr>
        <w:t xml:space="preserve">Du skal ikke nå at omtale alle stikordene, </w:t>
      </w:r>
      <w:r>
        <w:rPr>
          <w:i/>
          <w:iCs/>
          <w:color w:val="000000" w:themeColor="text1"/>
        </w:rPr>
        <w:t>du udvælger nogle til din præsentation, de andre</w:t>
      </w:r>
      <w:r w:rsidRPr="001A3D87">
        <w:rPr>
          <w:i/>
          <w:iCs/>
          <w:color w:val="000000" w:themeColor="text1"/>
        </w:rPr>
        <w:t xml:space="preserve"> kan dukke op under den faglige samtale</w:t>
      </w:r>
    </w:p>
    <w:p w14:paraId="137357DB" w14:textId="1E921C09" w:rsidR="00552618" w:rsidRDefault="00552618" w:rsidP="00A67550">
      <w:r>
        <w:t>Impuls og Newtons 2. lov side 319-320</w:t>
      </w:r>
    </w:p>
    <w:p w14:paraId="543D348E" w14:textId="23983434" w:rsidR="00552618" w:rsidRDefault="00552618" w:rsidP="00A67550">
      <w:r>
        <w:t>Eksemplerne 1.8</w:t>
      </w:r>
      <w:r w:rsidR="005740BF">
        <w:t xml:space="preserve"> rekyl</w:t>
      </w:r>
      <w:r>
        <w:t xml:space="preserve">, 1.9 </w:t>
      </w:r>
      <w:r w:rsidR="005740BF">
        <w:t xml:space="preserve">ballistisk pendul </w:t>
      </w:r>
      <w:r>
        <w:t>og 1.10</w:t>
      </w:r>
      <w:r w:rsidR="005740BF">
        <w:t xml:space="preserve"> bilsammenstød</w:t>
      </w:r>
      <w:r>
        <w:t xml:space="preserve"> side 310-312</w:t>
      </w:r>
    </w:p>
    <w:p w14:paraId="0777A50C" w14:textId="13535F18" w:rsidR="005740BF" w:rsidRDefault="005740BF" w:rsidP="00A67550">
      <w:r>
        <w:t>Sætning 3.5 impulsændring = kraft gange tid side 324, øvelse 3.7 fortolkning af en (</w:t>
      </w:r>
      <w:proofErr w:type="spellStart"/>
      <w:proofErr w:type="gramStart"/>
      <w:r w:rsidRPr="005740BF">
        <w:rPr>
          <w:i/>
          <w:iCs/>
        </w:rPr>
        <w:t>t,F</w:t>
      </w:r>
      <w:proofErr w:type="spellEnd"/>
      <w:proofErr w:type="gramEnd"/>
      <w:r>
        <w:t>) graf side 325 og fotonens impuls side 326</w:t>
      </w:r>
    </w:p>
    <w:p w14:paraId="2E821985" w14:textId="77777777" w:rsidR="005740BF" w:rsidRDefault="005740BF" w:rsidP="00A67550"/>
    <w:p w14:paraId="572CD4BB" w14:textId="38C0A1B2" w:rsidR="00084A39" w:rsidRDefault="00084A39" w:rsidP="00084A39">
      <w:pPr>
        <w:pStyle w:val="Overskrift2"/>
      </w:pPr>
      <w:r>
        <w:t>Hvorfor er den relative hastighed bevaret i et elastisk stød?</w:t>
      </w:r>
    </w:p>
    <w:p w14:paraId="45436185" w14:textId="0073E574" w:rsidR="00084A39" w:rsidRPr="00517105" w:rsidRDefault="00084A39" w:rsidP="005740BF">
      <w:pPr>
        <w:pStyle w:val="Undertite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kugle med massen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51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hastigheden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51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støder centralt ind i en kugle med massen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51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hastigheden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51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Hastighederne efter stødet betegnes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5171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og  </w:t>
      </w:r>
      <m:oMath>
        <m:sSub>
          <m:sSub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sub>
        </m:sSub>
      </m:oMath>
      <w:r w:rsidRPr="00517105">
        <w:rPr>
          <w:rFonts w:ascii="Times New Roman" w:hAnsi="Times New Roman" w:cs="Times New Roman"/>
          <w:color w:val="000000" w:themeColor="text1"/>
          <w:sz w:val="24"/>
          <w:szCs w:val="24"/>
        </w:rPr>
        <w:t>. Bevarelse af impuls og kinetisk energi</w:t>
      </w:r>
    </w:p>
    <w:p w14:paraId="4500F439" w14:textId="77777777" w:rsidR="00084A39" w:rsidRPr="002D7682" w:rsidRDefault="00000000" w:rsidP="00084A39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</m:oMath>
      </m:oMathPara>
    </w:p>
    <w:p w14:paraId="50A5FE6E" w14:textId="77777777" w:rsidR="00084A39" w:rsidRDefault="00084A39" w:rsidP="00084A39">
      <w:pPr>
        <w:rPr>
          <w:rFonts w:eastAsiaTheme="minorEastAsia"/>
        </w:rPr>
      </w:pPr>
    </w:p>
    <w:p w14:paraId="0B1EA5FE" w14:textId="77777777" w:rsidR="00084A39" w:rsidRPr="002D7682" w:rsidRDefault="00000000" w:rsidP="00084A39">
      <w:pPr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31D2C78F" w14:textId="77777777" w:rsidR="00084A39" w:rsidRPr="00A54391" w:rsidRDefault="00084A39" w:rsidP="00084A39">
      <w:pPr>
        <w:rPr>
          <w:rFonts w:eastAsiaTheme="minorEastAsia"/>
        </w:rPr>
      </w:pPr>
    </w:p>
    <w:p w14:paraId="7E3E7AF5" w14:textId="77777777" w:rsidR="00084A39" w:rsidRPr="00597E59" w:rsidRDefault="00084A39" w:rsidP="00084A39">
      <w:pPr>
        <w:rPr>
          <w:rFonts w:eastAsiaTheme="minorEastAsia"/>
        </w:rPr>
      </w:pPr>
      <w:r>
        <w:rPr>
          <w:rFonts w:eastAsiaTheme="minorEastAsia"/>
        </w:rPr>
        <w:t>Omskrivning af impulsligningen</w:t>
      </w:r>
    </w:p>
    <w:p w14:paraId="3E000A2E" w14:textId="77777777" w:rsidR="00084A39" w:rsidRPr="00597E59" w:rsidRDefault="00084A39" w:rsidP="00084A39">
      <w:pPr>
        <w:rPr>
          <w:rFonts w:eastAsiaTheme="minorEastAsia"/>
        </w:rPr>
      </w:pPr>
    </w:p>
    <w:p w14:paraId="2293663F" w14:textId="77777777" w:rsidR="00084A39" w:rsidRPr="002D7682" w:rsidRDefault="00000000" w:rsidP="00084A39">
      <w:pPr>
        <w:rPr>
          <w:rFonts w:eastAsiaTheme="minorEastAsia"/>
          <w:color w:val="EE000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m</m:t>
              </m:r>
            </m:e>
            <m:sub>
              <m:r>
                <w:rPr>
                  <w:rFonts w:ascii="Cambria Math" w:hAnsi="Cambria Math"/>
                  <w:color w:val="EE000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(u</m:t>
              </m:r>
            </m:e>
            <m:sub>
              <m:r>
                <w:rPr>
                  <w:rFonts w:ascii="Cambria Math" w:hAnsi="Cambria Math"/>
                  <w:color w:val="EE0000"/>
                </w:rPr>
                <m:t>1</m:t>
              </m:r>
            </m:sub>
          </m:sSub>
          <m:r>
            <w:rPr>
              <w:rFonts w:ascii="Cambria Math" w:hAnsi="Cambria Math"/>
              <w:color w:val="EE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v</m:t>
              </m:r>
            </m:e>
            <m:sub>
              <m:r>
                <w:rPr>
                  <w:rFonts w:ascii="Cambria Math" w:hAnsi="Cambria Math"/>
                  <w:color w:val="EE0000"/>
                </w:rPr>
                <m:t>1</m:t>
              </m:r>
            </m:sub>
          </m:sSub>
          <m:r>
            <w:rPr>
              <w:rFonts w:ascii="Cambria Math" w:hAnsi="Cambria Math"/>
              <w:color w:val="EE0000"/>
            </w:rPr>
            <m:t>)=</m:t>
          </m:r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m</m:t>
              </m:r>
            </m:e>
            <m:sub>
              <m:r>
                <w:rPr>
                  <w:rFonts w:ascii="Cambria Math" w:hAnsi="Cambria Math"/>
                  <w:color w:val="EE0000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(v</m:t>
              </m:r>
            </m:e>
            <m:sub>
              <m:r>
                <w:rPr>
                  <w:rFonts w:ascii="Cambria Math" w:hAnsi="Cambria Math"/>
                  <w:color w:val="EE000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EE000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u</m:t>
              </m:r>
            </m:e>
            <m:sub>
              <m:r>
                <w:rPr>
                  <w:rFonts w:ascii="Cambria Math" w:hAnsi="Cambria Math"/>
                  <w:color w:val="EE000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EE0000"/>
            </w:rPr>
            <m:t>)</m:t>
          </m:r>
        </m:oMath>
      </m:oMathPara>
    </w:p>
    <w:p w14:paraId="0BC64912" w14:textId="77777777" w:rsidR="00084A39" w:rsidRDefault="00084A39" w:rsidP="00084A39"/>
    <w:p w14:paraId="50EDE445" w14:textId="77777777" w:rsidR="00084A39" w:rsidRDefault="00084A39" w:rsidP="00084A39">
      <w:r>
        <w:t>Omskrivning af energi</w:t>
      </w:r>
      <w:r>
        <w:rPr>
          <w:rFonts w:eastAsiaTheme="minorEastAsia"/>
        </w:rPr>
        <w:t>ligningen</w:t>
      </w:r>
      <w:r>
        <w:t xml:space="preserve"> </w:t>
      </w:r>
    </w:p>
    <w:p w14:paraId="515B15C3" w14:textId="77777777" w:rsidR="00084A39" w:rsidRDefault="00084A39" w:rsidP="00084A39"/>
    <w:p w14:paraId="2E5ECCDB" w14:textId="77777777" w:rsidR="00084A39" w:rsidRPr="002D7682" w:rsidRDefault="00000000" w:rsidP="00084A39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(u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)</m:t>
          </m:r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(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-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)</m:t>
          </m:r>
        </m:oMath>
      </m:oMathPara>
    </w:p>
    <w:p w14:paraId="05E5C06F" w14:textId="77777777" w:rsidR="00084A39" w:rsidRDefault="00084A39" w:rsidP="00084A39">
      <w:pPr>
        <w:rPr>
          <w:rFonts w:eastAsiaTheme="minorEastAsia"/>
        </w:rPr>
      </w:pPr>
    </w:p>
    <w:p w14:paraId="5A1411C1" w14:textId="77777777" w:rsidR="00084A39" w:rsidRPr="002D7682" w:rsidRDefault="00000000" w:rsidP="00084A39">
      <w:pPr>
        <w:rPr>
          <w:rFonts w:eastAsiaTheme="minorEastAsia"/>
          <w:color w:val="00B05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m</m:t>
              </m:r>
            </m:e>
            <m:sub>
              <m:r>
                <w:rPr>
                  <w:rFonts w:ascii="Cambria Math" w:hAnsi="Cambria Math"/>
                  <w:color w:val="00B05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(u</m:t>
              </m:r>
            </m:e>
            <m:sub>
              <m:r>
                <w:rPr>
                  <w:rFonts w:ascii="Cambria Math" w:hAnsi="Cambria Math"/>
                  <w:color w:val="00B050"/>
                </w:rPr>
                <m:t>1</m:t>
              </m:r>
            </m:sub>
          </m:sSub>
          <m:r>
            <w:rPr>
              <w:rFonts w:ascii="Cambria Math" w:hAnsi="Cambria Math"/>
              <w:color w:val="00B05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v</m:t>
              </m:r>
            </m:e>
            <m:sub>
              <m:r>
                <w:rPr>
                  <w:rFonts w:ascii="Cambria Math" w:hAnsi="Cambria Math"/>
                  <w:color w:val="00B050"/>
                </w:rPr>
                <m:t>1</m:t>
              </m:r>
            </m:sub>
          </m:sSub>
          <m:r>
            <w:rPr>
              <w:rFonts w:ascii="Cambria Math" w:hAnsi="Cambria Math"/>
              <w:color w:val="00B050"/>
            </w:rPr>
            <m:t>)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(u</m:t>
              </m:r>
            </m:e>
            <m:sub>
              <m:r>
                <w:rPr>
                  <w:rFonts w:ascii="Cambria Math" w:hAnsi="Cambria Math"/>
                  <w:color w:val="00B050"/>
                </w:rPr>
                <m:t>1</m:t>
              </m:r>
            </m:sub>
          </m:sSub>
          <m:r>
            <w:rPr>
              <w:rFonts w:ascii="Cambria Math" w:hAnsi="Cambria Math"/>
              <w:color w:val="00B05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v</m:t>
              </m:r>
            </m:e>
            <m:sub>
              <m:r>
                <w:rPr>
                  <w:rFonts w:ascii="Cambria Math" w:hAnsi="Cambria Math"/>
                  <w:color w:val="00B050"/>
                </w:rPr>
                <m:t>1</m:t>
              </m:r>
            </m:sub>
          </m:sSub>
          <m:r>
            <w:rPr>
              <w:rFonts w:ascii="Cambria Math" w:hAnsi="Cambria Math"/>
              <w:color w:val="00B050"/>
            </w:rPr>
            <m:t>)=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m</m:t>
              </m:r>
            </m:e>
            <m:sub>
              <m:r>
                <w:rPr>
                  <w:rFonts w:ascii="Cambria Math" w:hAnsi="Cambria Math"/>
                  <w:color w:val="00B050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(u</m:t>
              </m:r>
            </m:e>
            <m:sub>
              <m:r>
                <w:rPr>
                  <w:rFonts w:ascii="Cambria Math" w:hAnsi="Cambria Math"/>
                  <w:color w:val="00B050"/>
                </w:rPr>
                <m:t>2</m:t>
              </m:r>
            </m:sub>
          </m:sSub>
          <m:r>
            <w:rPr>
              <w:rFonts w:ascii="Cambria Math" w:hAnsi="Cambria Math"/>
              <w:color w:val="00B05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v</m:t>
              </m:r>
            </m:e>
            <m:sub>
              <m:r>
                <w:rPr>
                  <w:rFonts w:ascii="Cambria Math" w:hAnsi="Cambria Math"/>
                  <w:color w:val="00B050"/>
                </w:rPr>
                <m:t>2</m:t>
              </m:r>
            </m:sub>
          </m:sSub>
          <m:r>
            <w:rPr>
              <w:rFonts w:ascii="Cambria Math" w:hAnsi="Cambria Math"/>
              <w:color w:val="00B050"/>
            </w:rPr>
            <m:t>)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(u</m:t>
              </m:r>
            </m:e>
            <m:sub>
              <m:r>
                <w:rPr>
                  <w:rFonts w:ascii="Cambria Math" w:hAnsi="Cambria Math"/>
                  <w:color w:val="00B050"/>
                </w:rPr>
                <m:t>2</m:t>
              </m:r>
            </m:sub>
          </m:sSub>
          <m:r>
            <w:rPr>
              <w:rFonts w:ascii="Cambria Math" w:hAnsi="Cambria Math"/>
              <w:color w:val="00B05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v</m:t>
              </m:r>
            </m:e>
            <m:sub>
              <m:r>
                <w:rPr>
                  <w:rFonts w:ascii="Cambria Math" w:hAnsi="Cambria Math"/>
                  <w:color w:val="00B050"/>
                </w:rPr>
                <m:t>2</m:t>
              </m:r>
            </m:sub>
          </m:sSub>
          <m:r>
            <w:rPr>
              <w:rFonts w:ascii="Cambria Math" w:hAnsi="Cambria Math"/>
              <w:color w:val="00B050"/>
            </w:rPr>
            <m:t>)</m:t>
          </m:r>
        </m:oMath>
      </m:oMathPara>
    </w:p>
    <w:p w14:paraId="4EF9F221" w14:textId="77777777" w:rsidR="00084A39" w:rsidRDefault="00084A39" w:rsidP="00084A39">
      <w:pPr>
        <w:rPr>
          <w:rFonts w:eastAsiaTheme="minorEastAsia"/>
        </w:rPr>
      </w:pPr>
    </w:p>
    <w:p w14:paraId="65CAADBC" w14:textId="77777777" w:rsidR="00084A39" w:rsidRDefault="00084A39" w:rsidP="00084A39">
      <w:pPr>
        <w:rPr>
          <w:rFonts w:eastAsiaTheme="minorEastAsia"/>
        </w:rPr>
      </w:pPr>
      <w:r>
        <w:rPr>
          <w:rFonts w:eastAsiaTheme="minorEastAsia"/>
        </w:rPr>
        <w:t xml:space="preserve">Ved at dividere </w:t>
      </w:r>
      <w:r w:rsidRPr="002D7682">
        <w:rPr>
          <w:rFonts w:eastAsiaTheme="minorEastAsia"/>
          <w:color w:val="00B050"/>
        </w:rPr>
        <w:t xml:space="preserve">ligning </w:t>
      </w:r>
      <w:r>
        <w:rPr>
          <w:rFonts w:eastAsiaTheme="minorEastAsia"/>
        </w:rPr>
        <w:t xml:space="preserve">med </w:t>
      </w:r>
      <w:r w:rsidRPr="002D7682">
        <w:rPr>
          <w:rFonts w:eastAsiaTheme="minorEastAsia"/>
          <w:color w:val="EE0000"/>
        </w:rPr>
        <w:t>ligning</w:t>
      </w:r>
      <w:r>
        <w:rPr>
          <w:rFonts w:eastAsiaTheme="minorEastAsia"/>
        </w:rPr>
        <w:t xml:space="preserve"> fås</w:t>
      </w:r>
    </w:p>
    <w:p w14:paraId="2B77E5A8" w14:textId="77777777" w:rsidR="00084A39" w:rsidRDefault="00084A39" w:rsidP="00084A39">
      <w:pPr>
        <w:rPr>
          <w:rFonts w:eastAsiaTheme="minorEastAsia"/>
        </w:rPr>
      </w:pPr>
    </w:p>
    <w:p w14:paraId="69296135" w14:textId="77777777" w:rsidR="00084A39" w:rsidRPr="002D7682" w:rsidRDefault="00000000" w:rsidP="00084A39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⇔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⇔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v</m:t>
              </m:r>
            </m:e>
            <m:sub>
              <m:r>
                <w:rPr>
                  <w:rFonts w:ascii="Cambria Math" w:hAnsi="Cambria Math"/>
                  <w:color w:val="0070C0"/>
                </w:rPr>
                <m:t>2</m:t>
              </m:r>
            </m:sub>
          </m:sSub>
          <m:r>
            <w:rPr>
              <w:rFonts w:ascii="Cambria Math" w:hAnsi="Cambria Math"/>
              <w:color w:val="0070C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v</m:t>
              </m:r>
            </m:e>
            <m:sub>
              <m:r>
                <w:rPr>
                  <w:rFonts w:ascii="Cambria Math" w:hAnsi="Cambria Math"/>
                  <w:color w:val="0070C0"/>
                </w:rPr>
                <m:t>1</m:t>
              </m:r>
            </m:sub>
          </m:sSub>
          <m:r>
            <w:rPr>
              <w:rFonts w:ascii="Cambria Math" w:hAnsi="Cambria Math"/>
              <w:color w:val="0070C0"/>
            </w:rPr>
            <m:t>=-(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u</m:t>
              </m:r>
            </m:e>
            <m:sub>
              <m:r>
                <w:rPr>
                  <w:rFonts w:ascii="Cambria Math" w:hAnsi="Cambria Math"/>
                  <w:color w:val="0070C0"/>
                </w:rPr>
                <m:t>2</m:t>
              </m:r>
            </m:sub>
          </m:sSub>
          <m:r>
            <w:rPr>
              <w:rFonts w:ascii="Cambria Math" w:hAnsi="Cambria Math"/>
              <w:color w:val="0070C0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color w:val="0070C0"/>
                </w:rPr>
              </m:ctrlPr>
            </m:sSubPr>
            <m:e>
              <m:r>
                <w:rPr>
                  <w:rFonts w:ascii="Cambria Math" w:hAnsi="Cambria Math"/>
                  <w:color w:val="0070C0"/>
                </w:rPr>
                <m:t>u</m:t>
              </m:r>
            </m:e>
            <m:sub>
              <m:r>
                <w:rPr>
                  <w:rFonts w:ascii="Cambria Math" w:hAnsi="Cambria Math"/>
                  <w:color w:val="0070C0"/>
                </w:rPr>
                <m:t>1</m:t>
              </m:r>
            </m:sub>
          </m:sSub>
          <m:r>
            <w:rPr>
              <w:rFonts w:ascii="Cambria Math" w:hAnsi="Cambria Math"/>
              <w:color w:val="0070C0"/>
            </w:rPr>
            <m:t>)</m:t>
          </m:r>
        </m:oMath>
      </m:oMathPara>
    </w:p>
    <w:p w14:paraId="4ABDF945" w14:textId="73832C35" w:rsidR="00084A39" w:rsidRPr="00084A39" w:rsidRDefault="00084A39" w:rsidP="00084A39">
      <w:pPr>
        <w:rPr>
          <w:rFonts w:eastAsiaTheme="minorEastAsia"/>
        </w:rPr>
      </w:pPr>
    </w:p>
    <w:p w14:paraId="180A253A" w14:textId="79363C6C" w:rsidR="00706E67" w:rsidRPr="00084A39" w:rsidRDefault="00706E67" w:rsidP="00084A39">
      <w:pPr>
        <w:rPr>
          <w:rFonts w:eastAsiaTheme="minorEastAsia"/>
          <w:i/>
          <w:iCs/>
          <w:color w:val="0070C0"/>
        </w:rPr>
      </w:pPr>
      <w:r>
        <w:rPr>
          <w:rFonts w:eastAsiaTheme="minorEastAsia"/>
          <w:i/>
          <w:iCs/>
          <w:color w:val="0070C0"/>
        </w:rPr>
        <w:t xml:space="preserve">                        </w:t>
      </w:r>
      <w:r w:rsidR="00084A39" w:rsidRPr="00084A39">
        <w:rPr>
          <w:rFonts w:eastAsiaTheme="minorEastAsia"/>
          <w:i/>
          <w:iCs/>
          <w:color w:val="0070C0"/>
        </w:rPr>
        <w:t>den relative hastighed efter stødet = den relative hastighed før stødet</w:t>
      </w:r>
    </w:p>
    <w:p w14:paraId="6DC20312" w14:textId="77777777" w:rsidR="00084A39" w:rsidRDefault="00084A39" w:rsidP="00084A39">
      <w:pPr>
        <w:rPr>
          <w:rFonts w:ascii="Times New Roman" w:hAnsi="Times New Roman" w:cs="Times New Roman"/>
        </w:rPr>
      </w:pPr>
    </w:p>
    <w:p w14:paraId="4D6319B6" w14:textId="26FA5CD2" w:rsidR="00706E67" w:rsidRPr="003A7197" w:rsidRDefault="00706E67" w:rsidP="00706E67">
      <w:pPr>
        <w:shd w:val="clear" w:color="auto" w:fill="92D050"/>
        <w:rPr>
          <w:rFonts w:ascii="Times New Roman" w:hAnsi="Times New Roman" w:cs="Times New Roman"/>
          <w:bCs/>
          <w:i/>
          <w:iCs/>
        </w:rPr>
      </w:pPr>
      <w:r w:rsidRPr="003A7197">
        <w:rPr>
          <w:rFonts w:ascii="Times New Roman" w:hAnsi="Times New Roman" w:cs="Times New Roman"/>
          <w:bCs/>
          <w:i/>
          <w:iCs/>
        </w:rPr>
        <w:t xml:space="preserve">Satellit sendes bagom planet i bevægelse. </w:t>
      </w:r>
    </w:p>
    <w:p w14:paraId="6DDE4151" w14:textId="77777777" w:rsidR="00706E67" w:rsidRPr="003A7197" w:rsidRDefault="00706E67" w:rsidP="00706E67">
      <w:pPr>
        <w:pStyle w:val="Listeafsnit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bCs/>
          <w:i/>
          <w:iCs/>
        </w:rPr>
      </w:pPr>
      <w:r w:rsidRPr="003A7197">
        <w:rPr>
          <w:rFonts w:ascii="Times New Roman" w:hAnsi="Times New Roman" w:cs="Times New Roman"/>
          <w:bCs/>
          <w:i/>
          <w:iCs/>
        </w:rPr>
        <w:t xml:space="preserve">Set fra solen før slyngturen. </w:t>
      </w:r>
    </w:p>
    <w:p w14:paraId="027CB757" w14:textId="77777777" w:rsidR="00706E67" w:rsidRPr="00201D65" w:rsidRDefault="00706E67" w:rsidP="00706E67">
      <w:pPr>
        <w:pStyle w:val="Listeafsnit"/>
        <w:spacing w:line="240" w:lineRule="auto"/>
        <w:rPr>
          <w:rFonts w:ascii="Times New Roman" w:hAnsi="Times New Roman" w:cs="Times New Roman"/>
        </w:rPr>
      </w:pPr>
      <w:r w:rsidRPr="00ED627B">
        <w:rPr>
          <w:rFonts w:ascii="Times New Roman" w:hAnsi="Times New Roman" w:cs="Times New Roman"/>
        </w:rPr>
        <w:t xml:space="preserve">En satellit bevæger sig </w:t>
      </w:r>
      <w:r>
        <w:rPr>
          <w:rFonts w:ascii="Times New Roman" w:hAnsi="Times New Roman" w:cs="Times New Roman"/>
        </w:rPr>
        <w:t>farten 20 km/s ind mod Saturn, der bevæger sig mod satellitten med farten 10 km/s.</w:t>
      </w:r>
    </w:p>
    <w:p w14:paraId="05924246" w14:textId="77777777" w:rsidR="00706E67" w:rsidRPr="003A7197" w:rsidRDefault="00706E67" w:rsidP="00706E67">
      <w:pPr>
        <w:pStyle w:val="Listeafsnit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bCs/>
          <w:i/>
          <w:iCs/>
        </w:rPr>
      </w:pPr>
      <w:r w:rsidRPr="003A7197">
        <w:rPr>
          <w:rFonts w:ascii="Times New Roman" w:hAnsi="Times New Roman" w:cs="Times New Roman"/>
          <w:bCs/>
          <w:i/>
          <w:iCs/>
        </w:rPr>
        <w:t xml:space="preserve">Set fra Saturn. </w:t>
      </w:r>
    </w:p>
    <w:p w14:paraId="57053DB7" w14:textId="77777777" w:rsidR="00706E67" w:rsidRPr="00ED6C74" w:rsidRDefault="00706E67" w:rsidP="00706E67">
      <w:pPr>
        <w:pStyle w:val="Listeafsnit"/>
        <w:spacing w:line="240" w:lineRule="auto"/>
        <w:rPr>
          <w:rFonts w:ascii="Times New Roman" w:hAnsi="Times New Roman" w:cs="Times New Roman"/>
        </w:rPr>
      </w:pPr>
      <w:r w:rsidRPr="00ED6C74">
        <w:rPr>
          <w:rFonts w:ascii="Times New Roman" w:hAnsi="Times New Roman" w:cs="Times New Roman"/>
        </w:rPr>
        <w:t xml:space="preserve">Satellitten nærmer sig med farten 30 km/s og forlader derfor også Saturn med farten 30 km/s. </w:t>
      </w:r>
    </w:p>
    <w:p w14:paraId="7F1D6E7D" w14:textId="77777777" w:rsidR="00706E67" w:rsidRPr="003A7197" w:rsidRDefault="00706E67" w:rsidP="00706E67">
      <w:pPr>
        <w:pStyle w:val="Listeafsnit"/>
        <w:numPr>
          <w:ilvl w:val="0"/>
          <w:numId w:val="1"/>
        </w:numPr>
        <w:spacing w:after="200" w:line="240" w:lineRule="auto"/>
        <w:rPr>
          <w:rFonts w:ascii="Times New Roman" w:hAnsi="Times New Roman" w:cs="Times New Roman"/>
          <w:bCs/>
          <w:i/>
          <w:iCs/>
        </w:rPr>
      </w:pPr>
      <w:r w:rsidRPr="003A7197">
        <w:rPr>
          <w:rFonts w:ascii="Times New Roman" w:hAnsi="Times New Roman" w:cs="Times New Roman"/>
          <w:bCs/>
          <w:i/>
          <w:iCs/>
        </w:rPr>
        <w:t xml:space="preserve">Set fra Solen efter slyngturen. </w:t>
      </w:r>
    </w:p>
    <w:p w14:paraId="2724A1E1" w14:textId="77777777" w:rsidR="00706E67" w:rsidRPr="00ED5170" w:rsidRDefault="00706E67" w:rsidP="00706E67">
      <w:pPr>
        <w:pStyle w:val="Listeafsni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Når s</w:t>
      </w:r>
      <w:r w:rsidRPr="00ED6C74">
        <w:rPr>
          <w:rFonts w:ascii="Times New Roman" w:hAnsi="Times New Roman" w:cs="Times New Roman"/>
        </w:rPr>
        <w:t xml:space="preserve">atellitten har været rundt om Saturn fjerner den sig fra Saturn med farten 30 km/s, men Saturn bevæger sig med 10 km/s i forhold til solen, så satellitten fjerner sig med 40 km/s i forhold til solen. Det ser ud som om satellitten får tilført energi uden at Saturn mister energi, den får altså ’noget for ingenting’. </w:t>
      </w:r>
    </w:p>
    <w:p w14:paraId="436300F1" w14:textId="77777777" w:rsidR="00706E67" w:rsidRDefault="00706E67" w:rsidP="00706E67">
      <w:pPr>
        <w:rPr>
          <w:rFonts w:ascii="Times New Roman" w:hAnsi="Times New Roman" w:cs="Times New Roman"/>
        </w:rPr>
      </w:pPr>
      <w:r w:rsidRPr="003465DF">
        <w:rPr>
          <w:rFonts w:ascii="Times New Roman" w:hAnsi="Times New Roman" w:cs="Times New Roman"/>
          <w:b/>
        </w:rPr>
        <w:t>Hvor får satellitten den ekstra energi fra?</w:t>
      </w:r>
      <w:r w:rsidRPr="00201D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4827ECF9" w14:textId="77777777" w:rsidR="00706E67" w:rsidRPr="0013661D" w:rsidRDefault="00706E67" w:rsidP="00706E67">
      <w:pPr>
        <w:rPr>
          <w:rFonts w:ascii="Times New Roman" w:hAnsi="Times New Roman" w:cs="Times New Roman"/>
        </w:rPr>
      </w:pPr>
      <w:r w:rsidRPr="00201D65">
        <w:rPr>
          <w:rFonts w:ascii="Times New Roman" w:hAnsi="Times New Roman" w:cs="Times New Roman"/>
        </w:rPr>
        <w:t>Den energi satellitten får svarer til den energi planeten mister, men da planeten er meget tung i forhold til satellitten, ændrer planeten ikke farten mærkbart.</w:t>
      </w:r>
      <w:r>
        <w:rPr>
          <w:rFonts w:ascii="Times New Roman" w:hAnsi="Times New Roman" w:cs="Times New Roman"/>
        </w:rPr>
        <w:t xml:space="preserve"> Så det er ikke </w:t>
      </w:r>
      <w:proofErr w:type="spellStart"/>
      <w:r w:rsidRPr="00AD3F34">
        <w:rPr>
          <w:rFonts w:ascii="Times New Roman" w:hAnsi="Times New Roman" w:cs="Times New Roman"/>
          <w:i/>
          <w:iCs/>
        </w:rPr>
        <w:t>something</w:t>
      </w:r>
      <w:proofErr w:type="spellEnd"/>
      <w:r w:rsidRPr="00AD3F34">
        <w:rPr>
          <w:rFonts w:ascii="Times New Roman" w:hAnsi="Times New Roman" w:cs="Times New Roman"/>
          <w:i/>
          <w:iCs/>
        </w:rPr>
        <w:t xml:space="preserve"> from </w:t>
      </w:r>
      <w:proofErr w:type="spellStart"/>
      <w:r w:rsidRPr="00AD3F34">
        <w:rPr>
          <w:rFonts w:ascii="Times New Roman" w:hAnsi="Times New Roman" w:cs="Times New Roman"/>
          <w:i/>
          <w:iCs/>
        </w:rPr>
        <w:t>n</w:t>
      </w:r>
      <w:r>
        <w:rPr>
          <w:rFonts w:ascii="Times New Roman" w:hAnsi="Times New Roman" w:cs="Times New Roman"/>
          <w:i/>
          <w:iCs/>
        </w:rPr>
        <w:t>o</w:t>
      </w:r>
      <w:r w:rsidRPr="00AD3F34">
        <w:rPr>
          <w:rFonts w:ascii="Times New Roman" w:hAnsi="Times New Roman" w:cs="Times New Roman"/>
          <w:i/>
          <w:iCs/>
        </w:rPr>
        <w:t>thing</w:t>
      </w:r>
      <w:proofErr w:type="spellEnd"/>
    </w:p>
    <w:p w14:paraId="3EBAFAFA" w14:textId="77777777" w:rsidR="00706E67" w:rsidRDefault="00706E67" w:rsidP="00706E67">
      <w:pPr>
        <w:rPr>
          <w:rFonts w:ascii="Times New Roman" w:hAnsi="Times New Roman" w:cs="Times New Roman"/>
          <w:b/>
        </w:rPr>
      </w:pPr>
    </w:p>
    <w:p w14:paraId="3E7B1897" w14:textId="31961851" w:rsidR="00706E67" w:rsidRPr="003A7197" w:rsidRDefault="00706E67" w:rsidP="00706E67">
      <w:pPr>
        <w:shd w:val="clear" w:color="auto" w:fill="92D050"/>
        <w:rPr>
          <w:rFonts w:ascii="Times New Roman" w:hAnsi="Times New Roman" w:cs="Times New Roman"/>
          <w:bCs/>
          <w:i/>
          <w:iCs/>
        </w:rPr>
      </w:pPr>
      <w:r w:rsidRPr="003A7197">
        <w:rPr>
          <w:rFonts w:ascii="Times New Roman" w:hAnsi="Times New Roman" w:cs="Times New Roman"/>
          <w:bCs/>
          <w:i/>
          <w:iCs/>
        </w:rPr>
        <w:t xml:space="preserve">Satellit sendes foran planet i bevægelse. </w:t>
      </w:r>
    </w:p>
    <w:p w14:paraId="136B1B8C" w14:textId="77777777" w:rsidR="00706E67" w:rsidRDefault="00706E67" w:rsidP="00706E67">
      <w:pPr>
        <w:pStyle w:val="Listeafsnit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</w:rPr>
      </w:pPr>
      <w:r w:rsidRPr="003A7197">
        <w:rPr>
          <w:rFonts w:ascii="Times New Roman" w:hAnsi="Times New Roman" w:cs="Times New Roman"/>
          <w:bCs/>
          <w:i/>
          <w:iCs/>
        </w:rPr>
        <w:t>Set fra solen før slyngturen</w:t>
      </w:r>
      <w:r w:rsidRPr="00ED6C74">
        <w:rPr>
          <w:rFonts w:ascii="Times New Roman" w:hAnsi="Times New Roman" w:cs="Times New Roman"/>
          <w:i/>
        </w:rPr>
        <w:t>.</w:t>
      </w:r>
      <w:r w:rsidRPr="00ED6C74">
        <w:rPr>
          <w:rFonts w:ascii="Times New Roman" w:hAnsi="Times New Roman" w:cs="Times New Roman"/>
        </w:rPr>
        <w:t xml:space="preserve"> </w:t>
      </w:r>
    </w:p>
    <w:p w14:paraId="0F0C874E" w14:textId="77777777" w:rsidR="00706E67" w:rsidRPr="00ED6C74" w:rsidRDefault="00706E67" w:rsidP="00706E67">
      <w:pPr>
        <w:pStyle w:val="Listeafsnit"/>
        <w:spacing w:line="240" w:lineRule="auto"/>
        <w:rPr>
          <w:rFonts w:ascii="Times New Roman" w:hAnsi="Times New Roman" w:cs="Times New Roman"/>
        </w:rPr>
      </w:pPr>
      <w:r w:rsidRPr="00ED6C74">
        <w:rPr>
          <w:rFonts w:ascii="Times New Roman" w:hAnsi="Times New Roman" w:cs="Times New Roman"/>
        </w:rPr>
        <w:t xml:space="preserve">En satellit bevæger sig </w:t>
      </w:r>
      <w:r>
        <w:rPr>
          <w:rFonts w:ascii="Times New Roman" w:hAnsi="Times New Roman" w:cs="Times New Roman"/>
        </w:rPr>
        <w:t xml:space="preserve">med </w:t>
      </w:r>
      <w:r w:rsidRPr="00ED6C74">
        <w:rPr>
          <w:rFonts w:ascii="Times New Roman" w:hAnsi="Times New Roman" w:cs="Times New Roman"/>
        </w:rPr>
        <w:t>farten 20 km/s</w:t>
      </w:r>
      <w:r>
        <w:rPr>
          <w:rFonts w:ascii="Times New Roman" w:hAnsi="Times New Roman" w:cs="Times New Roman"/>
        </w:rPr>
        <w:t>,</w:t>
      </w:r>
      <w:r w:rsidRPr="00ED6C74">
        <w:rPr>
          <w:rFonts w:ascii="Times New Roman" w:hAnsi="Times New Roman" w:cs="Times New Roman"/>
        </w:rPr>
        <w:t xml:space="preserve"> og Saturn bevæger sig med farten</w:t>
      </w:r>
      <w:r>
        <w:rPr>
          <w:rFonts w:ascii="Times New Roman" w:hAnsi="Times New Roman" w:cs="Times New Roman"/>
        </w:rPr>
        <w:t xml:space="preserve"> </w:t>
      </w:r>
      <w:r w:rsidRPr="00ED6C74">
        <w:rPr>
          <w:rFonts w:ascii="Times New Roman" w:hAnsi="Times New Roman" w:cs="Times New Roman"/>
        </w:rPr>
        <w:t xml:space="preserve">10 km/s. Satellit og Saturn bevæger sig i samme retning. </w:t>
      </w:r>
    </w:p>
    <w:p w14:paraId="6EAF6CB6" w14:textId="77777777" w:rsidR="00706E67" w:rsidRPr="003A7197" w:rsidRDefault="00706E67" w:rsidP="00706E67">
      <w:pPr>
        <w:pStyle w:val="Listeafsnit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bCs/>
          <w:i/>
          <w:iCs/>
        </w:rPr>
      </w:pPr>
      <w:r w:rsidRPr="003A7197">
        <w:rPr>
          <w:rFonts w:ascii="Times New Roman" w:hAnsi="Times New Roman" w:cs="Times New Roman"/>
          <w:bCs/>
          <w:i/>
          <w:iCs/>
        </w:rPr>
        <w:t xml:space="preserve">Set fra Saturn. </w:t>
      </w:r>
    </w:p>
    <w:p w14:paraId="5AEA76DB" w14:textId="77777777" w:rsidR="00706E67" w:rsidRPr="00ED6C74" w:rsidRDefault="00706E67" w:rsidP="00706E67">
      <w:pPr>
        <w:pStyle w:val="Listeafsnit"/>
        <w:spacing w:line="240" w:lineRule="auto"/>
        <w:rPr>
          <w:rFonts w:ascii="Times New Roman" w:hAnsi="Times New Roman" w:cs="Times New Roman"/>
        </w:rPr>
      </w:pPr>
      <w:r w:rsidRPr="00ED6C74">
        <w:rPr>
          <w:rFonts w:ascii="Times New Roman" w:hAnsi="Times New Roman" w:cs="Times New Roman"/>
        </w:rPr>
        <w:t xml:space="preserve">Satellitten nærmer sig </w:t>
      </w:r>
      <w:r>
        <w:rPr>
          <w:rFonts w:ascii="Times New Roman" w:hAnsi="Times New Roman" w:cs="Times New Roman"/>
        </w:rPr>
        <w:t xml:space="preserve">Saturn </w:t>
      </w:r>
      <w:r w:rsidRPr="00ED6C74">
        <w:rPr>
          <w:rFonts w:ascii="Times New Roman" w:hAnsi="Times New Roman" w:cs="Times New Roman"/>
        </w:rPr>
        <w:t>med farten 10 km/s</w:t>
      </w:r>
      <w:r>
        <w:rPr>
          <w:rFonts w:ascii="Times New Roman" w:hAnsi="Times New Roman" w:cs="Times New Roman"/>
        </w:rPr>
        <w:t>,</w:t>
      </w:r>
      <w:r w:rsidRPr="00ED6C74">
        <w:rPr>
          <w:rFonts w:ascii="Times New Roman" w:hAnsi="Times New Roman" w:cs="Times New Roman"/>
        </w:rPr>
        <w:t xml:space="preserve"> og forlader derfor også Saturn med farten 10 km/s. </w:t>
      </w:r>
    </w:p>
    <w:p w14:paraId="6FDE893F" w14:textId="77777777" w:rsidR="00706E67" w:rsidRDefault="00706E67" w:rsidP="00706E67">
      <w:pPr>
        <w:pStyle w:val="Listeafsnit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</w:rPr>
      </w:pPr>
      <w:r w:rsidRPr="003A7197">
        <w:rPr>
          <w:rFonts w:ascii="Times New Roman" w:hAnsi="Times New Roman" w:cs="Times New Roman"/>
          <w:bCs/>
          <w:i/>
          <w:iCs/>
        </w:rPr>
        <w:t>Set fra Solen efter slyngturen</w:t>
      </w:r>
      <w:r w:rsidRPr="00ED6C74">
        <w:rPr>
          <w:rFonts w:ascii="Times New Roman" w:hAnsi="Times New Roman" w:cs="Times New Roman"/>
          <w:i/>
        </w:rPr>
        <w:t>.</w:t>
      </w:r>
      <w:r w:rsidRPr="00ED6C74">
        <w:rPr>
          <w:rFonts w:ascii="Times New Roman" w:hAnsi="Times New Roman" w:cs="Times New Roman"/>
        </w:rPr>
        <w:t xml:space="preserve"> </w:t>
      </w:r>
    </w:p>
    <w:p w14:paraId="47441FFC" w14:textId="77777777" w:rsidR="00706E67" w:rsidRPr="00ED6C74" w:rsidRDefault="00706E67" w:rsidP="00706E67">
      <w:pPr>
        <w:pStyle w:val="Listeafsnit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Når s</w:t>
      </w:r>
      <w:r w:rsidRPr="00ED6C74">
        <w:rPr>
          <w:rFonts w:ascii="Times New Roman" w:hAnsi="Times New Roman" w:cs="Times New Roman"/>
        </w:rPr>
        <w:t xml:space="preserve">atellitten har været rundt om Saturn fjerner den sig fra Saturn med farten 10 km/s, men Saturn bevæger sig med 10 km/s i forhold til solen, så satellitten ligger stille i forhold til solen </w:t>
      </w:r>
    </w:p>
    <w:p w14:paraId="1A5EC271" w14:textId="7DC40300" w:rsidR="00706E67" w:rsidRDefault="00706E67" w:rsidP="00706E67">
      <w:pPr>
        <w:pStyle w:val="Overskrift2"/>
        <w:rPr>
          <w:sz w:val="28"/>
          <w:szCs w:val="28"/>
        </w:rPr>
      </w:pPr>
      <w:r w:rsidRPr="004A28A6">
        <w:rPr>
          <w:sz w:val="28"/>
          <w:szCs w:val="28"/>
        </w:rPr>
        <w:t xml:space="preserve">Hvorfor får </w:t>
      </w:r>
      <w:r w:rsidRPr="004A28A6">
        <w:rPr>
          <w:rFonts w:ascii="Cambria" w:hAnsi="Cambria"/>
          <w:i/>
          <w:sz w:val="28"/>
          <w:szCs w:val="28"/>
        </w:rPr>
        <w:t>α</w:t>
      </w:r>
      <w:r w:rsidRPr="004A28A6">
        <w:rPr>
          <w:sz w:val="28"/>
          <w:szCs w:val="28"/>
        </w:rPr>
        <w:t>-partiklen det meste af energien?</w:t>
      </w:r>
    </w:p>
    <w:p w14:paraId="07FFEFEF" w14:textId="77777777" w:rsidR="003655D7" w:rsidRDefault="003655D7" w:rsidP="003655D7">
      <w:pPr>
        <w:shd w:val="clear" w:color="auto" w:fill="C00000"/>
      </w:pPr>
      <w:r w:rsidRPr="00725FD0">
        <w:rPr>
          <w:b/>
        </w:rPr>
        <w:t>Fordelingen af den frigjorte energi</w:t>
      </w:r>
      <w:r>
        <w:rPr>
          <w:b/>
        </w:rPr>
        <w:t>.</w:t>
      </w:r>
      <w:r w:rsidRPr="00725FD0">
        <w:t xml:space="preserve"> </w:t>
      </w:r>
    </w:p>
    <w:p w14:paraId="00A44A57" w14:textId="77777777" w:rsidR="003655D7" w:rsidRPr="00725FD0" w:rsidRDefault="003655D7" w:rsidP="003655D7">
      <w:r w:rsidRPr="00725FD0">
        <w:t>En moderkerne M henfalder til en datterke</w:t>
      </w:r>
      <w:r>
        <w:t>rne D ved at udsende en heliumk</w:t>
      </w:r>
      <w:r w:rsidRPr="00725FD0">
        <w:t>e</w:t>
      </w:r>
      <w:r>
        <w:t>r</w:t>
      </w:r>
      <w:r w:rsidRPr="00725FD0">
        <w:t>ne</w:t>
      </w:r>
    </w:p>
    <w:p w14:paraId="39C4AD05" w14:textId="77777777" w:rsidR="003655D7" w:rsidRPr="00725FD0" w:rsidRDefault="003655D7" w:rsidP="003655D7"/>
    <w:p w14:paraId="492E623F" w14:textId="77777777" w:rsidR="003655D7" w:rsidRPr="003C73F4" w:rsidRDefault="003655D7" w:rsidP="003655D7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w:rPr>
                  <w:rFonts w:ascii="Cambria Math" w:hAnsi="Cambria Math"/>
                </w:rPr>
                <m:t>M</m:t>
              </m:r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z-2</m:t>
              </m:r>
            </m:sub>
            <m:sup>
              <m:r>
                <w:rPr>
                  <w:rFonts w:ascii="Cambria Math" w:hAnsi="Cambria Math"/>
                </w:rPr>
                <m:t>A-4</m:t>
              </m:r>
            </m:sup>
            <m:e>
              <m:r>
                <w:rPr>
                  <w:rFonts w:ascii="Cambria Math" w:hAnsi="Cambria Math"/>
                </w:rPr>
                <m:t>D</m:t>
              </m:r>
            </m:e>
          </m:sPre>
          <m:r>
            <w:rPr>
              <w:rFonts w:ascii="Cambria Math" w:hAnsi="Cambria Math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r>
                <m:rPr>
                  <m:nor/>
                </m:rPr>
                <m:t xml:space="preserve">He </m:t>
              </m:r>
            </m:e>
          </m:sPre>
        </m:oMath>
      </m:oMathPara>
    </w:p>
    <w:p w14:paraId="137BF07E" w14:textId="77777777" w:rsidR="003655D7" w:rsidRPr="00725FD0" w:rsidRDefault="003655D7" w:rsidP="003655D7"/>
    <w:p w14:paraId="14C5D0F1" w14:textId="77777777" w:rsidR="003655D7" w:rsidRPr="00725FD0" w:rsidRDefault="003655D7" w:rsidP="003655D7">
      <w:pPr>
        <w:rPr>
          <w:i/>
        </w:rPr>
      </w:pPr>
      <w:r w:rsidRPr="00725FD0">
        <w:t xml:space="preserve">Det meste af den frigjorte energi bliver til kinetisk energi af heliumkernen. Energien der frigives kaldes processens </w:t>
      </w:r>
      <w:r w:rsidRPr="007B0D91">
        <w:rPr>
          <w:iCs/>
        </w:rPr>
        <w:t>Q</w:t>
      </w:r>
      <w:r w:rsidRPr="00725FD0">
        <w:t>-værdi o</w:t>
      </w:r>
      <w:r>
        <w:t>g antallet af nukleoner i moder</w:t>
      </w:r>
      <w:r w:rsidRPr="00725FD0">
        <w:t xml:space="preserve">kernen kaldes </w:t>
      </w:r>
      <w:r w:rsidRPr="00725FD0">
        <w:rPr>
          <w:i/>
        </w:rPr>
        <w:t>A</w:t>
      </w:r>
      <w:r w:rsidRPr="00725FD0">
        <w:t xml:space="preserve">. Den kinetiske energi af alfakernen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nor/>
              </m:rPr>
              <m:t>kin</m:t>
            </m:r>
            <m:r>
              <m:rPr>
                <m:nor/>
              </m:rPr>
              <w:rPr>
                <w:rFonts w:ascii="Cambria Math"/>
              </w:rPr>
              <m:t xml:space="preserve">, </m:t>
            </m:r>
            <m:r>
              <w:rPr>
                <w:rFonts w:ascii="Cambria Math" w:hAnsi="Cambria Math"/>
              </w:rPr>
              <m:t>α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725FD0">
        <w:t xml:space="preserve">kan findes via processens </w:t>
      </w:r>
      <w:r w:rsidRPr="000D103B">
        <w:t>Q</w:t>
      </w:r>
      <w:r w:rsidRPr="00725FD0">
        <w:t>-værdi o</w:t>
      </w:r>
      <w:r>
        <w:t>g antallet af nukleoner i moder</w:t>
      </w:r>
      <w:r w:rsidRPr="00725FD0">
        <w:t xml:space="preserve">kernen </w:t>
      </w:r>
      <w:r w:rsidRPr="00725FD0">
        <w:rPr>
          <w:i/>
        </w:rPr>
        <w:t>A</w:t>
      </w:r>
    </w:p>
    <w:p w14:paraId="03ED65C0" w14:textId="77777777" w:rsidR="003655D7" w:rsidRPr="00725FD0" w:rsidRDefault="003655D7" w:rsidP="003655D7">
      <w:pPr>
        <w:rPr>
          <w:i/>
        </w:rPr>
      </w:pPr>
    </w:p>
    <w:p w14:paraId="45653311" w14:textId="77777777" w:rsidR="003655D7" w:rsidRPr="00725FD0" w:rsidRDefault="003655D7" w:rsidP="003655D7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m:t>kin</m:t>
              </m:r>
              <m:r>
                <m:rPr>
                  <m:nor/>
                </m:rPr>
                <w:rPr>
                  <w:rFonts w:ascii="Cambria Math"/>
                </w:rPr>
                <m:t xml:space="preserve">, </m:t>
              </m:r>
              <m: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A-4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>∙Q</m:t>
          </m:r>
        </m:oMath>
      </m:oMathPara>
    </w:p>
    <w:p w14:paraId="5664F57B" w14:textId="77777777" w:rsidR="003655D7" w:rsidRPr="00725FD0" w:rsidRDefault="003655D7" w:rsidP="003655D7"/>
    <w:p w14:paraId="451F56A9" w14:textId="391E417D" w:rsidR="003655D7" w:rsidRPr="00725FD0" w:rsidRDefault="003655D7" w:rsidP="003655D7">
      <w:r w:rsidRPr="00725FD0">
        <w:t>Hvis moderkernen ligge</w:t>
      </w:r>
      <w:r>
        <w:t>r</w:t>
      </w:r>
      <w:r w:rsidRPr="00725FD0">
        <w:t xml:space="preserve"> stille inden henfaldet,</w:t>
      </w:r>
      <w:r>
        <w:t xml:space="preserve"> får datterkernen et lille skub bagud</w:t>
      </w:r>
      <w:r w:rsidRPr="00725FD0">
        <w:t>, når alfapartiklen skydes ud. Da datterke</w:t>
      </w:r>
      <w:r>
        <w:t>rnen er meget tungere end helium</w:t>
      </w:r>
      <w:r w:rsidRPr="00725FD0">
        <w:t>kernen, får heliumkernen det meste af den frigivne energi</w:t>
      </w:r>
      <w:r>
        <w:t>.</w:t>
      </w:r>
    </w:p>
    <w:p w14:paraId="5E4C6397" w14:textId="77777777" w:rsidR="003655D7" w:rsidRDefault="003655D7" w:rsidP="003655D7">
      <w:pPr>
        <w:shd w:val="clear" w:color="auto" w:fill="92D050"/>
        <w:rPr>
          <w:b/>
        </w:rPr>
      </w:pPr>
      <w:r>
        <w:rPr>
          <w:b/>
        </w:rPr>
        <w:lastRenderedPageBreak/>
        <w:t>Eksempel 1</w:t>
      </w:r>
      <w:r w:rsidRPr="00725FD0">
        <w:rPr>
          <w:b/>
        </w:rPr>
        <w:t xml:space="preserve">. </w:t>
      </w:r>
      <w:r w:rsidRPr="00B257EF">
        <w:rPr>
          <w:i/>
        </w:rPr>
        <w:t xml:space="preserve">Kinetisk energi af </w:t>
      </w:r>
      <w:r w:rsidRPr="00B257EF">
        <w:rPr>
          <w:rFonts w:ascii="Cambria" w:hAnsi="Cambria"/>
          <w:i/>
        </w:rPr>
        <w:t>α</w:t>
      </w:r>
      <w:r w:rsidRPr="00B257EF">
        <w:rPr>
          <w:i/>
        </w:rPr>
        <w:t>-partiklen i</w:t>
      </w:r>
      <w:r>
        <w:rPr>
          <w:b/>
        </w:rPr>
        <w:t xml:space="preserve"> </w:t>
      </w:r>
      <w:r w:rsidRPr="00B257EF">
        <w:rPr>
          <w:i/>
        </w:rPr>
        <w:t>et</w:t>
      </w:r>
      <w:r>
        <w:rPr>
          <w:b/>
        </w:rPr>
        <w:t xml:space="preserve"> </w:t>
      </w:r>
      <w:r>
        <w:rPr>
          <w:i/>
        </w:rPr>
        <w:t>r</w:t>
      </w:r>
      <w:r w:rsidRPr="00B257EF">
        <w:rPr>
          <w:i/>
        </w:rPr>
        <w:t>adium henfald</w:t>
      </w:r>
      <w:r>
        <w:rPr>
          <w:i/>
        </w:rPr>
        <w:t>.</w:t>
      </w:r>
    </w:p>
    <w:p w14:paraId="33957BA9" w14:textId="77777777" w:rsidR="003655D7" w:rsidRPr="00725FD0" w:rsidRDefault="003655D7" w:rsidP="003655D7">
      <w:pPr>
        <w:rPr>
          <w:b/>
        </w:rPr>
      </w:pPr>
      <w:r w:rsidRPr="00725FD0">
        <w:t>Betragt processen</w:t>
      </w:r>
      <w:r w:rsidRPr="00725FD0">
        <w:rPr>
          <w:b/>
        </w:rPr>
        <w:t xml:space="preserve">    </w:t>
      </w:r>
    </w:p>
    <w:p w14:paraId="08B5DA24" w14:textId="77777777" w:rsidR="003655D7" w:rsidRPr="00725FD0" w:rsidRDefault="003655D7" w:rsidP="003655D7">
      <w:pPr>
        <w:rPr>
          <w:b/>
        </w:rPr>
      </w:pPr>
    </w:p>
    <w:p w14:paraId="437E3F17" w14:textId="77777777" w:rsidR="003655D7" w:rsidRPr="00725FD0" w:rsidRDefault="003655D7" w:rsidP="003655D7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88</m:t>
              </m:r>
            </m:sub>
            <m:sup>
              <m:r>
                <w:rPr>
                  <w:rFonts w:ascii="Cambria Math" w:hAnsi="Cambria Math"/>
                </w:rPr>
                <m:t>226</m:t>
              </m:r>
            </m:sup>
            <m:e>
              <m:r>
                <m:rPr>
                  <m:nor/>
                </m:rPr>
                <m:t>Ra</m:t>
              </m:r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86</m:t>
              </m:r>
            </m:sub>
            <m:sup>
              <m:r>
                <w:rPr>
                  <w:rFonts w:ascii="Cambria Math" w:hAnsi="Cambria Math"/>
                </w:rPr>
                <m:t>222</m:t>
              </m:r>
            </m:sup>
            <m:e>
              <m:r>
                <m:rPr>
                  <m:nor/>
                </m:rPr>
                <m:t>Rn</m:t>
              </m:r>
            </m:e>
          </m:sPre>
          <m:r>
            <w:rPr>
              <w:rFonts w:ascii="Cambria Math" w:hAnsi="Cambria Math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4</m:t>
              </m:r>
            </m:sup>
            <m:e>
              <m:r>
                <m:rPr>
                  <m:nor/>
                </m:rPr>
                <m:t>He</m:t>
              </m:r>
            </m:e>
          </m:sPre>
        </m:oMath>
      </m:oMathPara>
    </w:p>
    <w:p w14:paraId="5D472F0B" w14:textId="77777777" w:rsidR="003655D7" w:rsidRPr="00725FD0" w:rsidRDefault="003655D7" w:rsidP="003655D7"/>
    <w:p w14:paraId="0EE4A319" w14:textId="77777777" w:rsidR="003655D7" w:rsidRPr="00725FD0" w:rsidRDefault="003655D7" w:rsidP="003655D7">
      <w:r w:rsidRPr="00725FD0">
        <w:t>De</w:t>
      </w:r>
      <w:r>
        <w:t xml:space="preserve">n kinetiske energi af </w:t>
      </w:r>
      <w:r w:rsidRPr="00B257EF">
        <w:rPr>
          <w:rFonts w:ascii="Cambria" w:hAnsi="Cambria"/>
          <w:i/>
        </w:rPr>
        <w:t>α</w:t>
      </w:r>
      <w:r w:rsidRPr="00B257EF">
        <w:rPr>
          <w:i/>
        </w:rPr>
        <w:t>-partiklen</w:t>
      </w:r>
    </w:p>
    <w:p w14:paraId="7451B159" w14:textId="77777777" w:rsidR="003655D7" w:rsidRPr="00725FD0" w:rsidRDefault="003655D7" w:rsidP="003655D7"/>
    <w:p w14:paraId="7D0D972B" w14:textId="77777777" w:rsidR="003655D7" w:rsidRPr="00F724FB" w:rsidRDefault="003655D7" w:rsidP="003655D7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  <m:r>
                <m:rPr>
                  <m:nor/>
                </m:rPr>
                <w:rPr>
                  <w:rFonts w:ascii="Cambria Math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226-4</m:t>
              </m:r>
            </m:num>
            <m:den>
              <m:r>
                <w:rPr>
                  <w:rFonts w:ascii="Cambria Math" w:hAnsi="Cambria Math"/>
                  <w:lang w:val="en-US"/>
                </w:rPr>
                <m:t>226</m:t>
              </m:r>
            </m:den>
          </m:f>
          <m:r>
            <w:rPr>
              <w:rFonts w:ascii="Cambria Math" w:hAnsi="Cambria Math"/>
              <w:lang w:val="en-US"/>
            </w:rPr>
            <m:t>∙Q</m:t>
          </m:r>
        </m:oMath>
      </m:oMathPara>
    </w:p>
    <w:p w14:paraId="0D6D45C9" w14:textId="77777777" w:rsidR="003655D7" w:rsidRPr="00F724FB" w:rsidRDefault="003655D7" w:rsidP="003655D7">
      <w:pPr>
        <w:rPr>
          <w:lang w:val="en-US"/>
        </w:rPr>
      </w:pPr>
    </w:p>
    <w:p w14:paraId="341AD88F" w14:textId="77777777" w:rsidR="003655D7" w:rsidRPr="00F724FB" w:rsidRDefault="003655D7" w:rsidP="003655D7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  <m:r>
                <m:rPr>
                  <m:nor/>
                </m:rPr>
                <w:rPr>
                  <w:rFonts w:ascii="Cambria Math"/>
                  <w:lang w:val="en-US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  <w:lang w:val="en-US"/>
            </w:rPr>
            <m:t>= 0,98∙Q</m:t>
          </m:r>
        </m:oMath>
      </m:oMathPara>
    </w:p>
    <w:p w14:paraId="04F2A3B2" w14:textId="77777777" w:rsidR="003655D7" w:rsidRPr="00F724FB" w:rsidRDefault="003655D7" w:rsidP="003655D7">
      <w:pPr>
        <w:rPr>
          <w:lang w:val="en-US"/>
        </w:rPr>
      </w:pPr>
    </w:p>
    <w:p w14:paraId="6B7E8A8D" w14:textId="77777777" w:rsidR="003655D7" w:rsidRDefault="003655D7" w:rsidP="003655D7">
      <w:r w:rsidRPr="00725FD0">
        <w:t>98 % af den frigjor</w:t>
      </w:r>
      <w:r>
        <w:t xml:space="preserve">te energi går til </w:t>
      </w:r>
      <w:r w:rsidRPr="00CC3F08">
        <w:rPr>
          <w:rFonts w:ascii="Cambria" w:hAnsi="Cambria"/>
        </w:rPr>
        <w:t>α</w:t>
      </w:r>
      <w:r>
        <w:t>-</w:t>
      </w:r>
      <w:r w:rsidRPr="00725FD0">
        <w:t>partiklen</w:t>
      </w:r>
      <w:r>
        <w:t xml:space="preserve">. Ved nogle henfald er datterkernen i en exciteret tilstand, og den henfalder derefter til grundtilstanden ved udsendelse af gammastråling. </w:t>
      </w:r>
    </w:p>
    <w:p w14:paraId="3370C345" w14:textId="77777777" w:rsidR="003655D7" w:rsidRPr="003655D7" w:rsidRDefault="003655D7" w:rsidP="003655D7"/>
    <w:p w14:paraId="5FE59BCA" w14:textId="77777777" w:rsidR="00907864" w:rsidRDefault="00907864" w:rsidP="00907864">
      <w:pPr>
        <w:shd w:val="clear" w:color="auto" w:fill="C00000"/>
        <w:rPr>
          <w:b/>
        </w:rPr>
      </w:pPr>
      <w:r>
        <w:t>Q-værdi</w:t>
      </w:r>
    </w:p>
    <w:p w14:paraId="06967A84" w14:textId="77777777" w:rsidR="00907864" w:rsidRDefault="00907864" w:rsidP="00907864">
      <w:r w:rsidRPr="00EC22A2">
        <w:t>Den frigjorte energi kaldes reaktionsene</w:t>
      </w:r>
      <w:r>
        <w:t>rgien eller reaktionens Q-værdi. Ved en kernereaktion er Q-værdien defineret som tilvæksten i kinetiske energi</w:t>
      </w:r>
    </w:p>
    <w:p w14:paraId="55E6BD2B" w14:textId="77777777" w:rsidR="00907864" w:rsidRDefault="00907864" w:rsidP="00907864"/>
    <w:p w14:paraId="422D5368" w14:textId="04BA6677" w:rsidR="00907864" w:rsidRPr="00907864" w:rsidRDefault="00907864" w:rsidP="00907864">
      <m:oMathPara>
        <m:oMathParaPr>
          <m:jc m:val="center"/>
        </m:oMathParaPr>
        <m:oMath>
          <m:r>
            <w:rPr>
              <w:rFonts w:ascii="Cambria Math" w:hAnsi="Cambria Math"/>
            </w:rPr>
            <m:t>Q=∆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kin</m:t>
              </m:r>
            </m:sub>
          </m:sSub>
        </m:oMath>
      </m:oMathPara>
    </w:p>
    <w:p w14:paraId="2A04C9D6" w14:textId="77777777" w:rsidR="00706E67" w:rsidRPr="00881B5F" w:rsidRDefault="00706E67" w:rsidP="00706E67">
      <w:pPr>
        <w:rPr>
          <w:i/>
          <w:iCs/>
        </w:rPr>
      </w:pPr>
      <w:r w:rsidRPr="00881B5F">
        <w:rPr>
          <w:i/>
          <w:iCs/>
        </w:rPr>
        <w:t>Energibevarelse</w:t>
      </w:r>
    </w:p>
    <w:p w14:paraId="14BFEB87" w14:textId="5D79D336" w:rsidR="00706E67" w:rsidRDefault="00706E67" w:rsidP="00706E67">
      <w:r w:rsidRPr="00725FD0">
        <w:t>Når moderkernen ligge</w:t>
      </w:r>
      <w:r>
        <w:t>r</w:t>
      </w:r>
      <w:r w:rsidRPr="00725FD0">
        <w:t xml:space="preserve"> stille </w:t>
      </w:r>
      <w:r>
        <w:t>inden henfaldet, er den frigiv</w:t>
      </w:r>
      <w:r w:rsidR="00575F76">
        <w:t>n</w:t>
      </w:r>
      <w:r>
        <w:t>e</w:t>
      </w:r>
      <w:r w:rsidRPr="00725FD0">
        <w:t xml:space="preserve"> energi </w:t>
      </w:r>
      <m:oMath>
        <m:r>
          <w:rPr>
            <w:rFonts w:ascii="Cambria Math" w:hAnsi="Cambria Math"/>
          </w:rPr>
          <m:t>Q</m:t>
        </m:r>
      </m:oMath>
      <w:r w:rsidR="00575F76" w:rsidRPr="00725FD0">
        <w:t xml:space="preserve"> </w:t>
      </w:r>
      <w:r w:rsidR="00575F76">
        <w:t xml:space="preserve">lig med den </w:t>
      </w:r>
      <w:r w:rsidRPr="00725FD0">
        <w:t>kinetisk</w:t>
      </w:r>
      <w:r w:rsidR="00575F76">
        <w:t>e</w:t>
      </w:r>
      <w:r w:rsidRPr="00725FD0">
        <w:t xml:space="preserve"> en</w:t>
      </w:r>
      <w:r>
        <w:t xml:space="preserve">ergi af datterkernen og </w:t>
      </w:r>
      <w:r w:rsidRPr="00CC3F08">
        <w:rPr>
          <w:rFonts w:ascii="Cambria" w:hAnsi="Cambria"/>
        </w:rPr>
        <w:t>α</w:t>
      </w:r>
      <w:r>
        <w:t>-</w:t>
      </w:r>
      <w:r w:rsidRPr="00725FD0">
        <w:t>partiklen</w:t>
      </w:r>
    </w:p>
    <w:p w14:paraId="21BB4E88" w14:textId="77777777" w:rsidR="00706E67" w:rsidRDefault="00706E67" w:rsidP="00706E67"/>
    <w:p w14:paraId="608AE1EF" w14:textId="51889FAE" w:rsidR="00706E67" w:rsidRPr="00B31489" w:rsidRDefault="00000000" w:rsidP="00706E67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kin,D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kin,</m:t>
              </m:r>
              <m:r>
                <m:rPr>
                  <m:nor/>
                </m:rP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</w:rPr>
            <m:t>Q</m:t>
          </m:r>
          <m:sSub>
            <m:sSubPr>
              <m:ctrlPr>
                <w:rPr>
                  <w:rFonts w:ascii="Cambria Math" w:hAnsi="Cambria Math"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⇔E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  <w:lang w:val="en-US"/>
                </w:rPr>
                <m:t>kin,D</m:t>
              </m:r>
            </m:sub>
          </m:sSub>
          <m:r>
            <w:rPr>
              <w:rFonts w:ascii="Cambria Math" w:hAnsi="Cambria Math"/>
              <w:color w:val="00B050"/>
              <w:lang w:val="en-US"/>
            </w:rPr>
            <m:t>=</m:t>
          </m:r>
          <m:r>
            <w:rPr>
              <w:rFonts w:ascii="Cambria Math" w:hAnsi="Cambria Math"/>
              <w:color w:val="00B050"/>
            </w:rPr>
            <m:t>Q</m:t>
          </m:r>
          <m:r>
            <w:rPr>
              <w:rFonts w:ascii="Cambria Math" w:hAnsi="Cambria Math"/>
              <w:color w:val="00B050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  <w:lang w:val="en-US"/>
                </w:rPr>
                <m:t>kin,</m:t>
              </m:r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α</m:t>
              </m:r>
            </m:sub>
          </m:sSub>
        </m:oMath>
      </m:oMathPara>
    </w:p>
    <w:p w14:paraId="4B0A76CC" w14:textId="77777777" w:rsidR="00706E67" w:rsidRDefault="00706E67" w:rsidP="00706E67">
      <w:pPr>
        <w:rPr>
          <w:i/>
          <w:iCs/>
          <w:lang w:val="en-US"/>
        </w:rPr>
      </w:pPr>
    </w:p>
    <w:p w14:paraId="58646CC0" w14:textId="77777777" w:rsidR="00907864" w:rsidRPr="00F4218C" w:rsidRDefault="00907864" w:rsidP="00907864">
      <w:pPr>
        <w:rPr>
          <w:i/>
          <w:iCs/>
        </w:rPr>
      </w:pPr>
      <w:r w:rsidRPr="00F4218C">
        <w:rPr>
          <w:i/>
          <w:iCs/>
        </w:rPr>
        <w:t>Impulsbevarelse</w:t>
      </w:r>
    </w:p>
    <w:p w14:paraId="1FACF4EB" w14:textId="77777777" w:rsidR="00907864" w:rsidRDefault="00907864" w:rsidP="00907864">
      <w:r w:rsidRPr="00725FD0">
        <w:t>Da moderkernen ligge</w:t>
      </w:r>
      <w:r>
        <w:t>r</w:t>
      </w:r>
      <w:r w:rsidRPr="00725FD0">
        <w:t xml:space="preserve"> stille inden henfaldet, bevæger datterkernen og alfapartiklen sig i hver sin retning efter henfaldet. Impulsbevarelse giver</w:t>
      </w:r>
    </w:p>
    <w:p w14:paraId="493C95D1" w14:textId="77777777" w:rsidR="00907864" w:rsidRDefault="00907864" w:rsidP="00907864"/>
    <w:p w14:paraId="344C407A" w14:textId="77777777" w:rsidR="00907864" w:rsidRPr="006B7365" w:rsidRDefault="00000000" w:rsidP="00907864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m:t>α</m:t>
                  </m:r>
                </m:sub>
              </m:sSub>
              <m:r>
                <w:rPr>
                  <w:rFonts w:ascii="Cambria Math" w:hAnsi="Cambria Math"/>
                </w:rPr>
                <m:t>=-m</m:t>
              </m:r>
            </m:e>
            <m:sub>
              <m:r>
                <m:rPr>
                  <m:nor/>
                </m:rPr>
                <m:t>D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m:t>D</m:t>
              </m:r>
            </m:sub>
          </m:sSub>
        </m:oMath>
      </m:oMathPara>
    </w:p>
    <w:p w14:paraId="6C526215" w14:textId="77777777" w:rsidR="00907864" w:rsidRDefault="00907864" w:rsidP="00907864">
      <w:pPr>
        <w:rPr>
          <w:rFonts w:eastAsiaTheme="minorEastAsia"/>
        </w:rPr>
      </w:pPr>
    </w:p>
    <w:p w14:paraId="2F89B0B2" w14:textId="77777777" w:rsidR="00907864" w:rsidRPr="006B7365" w:rsidRDefault="00907864" w:rsidP="00907864">
      <w:r>
        <w:rPr>
          <w:rFonts w:eastAsiaTheme="minorEastAsia"/>
        </w:rPr>
        <w:t>Ved at kvadrere begge sider fås</w:t>
      </w:r>
    </w:p>
    <w:p w14:paraId="504C7A40" w14:textId="77777777" w:rsidR="00907864" w:rsidRDefault="00907864" w:rsidP="00907864"/>
    <w:p w14:paraId="20FABE12" w14:textId="77777777" w:rsidR="00907864" w:rsidRPr="00F65E6A" w:rsidRDefault="00907864" w:rsidP="00907864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                       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α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∙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α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=m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D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D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 xml:space="preserve">                                 </m:t>
          </m:r>
        </m:oMath>
      </m:oMathPara>
    </w:p>
    <w:p w14:paraId="4E5A83B1" w14:textId="77777777" w:rsidR="00907864" w:rsidRDefault="00907864" w:rsidP="00907864">
      <w:pPr>
        <w:rPr>
          <w:rFonts w:eastAsiaTheme="minorEastAsia"/>
        </w:rPr>
      </w:pPr>
    </w:p>
    <w:p w14:paraId="017AFE43" w14:textId="77777777" w:rsidR="00907864" w:rsidRPr="00F65E6A" w:rsidRDefault="00000000" w:rsidP="00907864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α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</w:rPr>
            <m:t>∙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D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66790576" w14:textId="77777777" w:rsidR="00907864" w:rsidRPr="00E67795" w:rsidRDefault="00907864" w:rsidP="00907864"/>
    <w:p w14:paraId="4BD377C1" w14:textId="77777777" w:rsidR="00907864" w:rsidRPr="00907864" w:rsidRDefault="00000000" w:rsidP="00907864">
      <w:pPr>
        <w:rPr>
          <w:color w:val="EE0000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  <w:lang w:val="en-US"/>
                </w:rPr>
                <m:t xml:space="preserve">  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lang w:val="en-US"/>
                    </w:rPr>
                    <m:t xml:space="preserve">                       </m:t>
                  </m:r>
                  <m:r>
                    <w:rPr>
                      <w:rFonts w:ascii="Cambria Math" w:hAnsi="Cambria Math"/>
                      <w:color w:val="000000" w:themeColor="text1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color w:val="000000" w:themeColor="text1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kin,</m:t>
                  </m:r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=</m:t>
              </m:r>
              <m:r>
                <w:rPr>
                  <w:rFonts w:ascii="Cambria Math" w:hAnsi="Cambria Math"/>
                  <w:color w:val="000000" w:themeColor="text1"/>
                </w:rPr>
                <m:t>m</m:t>
              </m:r>
            </m:e>
            <m:sub>
              <m:r>
                <m:rPr>
                  <m:nor/>
                </m:rPr>
                <w:rPr>
                  <w:color w:val="000000" w:themeColor="text1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  <w:color w:val="000000" w:themeColor="text1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  <w:lang w:val="en-US"/>
                </w:rPr>
                <m:t>kin,D</m:t>
              </m:r>
            </m:sub>
          </m:sSub>
          <m:r>
            <w:rPr>
              <w:rFonts w:ascii="Cambria Math" w:hAnsi="Cambria Math"/>
              <w:color w:val="EE0000"/>
              <w:lang w:val="en-US"/>
            </w:rPr>
            <m:t xml:space="preserve">                       </m:t>
          </m:r>
        </m:oMath>
      </m:oMathPara>
    </w:p>
    <w:p w14:paraId="0AA5FE09" w14:textId="77777777" w:rsidR="00907864" w:rsidRPr="00C93CCD" w:rsidRDefault="00907864" w:rsidP="00907864">
      <w:pPr>
        <w:rPr>
          <w:lang w:val="en-US"/>
        </w:rPr>
      </w:pPr>
    </w:p>
    <w:p w14:paraId="1D0F475C" w14:textId="77777777" w:rsidR="00907864" w:rsidRPr="006B7365" w:rsidRDefault="00907864" w:rsidP="00907864">
      <w:pPr>
        <w:rPr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 xml:space="preserve">           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kin,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color w:val="00B050"/>
                </w:rPr>
                <m:t>Q</m:t>
              </m:r>
              <m:r>
                <w:rPr>
                  <w:rFonts w:ascii="Cambria Math" w:hAnsi="Cambria Math"/>
                  <w:color w:val="00B05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kin,</m:t>
                  </m:r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</w:rPr>
                    <m:t>α</m:t>
                  </m:r>
                </m:sub>
              </m:sSub>
              <m:ctrlPr>
                <w:rPr>
                  <w:rFonts w:ascii="Cambria Math" w:hAnsi="Cambria Math"/>
                </w:rPr>
              </m:ctrlPr>
            </m:e>
          </m:d>
          <m:r>
            <w:rPr>
              <w:rFonts w:ascii="Cambria Math" w:hAnsi="Cambria Math"/>
              <w:lang w:val="en-US"/>
            </w:rPr>
            <m:t xml:space="preserve">           </m:t>
          </m:r>
        </m:oMath>
      </m:oMathPara>
    </w:p>
    <w:p w14:paraId="6E314EB7" w14:textId="77777777" w:rsidR="00907864" w:rsidRPr="00B31489" w:rsidRDefault="00907864" w:rsidP="00907864">
      <w:pPr>
        <w:rPr>
          <w:lang w:val="en-US"/>
        </w:rPr>
      </w:pPr>
    </w:p>
    <w:p w14:paraId="74A5A874" w14:textId="77777777" w:rsidR="00907864" w:rsidRPr="006B7365" w:rsidRDefault="00907864" w:rsidP="00907864">
      <w:pPr>
        <w:rPr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 xml:space="preserve">              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kin,</m:t>
                  </m:r>
                  <m:r>
                    <m:rPr>
                      <m:nor/>
                    </m:rPr>
                    <w:rPr>
                      <w:rFonts w:ascii="Cambria Math" w:hAnsi="Cambria Math"/>
                    </w:rPr>
                    <m:t>α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Q</m:t>
          </m:r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∙</m:t>
              </m:r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kin,</m:t>
              </m:r>
              <m:r>
                <m:rPr>
                  <m:nor/>
                </m:rP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  <w:lang w:val="en-US"/>
            </w:rPr>
            <m:t xml:space="preserve">      </m:t>
          </m:r>
        </m:oMath>
      </m:oMathPara>
    </w:p>
    <w:p w14:paraId="123C7297" w14:textId="77777777" w:rsidR="00907864" w:rsidRPr="00B31489" w:rsidRDefault="00907864" w:rsidP="00907864">
      <w:pPr>
        <w:rPr>
          <w:lang w:val="en-US"/>
        </w:rPr>
      </w:pPr>
      <w:r w:rsidRPr="00B31489">
        <w:rPr>
          <w:lang w:val="en-US"/>
        </w:rPr>
        <w:t xml:space="preserve">    </w:t>
      </w:r>
    </w:p>
    <w:p w14:paraId="3404B57E" w14:textId="77777777" w:rsidR="00907864" w:rsidRPr="006B7365" w:rsidRDefault="00000000" w:rsidP="00907864">
      <w:pPr>
        <w:rPr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  <w:lang w:val="en-US"/>
            </w:rPr>
            <m:t>)∙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kin,</m:t>
              </m:r>
              <m:r>
                <m:rPr>
                  <m:nor/>
                </m:rP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D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Q</m:t>
          </m:r>
          <m:r>
            <w:rPr>
              <w:rFonts w:ascii="Cambria Math" w:hAnsi="Cambria Math"/>
              <w:lang w:val="en-US"/>
            </w:rPr>
            <m:t xml:space="preserve">               </m:t>
          </m:r>
        </m:oMath>
      </m:oMathPara>
    </w:p>
    <w:p w14:paraId="33B363D0" w14:textId="77777777" w:rsidR="00907864" w:rsidRPr="00897185" w:rsidRDefault="00907864" w:rsidP="00907864">
      <w:pPr>
        <w:rPr>
          <w:lang w:val="en-US"/>
        </w:rPr>
      </w:pPr>
    </w:p>
    <w:p w14:paraId="0408EF85" w14:textId="77777777" w:rsidR="00907864" w:rsidRPr="006B7365" w:rsidRDefault="00907864" w:rsidP="00907864">
      <w:pPr>
        <w:rPr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 xml:space="preserve">                                        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kin,</m:t>
              </m:r>
              <m:r>
                <m:rPr>
                  <m:nor/>
                </m:rPr>
                <w:rPr>
                  <w:rFonts w:ascii="Cambria Math" w:hAnsi="Cambria Math"/>
                </w:rPr>
                <m:t>α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α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∙</m:t>
          </m:r>
          <m:r>
            <w:rPr>
              <w:rFonts w:ascii="Cambria Math" w:hAnsi="Cambria Math"/>
            </w:rPr>
            <m:t>Q</m:t>
          </m:r>
          <m:r>
            <w:rPr>
              <w:rFonts w:ascii="Cambria Math" w:hAnsi="Cambria Math"/>
              <w:lang w:val="en-US"/>
            </w:rPr>
            <m:t xml:space="preserve">                            </m:t>
          </m:r>
        </m:oMath>
      </m:oMathPara>
    </w:p>
    <w:p w14:paraId="65D96355" w14:textId="77777777" w:rsidR="00907864" w:rsidRPr="00B31489" w:rsidRDefault="00907864" w:rsidP="00907864">
      <w:pPr>
        <w:rPr>
          <w:lang w:val="en-US"/>
        </w:rPr>
      </w:pPr>
    </w:p>
    <w:p w14:paraId="5FC49F8D" w14:textId="77777777" w:rsidR="00907864" w:rsidRPr="006B7365" w:rsidRDefault="00907864" w:rsidP="00907864">
      <w:pP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 xml:space="preserve">                                                           </m:t>
          </m:r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A-4</m:t>
              </m:r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 xml:space="preserve">∙Q                                  </m:t>
          </m:r>
        </m:oMath>
      </m:oMathPara>
    </w:p>
    <w:p w14:paraId="1529BEBD" w14:textId="77777777" w:rsidR="00907864" w:rsidRDefault="00907864" w:rsidP="00907864">
      <w:pPr>
        <w:rPr>
          <w:rFonts w:eastAsiaTheme="minorEastAsia"/>
        </w:rPr>
      </w:pPr>
    </w:p>
    <w:p w14:paraId="7FD59B86" w14:textId="4961A474" w:rsidR="00706E67" w:rsidRPr="00575F76" w:rsidRDefault="003655D7" w:rsidP="00706E67">
      <w:pPr>
        <w:rPr>
          <w:bCs/>
        </w:rPr>
      </w:pPr>
      <w:r>
        <w:rPr>
          <w:bCs/>
        </w:rPr>
        <w:t>L</w:t>
      </w:r>
      <w:r w:rsidR="00575F76" w:rsidRPr="003655D7">
        <w:rPr>
          <w:bCs/>
          <w:color w:val="000000" w:themeColor="text1"/>
        </w:rPr>
        <w:t>igning</w:t>
      </w:r>
      <w:r w:rsidRPr="003655D7">
        <w:rPr>
          <w:bCs/>
          <w:color w:val="000000" w:themeColor="text1"/>
        </w:rPr>
        <w:t>en</w:t>
      </w:r>
      <w:r w:rsidR="00575F76" w:rsidRPr="00575F76">
        <w:rPr>
          <w:bCs/>
          <w:color w:val="EE000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EE0000"/>
              </w:rPr>
            </m:ctrlPr>
          </m:sSubPr>
          <m:e>
            <m:r>
              <w:rPr>
                <w:rFonts w:ascii="Cambria Math" w:hAnsi="Cambria Math"/>
                <w:color w:val="EE0000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color w:val="000000" w:themeColor="text1"/>
                  </w:rPr>
                  <m:t>α</m:t>
                </m:r>
              </m:sub>
            </m:sSub>
            <m:r>
              <w:rPr>
                <w:rFonts w:ascii="Cambria Math" w:hAnsi="Cambria Math"/>
                <w:color w:val="000000" w:themeColor="text1"/>
                <w:lang w:val="en-US"/>
              </w:rPr>
              <m:t>∙</m:t>
            </m:r>
            <m:sSub>
              <m:sSubPr>
                <m:ctrlPr>
                  <w:rPr>
                    <w:rFonts w:ascii="Cambria Math" w:hAnsi="Cambria Math"/>
                    <w:color w:val="EE0000"/>
                  </w:rPr>
                </m:ctrlPr>
              </m:sSubPr>
              <m:e>
                <m:r>
                  <w:rPr>
                    <w:rFonts w:ascii="Cambria Math" w:hAnsi="Cambria Math"/>
                    <w:color w:val="EE0000"/>
                  </w:rPr>
                  <m:t>E</m:t>
                </m:r>
              </m:e>
              <m:sub>
                <w:proofErr w:type="gramStart"/>
                <m:r>
                  <m:rPr>
                    <m:nor/>
                  </m:rPr>
                  <w:rPr>
                    <w:rFonts w:ascii="Cambria Math" w:hAnsi="Cambria Math"/>
                    <w:color w:val="EE0000"/>
                    <w:lang w:val="en-US"/>
                  </w:rPr>
                  <m:t>kin,</m:t>
                </m:r>
                <m:r>
                  <m:rPr>
                    <m:nor/>
                  </m:rPr>
                  <w:rPr>
                    <w:rFonts w:ascii="Cambria Math" w:hAnsi="Cambria Math"/>
                    <w:color w:val="EE0000"/>
                  </w:rPr>
                  <m:t>α</m:t>
                </m:r>
                <w:proofErr w:type="gramEnd"/>
              </m:sub>
            </m:sSub>
            <m:r>
              <w:rPr>
                <w:rFonts w:ascii="Cambria Math" w:hAnsi="Cambria Math"/>
                <w:color w:val="EE0000"/>
                <w:lang w:val="en-US"/>
              </w:rPr>
              <m:t>=</m:t>
            </m:r>
            <m:r>
              <w:rPr>
                <w:rFonts w:ascii="Cambria Math" w:hAnsi="Cambria Math"/>
                <w:color w:val="000000" w:themeColor="text1"/>
              </w:rPr>
              <m:t>m</m:t>
            </m:r>
          </m:e>
          <m:sub>
            <m:r>
              <m:rPr>
                <m:nor/>
              </m:rPr>
              <w:rPr>
                <w:color w:val="000000" w:themeColor="text1"/>
                <w:lang w:val="en-US"/>
              </w:rPr>
              <m:t>D</m:t>
            </m:r>
          </m:sub>
        </m:sSub>
        <m:r>
          <w:rPr>
            <w:rFonts w:ascii="Cambria Math" w:hAnsi="Cambria Math"/>
            <w:color w:val="000000" w:themeColor="text1"/>
            <w:lang w:val="en-US"/>
          </w:rPr>
          <m:t>∙</m:t>
        </m:r>
        <m:sSub>
          <m:sSubPr>
            <m:ctrlPr>
              <w:rPr>
                <w:rFonts w:ascii="Cambria Math" w:hAnsi="Cambria Math"/>
                <w:color w:val="00B050"/>
              </w:rPr>
            </m:ctrlPr>
          </m:sSubPr>
          <m:e>
            <m:r>
              <w:rPr>
                <w:rFonts w:ascii="Cambria Math" w:hAnsi="Cambria Math"/>
                <w:color w:val="00B050"/>
              </w:rPr>
              <m:t>E</m:t>
            </m:r>
          </m:e>
          <m:sub>
            <w:proofErr w:type="gramStart"/>
            <m:r>
              <m:rPr>
                <m:nor/>
              </m:rPr>
              <w:rPr>
                <w:rFonts w:ascii="Cambria Math" w:hAnsi="Cambria Math"/>
                <w:color w:val="00B050"/>
                <w:lang w:val="en-US"/>
              </w:rPr>
              <m:t>kin,D</m:t>
            </m:r>
            <w:proofErr w:type="gramEnd"/>
          </m:sub>
        </m:sSub>
        <m:r>
          <w:rPr>
            <w:rFonts w:ascii="Cambria Math" w:hAnsi="Cambria Math"/>
            <w:color w:val="EE0000"/>
            <w:lang w:val="en-US"/>
          </w:rPr>
          <m:t xml:space="preserve"> </m:t>
        </m:r>
      </m:oMath>
      <w:r w:rsidRPr="003655D7">
        <w:rPr>
          <w:rFonts w:eastAsiaTheme="minorEastAsia"/>
          <w:color w:val="000000" w:themeColor="text1"/>
          <w:lang w:val="en-US"/>
        </w:rPr>
        <w:t>ovenfor</w:t>
      </w:r>
      <w:r>
        <w:rPr>
          <w:rFonts w:eastAsiaTheme="minorEastAsia"/>
          <w:color w:val="EE0000"/>
          <w:lang w:val="en-US"/>
        </w:rPr>
        <w:t xml:space="preserve"> </w:t>
      </w:r>
      <w:r w:rsidR="00575F76" w:rsidRPr="00575F76">
        <w:rPr>
          <w:bCs/>
        </w:rPr>
        <w:t>kan omskrives til</w:t>
      </w:r>
    </w:p>
    <w:p w14:paraId="13094C9D" w14:textId="504B0FDA" w:rsidR="00706E67" w:rsidRPr="00575F76" w:rsidRDefault="00706E67" w:rsidP="00706E67">
      <w:pPr>
        <w:rPr>
          <w:bCs/>
        </w:rPr>
      </w:pPr>
    </w:p>
    <w:p w14:paraId="66CCEB1D" w14:textId="77777777" w:rsidR="00706E67" w:rsidRPr="00D942EE" w:rsidRDefault="00000000" w:rsidP="00706E67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  <w:lang w:val="en-US"/>
                </w:rPr>
                <m:t>kin, α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en-US" w:eastAsia="da-DK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lang w:val="en-US" w:eastAsia="da-DK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lang w:val="en-US" w:eastAsia="da-DK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lang w:val="en-US" w:eastAsia="da-DK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α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∙</m:t>
          </m:r>
          <m:sSub>
            <m:sSubPr>
              <m:ctrlPr>
                <w:rPr>
                  <w:rFonts w:ascii="Cambria Math" w:hAnsi="Cambria Math"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E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  <w:lang w:val="en-US"/>
                </w:rPr>
                <m:t>kin, D</m:t>
              </m:r>
            </m:sub>
          </m:sSub>
        </m:oMath>
      </m:oMathPara>
    </w:p>
    <w:p w14:paraId="5E64ADB2" w14:textId="77777777" w:rsidR="00706E67" w:rsidRPr="00D942EE" w:rsidRDefault="00706E67" w:rsidP="00706E67">
      <w:pPr>
        <w:rPr>
          <w:b/>
          <w:lang w:val="en-US"/>
        </w:rPr>
      </w:pPr>
    </w:p>
    <w:p w14:paraId="576870A9" w14:textId="53F6AB80" w:rsidR="00706E67" w:rsidRDefault="00706E67" w:rsidP="00706E67">
      <w:r>
        <w:t>Den kinetiske energi af a</w:t>
      </w:r>
      <w:r w:rsidRPr="00881B5F">
        <w:t>l</w:t>
      </w:r>
      <w:r>
        <w:t>fapartiklen fra radiumhenfaldet har 5</w:t>
      </w:r>
      <w:r w:rsidR="00A7159B">
        <w:t>5,5</w:t>
      </w:r>
      <w:r w:rsidRPr="007D257F">
        <w:t xml:space="preserve"> gange så stor energi </w:t>
      </w:r>
      <w:r>
        <w:t>som rad</w:t>
      </w:r>
      <w:r w:rsidR="0035027F">
        <w:t>on</w:t>
      </w:r>
      <w:r>
        <w:t>-kernen</w:t>
      </w:r>
      <w:r w:rsidRPr="007D257F">
        <w:t xml:space="preserve">, fordi massen af </w:t>
      </w:r>
      <w:r>
        <w:t>r</w:t>
      </w:r>
      <w:r w:rsidR="0035027F">
        <w:t>adon</w:t>
      </w:r>
      <w:r>
        <w:t>kernen er 5</w:t>
      </w:r>
      <w:r w:rsidR="00A7159B">
        <w:t>5,5</w:t>
      </w:r>
      <w:r>
        <w:t xml:space="preserve"> </w:t>
      </w:r>
      <w:r w:rsidRPr="007D257F">
        <w:t>gange så stor</w:t>
      </w:r>
      <w:r w:rsidR="00A7159B">
        <w:t>,</w:t>
      </w:r>
      <w:r w:rsidRPr="007D257F">
        <w:t xml:space="preserve"> som </w:t>
      </w:r>
      <w:r>
        <w:t>alfapartiklens</w:t>
      </w:r>
      <w:r w:rsidRPr="007D257F">
        <w:t xml:space="preserve"> masse.</w:t>
      </w:r>
    </w:p>
    <w:p w14:paraId="2F982065" w14:textId="77777777" w:rsidR="003655D7" w:rsidRDefault="003655D7" w:rsidP="00706E67"/>
    <w:p w14:paraId="1C483D68" w14:textId="77777777" w:rsidR="003655D7" w:rsidRDefault="003655D7" w:rsidP="003655D7">
      <w:r w:rsidRPr="009E5815">
        <w:rPr>
          <w:b/>
          <w:bCs/>
        </w:rPr>
        <w:t>Stød i 2 dimensioner.</w:t>
      </w:r>
      <w:r>
        <w:t xml:space="preserve"> I curling sigtes med én sten mod en anden sten, der ligger stille inden stødet og begge sten har samme masse. Impuls-og bevarelse af kinetisk energi</w:t>
      </w:r>
    </w:p>
    <w:p w14:paraId="1A688704" w14:textId="77777777" w:rsidR="003655D7" w:rsidRDefault="003655D7" w:rsidP="003655D7"/>
    <w:p w14:paraId="37105BD3" w14:textId="77777777" w:rsidR="003655D7" w:rsidRPr="002D7682" w:rsidRDefault="003655D7" w:rsidP="003655D7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</m:oMath>
      </m:oMathPara>
    </w:p>
    <w:p w14:paraId="099F9069" w14:textId="77777777" w:rsidR="003655D7" w:rsidRDefault="003655D7" w:rsidP="003655D7">
      <w:pPr>
        <w:rPr>
          <w:rFonts w:eastAsiaTheme="minorEastAsia"/>
        </w:rPr>
      </w:pPr>
    </w:p>
    <w:p w14:paraId="4973CF0E" w14:textId="77777777" w:rsidR="003655D7" w:rsidRPr="009E5815" w:rsidRDefault="003655D7" w:rsidP="003655D7">
      <w:pPr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7ADB2DCA" w14:textId="77777777" w:rsidR="003655D7" w:rsidRDefault="003655D7" w:rsidP="003655D7">
      <w:pPr>
        <w:rPr>
          <w:rFonts w:eastAsiaTheme="minorEastAsia"/>
        </w:rPr>
      </w:pPr>
    </w:p>
    <w:p w14:paraId="45789931" w14:textId="77777777" w:rsidR="003655D7" w:rsidRDefault="003655D7" w:rsidP="003655D7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og når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>, fås</w:t>
      </w:r>
    </w:p>
    <w:p w14:paraId="3E99BB8D" w14:textId="77777777" w:rsidR="003655D7" w:rsidRDefault="003655D7" w:rsidP="003655D7">
      <w:pPr>
        <w:rPr>
          <w:rFonts w:eastAsiaTheme="minorEastAsia"/>
        </w:rPr>
      </w:pPr>
    </w:p>
    <w:p w14:paraId="2ABCE664" w14:textId="77777777" w:rsidR="003655D7" w:rsidRPr="002D7682" w:rsidRDefault="003655D7" w:rsidP="003655D7">
      <w:pPr>
        <w:rPr>
          <w:rFonts w:eastAsiaTheme="minorEastAsia"/>
        </w:rPr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</m:oMath>
      </m:oMathPara>
    </w:p>
    <w:p w14:paraId="2BDF5FD3" w14:textId="77777777" w:rsidR="003655D7" w:rsidRDefault="003655D7" w:rsidP="003655D7">
      <w:pPr>
        <w:rPr>
          <w:rFonts w:eastAsiaTheme="minorEastAsia"/>
        </w:rPr>
      </w:pPr>
    </w:p>
    <w:p w14:paraId="336BDECC" w14:textId="77777777" w:rsidR="003655D7" w:rsidRPr="009E5815" w:rsidRDefault="003655D7" w:rsidP="003655D7">
      <w:pPr>
        <w:rPr>
          <w:rFonts w:eastAsiaTheme="minorEastAsia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4C4EF3FA" w14:textId="77777777" w:rsidR="003655D7" w:rsidRDefault="003655D7" w:rsidP="003655D7">
      <w:pPr>
        <w:rPr>
          <w:rFonts w:eastAsiaTheme="minorEastAsia"/>
        </w:rPr>
      </w:pPr>
    </w:p>
    <w:p w14:paraId="0BF29CAF" w14:textId="77777777" w:rsidR="003655D7" w:rsidRDefault="003655D7" w:rsidP="003655D7">
      <w:pPr>
        <w:rPr>
          <w:rFonts w:eastAsiaTheme="minorEastAsia"/>
        </w:rPr>
      </w:pPr>
      <w:r>
        <w:rPr>
          <w:rFonts w:eastAsiaTheme="minorEastAsia"/>
        </w:rPr>
        <w:t>Heraf ses, at hastighedsvektorerne udfør en trekant, og at denne trekant er retvinklet</w:t>
      </w:r>
    </w:p>
    <w:p w14:paraId="75719766" w14:textId="77777777" w:rsidR="003655D7" w:rsidRPr="00C93CCD" w:rsidRDefault="003655D7" w:rsidP="003655D7"/>
    <w:p w14:paraId="5CB6EBEB" w14:textId="77777777" w:rsidR="00706E67" w:rsidRDefault="00706E67" w:rsidP="00706E67"/>
    <w:p w14:paraId="7287CD02" w14:textId="46F8D907" w:rsidR="0075344A" w:rsidRDefault="002A67FA" w:rsidP="009E5815">
      <w:pPr>
        <w:rPr>
          <w:rFonts w:eastAsiaTheme="minorEastAsia"/>
        </w:rPr>
      </w:pPr>
      <w:r w:rsidRPr="002A67FA">
        <w:rPr>
          <w:rFonts w:eastAsiaTheme="minorEastAsia"/>
          <w:b/>
          <w:bCs/>
        </w:rPr>
        <w:t>Curling.</w:t>
      </w:r>
      <w:r>
        <w:rPr>
          <w:rFonts w:eastAsiaTheme="minorEastAsia"/>
        </w:rPr>
        <w:t xml:space="preserve"> </w:t>
      </w:r>
      <w:r w:rsidRPr="002A67FA">
        <w:rPr>
          <w:rFonts w:eastAsiaTheme="minorEastAsia"/>
          <w:i/>
          <w:iCs/>
        </w:rPr>
        <w:t>Stød i 2 dimensioner</w:t>
      </w:r>
    </w:p>
    <w:p w14:paraId="1173D760" w14:textId="465D4AAE" w:rsidR="0075344A" w:rsidRDefault="0075344A" w:rsidP="009E5815">
      <w:pPr>
        <w:rPr>
          <w:rFonts w:eastAsiaTheme="minorEastAsia"/>
        </w:rPr>
      </w:pPr>
      <w:r>
        <w:rPr>
          <w:rFonts w:eastAsiaTheme="minorEastAsia"/>
        </w:rPr>
        <w:t xml:space="preserve">En curling sten støder ind i en stillestående sten. Før stødet har den indkomne sten farten 1 m/s </w:t>
      </w:r>
      <w:r w:rsidR="003655D7">
        <w:rPr>
          <w:rFonts w:eastAsiaTheme="minorEastAsia"/>
        </w:rPr>
        <w:t>o</w:t>
      </w:r>
      <w:r>
        <w:rPr>
          <w:rFonts w:eastAsiaTheme="minorEastAsia"/>
        </w:rPr>
        <w:t>g efter stødet bevæger den indkomne sten sig i en retning, der danner en vinkel på 30</w:t>
      </w:r>
      <w:r>
        <w:rPr>
          <w:rFonts w:eastAsiaTheme="minorEastAsia"/>
          <w:vertAlign w:val="superscript"/>
        </w:rPr>
        <w:t>o</w:t>
      </w:r>
      <w:r>
        <w:rPr>
          <w:rFonts w:eastAsiaTheme="minorEastAsia"/>
        </w:rPr>
        <w:t xml:space="preserve"> i forhold til den oprindelige retning. Den anden sten bevæger sig i retningen på -60</w:t>
      </w:r>
      <w:r>
        <w:rPr>
          <w:rFonts w:eastAsiaTheme="minorEastAsia"/>
          <w:vertAlign w:val="superscript"/>
        </w:rPr>
        <w:t>o</w:t>
      </w:r>
      <w:r>
        <w:rPr>
          <w:rFonts w:eastAsiaTheme="minorEastAsia"/>
        </w:rPr>
        <w:t xml:space="preserve"> i forhold til den indkomne stens retning før stødet.</w:t>
      </w:r>
      <w:r w:rsidR="002A67FA">
        <w:rPr>
          <w:rFonts w:eastAsiaTheme="minorEastAsia"/>
        </w:rPr>
        <w:t xml:space="preserve"> </w:t>
      </w:r>
      <w:r>
        <w:rPr>
          <w:rFonts w:eastAsiaTheme="minorEastAsia"/>
        </w:rPr>
        <w:t>Impulsbevarelse</w:t>
      </w:r>
    </w:p>
    <w:p w14:paraId="060013DA" w14:textId="77777777" w:rsidR="0075344A" w:rsidRDefault="0075344A" w:rsidP="009E5815">
      <w:pPr>
        <w:rPr>
          <w:rFonts w:eastAsiaTheme="minorEastAsia"/>
        </w:rPr>
      </w:pPr>
    </w:p>
    <w:p w14:paraId="291927B9" w14:textId="36424BD0" w:rsidR="0075344A" w:rsidRPr="00442E27" w:rsidRDefault="0075344A" w:rsidP="009E5815">
      <w:pPr>
        <w:rPr>
          <w:rFonts w:eastAsiaTheme="minorEastAsia"/>
          <w:color w:val="EE0000"/>
        </w:rPr>
      </w:pPr>
      <m:oMathPara>
        <m:oMath>
          <m:r>
            <w:rPr>
              <w:rFonts w:ascii="Cambria Math" w:eastAsiaTheme="minorEastAsia" w:hAnsi="Cambria Math"/>
              <w:color w:val="EE0000"/>
            </w:rPr>
            <m:t xml:space="preserve">2 </m:t>
          </m:r>
          <m:f>
            <m:f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color w:val="EE0000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color w:val="EE0000"/>
                </w:rPr>
                <m:t>s</m:t>
              </m:r>
            </m:den>
          </m:f>
          <m:r>
            <w:rPr>
              <w:rFonts w:ascii="Cambria Math" w:eastAsiaTheme="minorEastAsia" w:hAnsi="Cambria Math"/>
              <w:color w:val="EE000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EE0000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EE0000"/>
                </w:rPr>
                <m:t>1∙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color w:val="EE0000"/>
                </w:rPr>
                <m:t>(30°)</m:t>
              </m:r>
            </m:e>
          </m:func>
          <m:r>
            <w:rPr>
              <w:rFonts w:ascii="Cambria Math" w:eastAsiaTheme="minorEastAsia" w:hAnsi="Cambria Math"/>
              <w:color w:val="EE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EE0000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EE000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EE0000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  <w:color w:val="EE0000"/>
                </w:rPr>
                <m:t>(-60°</m:t>
              </m:r>
            </m:e>
          </m:func>
          <m:r>
            <w:rPr>
              <w:rFonts w:ascii="Cambria Math" w:eastAsiaTheme="minorEastAsia" w:hAnsi="Cambria Math"/>
              <w:color w:val="EE0000"/>
            </w:rPr>
            <m:t>)</m:t>
          </m:r>
        </m:oMath>
      </m:oMathPara>
    </w:p>
    <w:p w14:paraId="13046806" w14:textId="77777777" w:rsidR="0075344A" w:rsidRPr="0075344A" w:rsidRDefault="0075344A" w:rsidP="009E5815">
      <w:pPr>
        <w:rPr>
          <w:rFonts w:eastAsiaTheme="minorEastAsia"/>
        </w:rPr>
      </w:pPr>
    </w:p>
    <w:p w14:paraId="4281E165" w14:textId="277A1DE5" w:rsidR="0075344A" w:rsidRPr="00442E27" w:rsidRDefault="0075344A" w:rsidP="0075344A">
      <w:pPr>
        <w:rPr>
          <w:rFonts w:eastAsiaTheme="minorEastAsia"/>
          <w:color w:val="00B050"/>
        </w:rPr>
      </w:pPr>
      <m:oMathPara>
        <m:oMath>
          <m:r>
            <w:rPr>
              <w:rFonts w:ascii="Cambria Math" w:eastAsiaTheme="minorEastAsia" w:hAnsi="Cambria Math"/>
              <w:color w:val="00B050"/>
            </w:rPr>
            <m:t>0=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color w:val="00B050"/>
                </w:rPr>
                <m:t>(30°)</m:t>
              </m:r>
            </m:e>
          </m:func>
          <m:r>
            <w:rPr>
              <w:rFonts w:ascii="Cambria Math" w:eastAsiaTheme="minorEastAsia" w:hAnsi="Cambria Math"/>
              <w:color w:val="00B05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  <w:color w:val="00B050"/>
                </w:rPr>
                <m:t>(-60°</m:t>
              </m:r>
            </m:e>
          </m:func>
          <m:r>
            <w:rPr>
              <w:rFonts w:ascii="Cambria Math" w:eastAsiaTheme="minorEastAsia" w:hAnsi="Cambria Math"/>
              <w:color w:val="00B050"/>
            </w:rPr>
            <m:t>)</m:t>
          </m:r>
        </m:oMath>
      </m:oMathPara>
    </w:p>
    <w:p w14:paraId="03B7F014" w14:textId="77777777" w:rsidR="0075344A" w:rsidRDefault="0075344A" w:rsidP="009E5815">
      <w:pPr>
        <w:rPr>
          <w:rFonts w:eastAsiaTheme="minorEastAsia"/>
        </w:rPr>
      </w:pPr>
    </w:p>
    <w:p w14:paraId="57D4799D" w14:textId="5EFDA8C1" w:rsidR="0075344A" w:rsidRPr="00442E27" w:rsidRDefault="0075344A" w:rsidP="0075344A">
      <w:pPr>
        <w:rPr>
          <w:rFonts w:eastAsiaTheme="minorEastAsia"/>
          <w:color w:val="EE0000"/>
        </w:rPr>
      </w:pPr>
      <m:oMathPara>
        <m:oMath>
          <m:r>
            <w:rPr>
              <w:rFonts w:ascii="Cambria Math" w:eastAsiaTheme="minorEastAsia" w:hAnsi="Cambria Math"/>
              <w:color w:val="EE0000"/>
            </w:rPr>
            <m:t xml:space="preserve">2 </m:t>
          </m:r>
          <m:f>
            <m:f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color w:val="EE0000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color w:val="EE0000"/>
                </w:rPr>
                <m:t>s</m:t>
              </m:r>
            </m:den>
          </m:f>
          <m:r>
            <w:rPr>
              <w:rFonts w:ascii="Cambria Math" w:eastAsiaTheme="minorEastAsia" w:hAnsi="Cambria Math"/>
              <w:color w:val="EE000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sSub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EE000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EE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EE0000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color w:val="EE000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EE0000"/>
                </w:rPr>
                <m:t>∙v</m:t>
              </m:r>
            </m:e>
            <m:sub>
              <m:r>
                <w:rPr>
                  <w:rFonts w:ascii="Cambria Math" w:eastAsiaTheme="minorEastAsia" w:hAnsi="Cambria Math"/>
                  <w:color w:val="EE0000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EE0000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EE0000"/>
                </w:rPr>
                <m:t>0,5∙v</m:t>
              </m:r>
            </m:e>
            <m:sub>
              <m:r>
                <w:rPr>
                  <w:rFonts w:ascii="Cambria Math" w:eastAsiaTheme="minorEastAsia" w:hAnsi="Cambria Math"/>
                  <w:color w:val="EE0000"/>
                </w:rPr>
                <m:t>2</m:t>
              </m:r>
            </m:sub>
          </m:sSub>
        </m:oMath>
      </m:oMathPara>
    </w:p>
    <w:p w14:paraId="0D4A6683" w14:textId="77777777" w:rsidR="0075344A" w:rsidRPr="0075344A" w:rsidRDefault="0075344A" w:rsidP="0075344A">
      <w:pPr>
        <w:rPr>
          <w:rFonts w:eastAsiaTheme="minorEastAsia"/>
        </w:rPr>
      </w:pPr>
    </w:p>
    <w:p w14:paraId="731920CF" w14:textId="77777777" w:rsidR="00442E27" w:rsidRPr="00442E27" w:rsidRDefault="0075344A" w:rsidP="00442E27">
      <w:pPr>
        <w:rPr>
          <w:rFonts w:eastAsiaTheme="minorEastAsia"/>
          <w:color w:val="00B050"/>
        </w:rPr>
      </w:pPr>
      <m:oMathPara>
        <m:oMath>
          <m:r>
            <w:rPr>
              <w:rFonts w:ascii="Cambria Math" w:eastAsiaTheme="minorEastAsia" w:hAnsi="Cambria Math"/>
              <w:color w:val="00B050"/>
            </w:rPr>
            <m:t>0=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0,5∙v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00B05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00B050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color w:val="00B05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color w:val="00B050"/>
                </w:rPr>
                <m:t>∙v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⇔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B050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B05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color w:val="00B050"/>
                </w:rPr>
                <m:t>∙v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b>
          </m:sSub>
        </m:oMath>
      </m:oMathPara>
    </w:p>
    <w:p w14:paraId="47DED103" w14:textId="22784E77" w:rsidR="00442E27" w:rsidRPr="00442E27" w:rsidRDefault="00442E27" w:rsidP="00442E27">
      <w:pPr>
        <w:rPr>
          <w:rFonts w:eastAsiaTheme="minorEastAsia"/>
          <w:color w:val="000000" w:themeColor="text1"/>
        </w:rPr>
      </w:pPr>
      <w:r w:rsidRPr="00442E27">
        <w:rPr>
          <w:rFonts w:eastAsiaTheme="minorEastAsia"/>
          <w:color w:val="000000" w:themeColor="text1"/>
        </w:rPr>
        <w:t>Indsat i den røde ligning giver</w:t>
      </w:r>
    </w:p>
    <w:p w14:paraId="7A4B6755" w14:textId="260C955E" w:rsidR="0075344A" w:rsidRPr="00442E27" w:rsidRDefault="0075344A" w:rsidP="0075344A">
      <w:pPr>
        <w:rPr>
          <w:rFonts w:eastAsiaTheme="minorEastAsia"/>
          <w:color w:val="00B050"/>
        </w:rPr>
      </w:pPr>
    </w:p>
    <w:p w14:paraId="4BB5C4D0" w14:textId="66EFB473" w:rsidR="00442E27" w:rsidRPr="00442E27" w:rsidRDefault="00442E27" w:rsidP="00442E27">
      <w:pPr>
        <w:rPr>
          <w:rFonts w:eastAsiaTheme="minorEastAsia"/>
          <w:color w:val="EE0000"/>
        </w:rPr>
      </w:pPr>
      <m:oMathPara>
        <m:oMath>
          <m:r>
            <w:rPr>
              <w:rFonts w:ascii="Cambria Math" w:eastAsiaTheme="minorEastAsia" w:hAnsi="Cambria Math"/>
              <w:color w:val="EE0000"/>
            </w:rPr>
            <m:t xml:space="preserve">2 </m:t>
          </m:r>
          <m:f>
            <m:f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color w:val="EE0000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color w:val="EE0000"/>
                </w:rPr>
                <m:t>s</m:t>
              </m:r>
            </m:den>
          </m:f>
          <m:r>
            <w:rPr>
              <w:rFonts w:ascii="Cambria Math" w:eastAsiaTheme="minorEastAsia" w:hAnsi="Cambria Math"/>
              <w:color w:val="EE0000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B050"/>
                </w:rPr>
              </m:ctrlPr>
            </m:sSub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color w:val="EE0000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EE0000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EE0000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/>
                      <w:color w:val="EE0000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color w:val="00B050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color w:val="00B050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  <w:color w:val="00B050"/>
                </w:rPr>
                <m:t>∙v</m:t>
              </m:r>
            </m:e>
            <m:sub>
              <m:r>
                <w:rPr>
                  <w:rFonts w:ascii="Cambria Math" w:eastAsiaTheme="minorEastAsia" w:hAnsi="Cambria Math"/>
                  <w:color w:val="00B050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EE0000"/>
                </w:rPr>
                <m:t>0,5∙v</m:t>
              </m:r>
            </m:e>
            <m:sub>
              <m:r>
                <w:rPr>
                  <w:rFonts w:ascii="Cambria Math" w:eastAsiaTheme="minorEastAsia" w:hAnsi="Cambria Math"/>
                  <w:color w:val="EE0000"/>
                </w:rPr>
                <m:t>2</m:t>
              </m:r>
            </m:sub>
          </m:sSub>
        </m:oMath>
      </m:oMathPara>
    </w:p>
    <w:p w14:paraId="5AE345C0" w14:textId="01F6F1D3" w:rsidR="00442E27" w:rsidRPr="00442E27" w:rsidRDefault="00442E27" w:rsidP="00442E27">
      <w:pPr>
        <w:rPr>
          <w:rFonts w:eastAsiaTheme="minorEastAsia"/>
          <w:color w:val="000000" w:themeColor="text1"/>
        </w:rPr>
      </w:pPr>
      <w:r w:rsidRPr="00442E27">
        <w:rPr>
          <w:rFonts w:eastAsiaTheme="minorEastAsia"/>
          <w:color w:val="000000" w:themeColor="text1"/>
        </w:rPr>
        <w:t>De to løsninger er</w:t>
      </w:r>
    </w:p>
    <w:p w14:paraId="174C2D1E" w14:textId="77777777" w:rsidR="00442E27" w:rsidRPr="0075344A" w:rsidRDefault="00442E27" w:rsidP="00442E27">
      <w:pPr>
        <w:rPr>
          <w:rFonts w:eastAsiaTheme="minorEastAsia"/>
        </w:rPr>
      </w:pPr>
    </w:p>
    <w:p w14:paraId="606B8B4C" w14:textId="71233DA2" w:rsidR="00442E27" w:rsidRPr="00442E27" w:rsidRDefault="00000000" w:rsidP="00442E27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3</m:t>
              </m:r>
            </m:e>
          </m:rad>
          <m:r>
            <w:rPr>
              <w:rFonts w:ascii="Cambria Math" w:eastAsiaTheme="minorEastAsia" w:hAnsi="Cambria Math"/>
              <w:color w:val="000000" w:themeColor="text1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s</m:t>
              </m:r>
            </m:den>
          </m:f>
          <m:r>
            <w:rPr>
              <w:rFonts w:ascii="Cambria Math" w:eastAsiaTheme="minorEastAsia" w:hAnsi="Cambria Math"/>
              <w:color w:val="00B050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  <w:color w:val="000000" w:themeColor="text1"/>
            </w:rPr>
            <m:t>og</m:t>
          </m:r>
          <m:r>
            <w:rPr>
              <w:rFonts w:ascii="Cambria Math" w:eastAsiaTheme="minorEastAsia" w:hAnsi="Cambria Math"/>
              <w:color w:val="00B050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000000" w:themeColor="text1"/>
            </w:rPr>
            <m:t>=1</m:t>
          </m:r>
          <m:f>
            <m:f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m</m:t>
              </m:r>
            </m:num>
            <m:den>
              <m:r>
                <m:rPr>
                  <m:nor/>
                </m:rPr>
                <w:rPr>
                  <w:rFonts w:ascii="Cambria Math" w:eastAsiaTheme="minorEastAsia" w:hAnsi="Cambria Math"/>
                  <w:color w:val="000000" w:themeColor="text1"/>
                </w:rPr>
                <m:t>s</m:t>
              </m:r>
            </m:den>
          </m:f>
        </m:oMath>
      </m:oMathPara>
    </w:p>
    <w:p w14:paraId="732E2105" w14:textId="77777777" w:rsidR="00442E27" w:rsidRPr="002A67FA" w:rsidRDefault="00442E27" w:rsidP="0075344A">
      <w:pPr>
        <w:rPr>
          <w:rFonts w:eastAsiaTheme="minorEastAsia"/>
        </w:rPr>
      </w:pPr>
    </w:p>
    <w:p w14:paraId="730F6C7D" w14:textId="711A97A8" w:rsidR="002A67FA" w:rsidRDefault="001D087A" w:rsidP="002A67FA">
      <w:r>
        <w:t>D</w:t>
      </w:r>
      <w:r w:rsidR="002A67FA">
        <w:t>en kinetiske energi er bevaret</w:t>
      </w:r>
      <w:r>
        <w:t xml:space="preserve"> fordi</w:t>
      </w:r>
    </w:p>
    <w:p w14:paraId="36B0D48A" w14:textId="77777777" w:rsidR="001D087A" w:rsidRDefault="001D087A" w:rsidP="002A67FA"/>
    <w:p w14:paraId="7BFA3494" w14:textId="77777777" w:rsidR="001D087A" w:rsidRPr="009E5815" w:rsidRDefault="00000000" w:rsidP="001D087A">
      <w:pPr>
        <w:rPr>
          <w:rFonts w:eastAsiaTheme="minorEastAsia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1A5CFA47" w14:textId="77777777" w:rsidR="001D087A" w:rsidRPr="002A67FA" w:rsidRDefault="001D087A" w:rsidP="002A67FA"/>
    <w:p w14:paraId="39C82D7A" w14:textId="4941EE35" w:rsidR="0075344A" w:rsidRPr="001D087A" w:rsidRDefault="00000000" w:rsidP="0075344A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 xml:space="preserve">2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s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s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 xml:space="preserve">1 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color w:val="000000" w:themeColor="text1"/>
                        </w:rPr>
                      </m:ctrlPr>
                    </m:fPr>
                    <m:num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m</m:t>
                      </m:r>
                    </m:num>
                    <m:den>
                      <m:r>
                        <m:rPr>
                          <m:nor/>
                        </m:rPr>
                        <w:rPr>
                          <w:rFonts w:ascii="Cambria Math" w:eastAsiaTheme="minorEastAsia" w:hAnsi="Cambria Math"/>
                          <w:color w:val="000000" w:themeColor="text1"/>
                        </w:rPr>
                        <m:t>s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14:paraId="4E30E53F" w14:textId="77777777" w:rsidR="001D087A" w:rsidRPr="0075344A" w:rsidRDefault="001D087A" w:rsidP="0075344A">
      <w:pPr>
        <w:rPr>
          <w:rFonts w:eastAsiaTheme="minorEastAsia"/>
        </w:rPr>
      </w:pPr>
    </w:p>
    <w:p w14:paraId="2464AFEE" w14:textId="162A9785" w:rsidR="002A67FA" w:rsidRDefault="002A67FA" w:rsidP="002A67FA">
      <w:r w:rsidRPr="009E5815">
        <w:rPr>
          <w:b/>
          <w:bCs/>
        </w:rPr>
        <w:t>Stød i 2 dimensioner.</w:t>
      </w:r>
      <w:r>
        <w:t xml:space="preserve"> I curling sigtes med én sten mod en </w:t>
      </w:r>
      <w:r w:rsidR="003655D7">
        <w:t xml:space="preserve">anden </w:t>
      </w:r>
      <w:r>
        <w:t>sten, der ligger stille inden stødet og begge sten</w:t>
      </w:r>
      <w:r w:rsidR="003655D7">
        <w:t xml:space="preserve"> har samme </w:t>
      </w:r>
      <w:r>
        <w:t>masse. Impuls-og bevarelse af kinetisk energi</w:t>
      </w:r>
    </w:p>
    <w:p w14:paraId="45BE0983" w14:textId="77777777" w:rsidR="002A67FA" w:rsidRDefault="002A67FA" w:rsidP="002A67FA"/>
    <w:p w14:paraId="267FCE71" w14:textId="77777777" w:rsidR="002A67FA" w:rsidRPr="002D7682" w:rsidRDefault="00000000" w:rsidP="002A67FA">
      <w:pPr>
        <w:rPr>
          <w:rFonts w:eastAsiaTheme="minorEastAsia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</m:oMath>
      </m:oMathPara>
    </w:p>
    <w:p w14:paraId="101F9574" w14:textId="77777777" w:rsidR="002A67FA" w:rsidRDefault="002A67FA" w:rsidP="002A67FA">
      <w:pPr>
        <w:rPr>
          <w:rFonts w:eastAsiaTheme="minorEastAsia"/>
        </w:rPr>
      </w:pPr>
    </w:p>
    <w:p w14:paraId="26B532CC" w14:textId="77777777" w:rsidR="002A67FA" w:rsidRPr="009E5815" w:rsidRDefault="00000000" w:rsidP="002A67FA">
      <w:pPr>
        <w:rPr>
          <w:rFonts w:eastAsiaTheme="minorEastAsia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106A83AB" w14:textId="77777777" w:rsidR="002A67FA" w:rsidRDefault="002A67FA" w:rsidP="002A67FA">
      <w:pPr>
        <w:rPr>
          <w:rFonts w:eastAsiaTheme="minorEastAsia"/>
        </w:rPr>
      </w:pPr>
    </w:p>
    <w:p w14:paraId="6149FC81" w14:textId="77777777" w:rsidR="002A67FA" w:rsidRDefault="002A67FA" w:rsidP="002A67FA">
      <w:pPr>
        <w:rPr>
          <w:rFonts w:eastAsiaTheme="minorEastAsia"/>
        </w:rPr>
      </w:pPr>
      <w:r>
        <w:rPr>
          <w:rFonts w:eastAsiaTheme="minorEastAsia"/>
        </w:rPr>
        <w:t xml:space="preserve">Når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og når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  <m:r>
          <w:rPr>
            <w:rFonts w:ascii="Cambria Math" w:hAnsi="Cambria Math"/>
          </w:rPr>
          <m:t>=0</m:t>
        </m:r>
      </m:oMath>
      <w:r>
        <w:rPr>
          <w:rFonts w:eastAsiaTheme="minorEastAsia"/>
        </w:rPr>
        <w:t>, fås</w:t>
      </w:r>
    </w:p>
    <w:p w14:paraId="6E68C258" w14:textId="77777777" w:rsidR="002A67FA" w:rsidRDefault="002A67FA" w:rsidP="002A67FA">
      <w:pPr>
        <w:rPr>
          <w:rFonts w:eastAsiaTheme="minorEastAsia"/>
        </w:rPr>
      </w:pPr>
    </w:p>
    <w:p w14:paraId="43F48FDF" w14:textId="77777777" w:rsidR="002A67FA" w:rsidRPr="002D7682" w:rsidRDefault="00000000" w:rsidP="002A67FA">
      <w:pPr>
        <w:rPr>
          <w:rFonts w:eastAsiaTheme="minorEastAsia"/>
        </w:rPr>
      </w:pPr>
      <m:oMathPara>
        <m:oMathParaPr>
          <m:jc m:val="center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=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acc>
          <m:r>
            <w:rPr>
              <w:rFonts w:ascii="Cambria Math" w:hAnsi="Cambria Math"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acc>
        </m:oMath>
      </m:oMathPara>
    </w:p>
    <w:p w14:paraId="1840390D" w14:textId="77777777" w:rsidR="002A67FA" w:rsidRDefault="002A67FA" w:rsidP="002A67FA">
      <w:pPr>
        <w:rPr>
          <w:rFonts w:eastAsiaTheme="minorEastAsia"/>
        </w:rPr>
      </w:pPr>
    </w:p>
    <w:p w14:paraId="72D975CC" w14:textId="77777777" w:rsidR="002A67FA" w:rsidRPr="009E5815" w:rsidRDefault="00000000" w:rsidP="002A67FA">
      <w:pPr>
        <w:rPr>
          <w:rFonts w:eastAsiaTheme="minorEastAsia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u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</m:oMath>
      </m:oMathPara>
    </w:p>
    <w:p w14:paraId="1B88F74B" w14:textId="77777777" w:rsidR="002A67FA" w:rsidRDefault="002A67FA" w:rsidP="002A67FA">
      <w:pPr>
        <w:rPr>
          <w:rFonts w:eastAsiaTheme="minorEastAsia"/>
        </w:rPr>
      </w:pPr>
    </w:p>
    <w:p w14:paraId="7083A62D" w14:textId="77777777" w:rsidR="002A67FA" w:rsidRDefault="002A67FA" w:rsidP="002A67FA">
      <w:pPr>
        <w:rPr>
          <w:rFonts w:eastAsiaTheme="minorEastAsia"/>
        </w:rPr>
      </w:pPr>
      <w:r>
        <w:rPr>
          <w:rFonts w:eastAsiaTheme="minorEastAsia"/>
        </w:rPr>
        <w:t>Heraf ses, at hastighedsvektorerne udfør en trekant, og at denne trekant er retvinklet</w:t>
      </w:r>
    </w:p>
    <w:p w14:paraId="36A8EE02" w14:textId="77777777" w:rsidR="009E5815" w:rsidRPr="00C93CCD" w:rsidRDefault="009E5815" w:rsidP="00706E67"/>
    <w:p w14:paraId="69D89D6D" w14:textId="1023B63D" w:rsidR="00575F76" w:rsidRDefault="00177FE6" w:rsidP="00575F76">
      <w:pPr>
        <w:pStyle w:val="Overskrift2"/>
      </w:pPr>
      <w:r>
        <w:lastRenderedPageBreak/>
        <w:t>Solsejl</w:t>
      </w:r>
    </w:p>
    <w:p w14:paraId="2333182C" w14:textId="7A331BA9" w:rsidR="003C68AB" w:rsidRPr="003C68AB" w:rsidRDefault="003C68AB" w:rsidP="003C68AB">
      <w:r>
        <w:rPr>
          <w:noProof/>
          <w14:ligatures w14:val="standardContextual"/>
        </w:rPr>
        <w:drawing>
          <wp:inline distT="0" distB="0" distL="0" distR="0" wp14:anchorId="15B90DC5" wp14:editId="22E8031A">
            <wp:extent cx="5292437" cy="7188006"/>
            <wp:effectExtent l="0" t="0" r="3810" b="635"/>
            <wp:docPr id="1819360147" name="Billede 1" descr="Et billede, der indeholder tekst, brev, dokumen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360147" name="Billede 1" descr="Et billede, der indeholder tekst, brev, dokument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462" cy="7262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4F843" w14:textId="77777777" w:rsidR="003C68AB" w:rsidRDefault="003C68AB" w:rsidP="003C68AB"/>
    <w:p w14:paraId="3A942263" w14:textId="77777777" w:rsidR="003C68AB" w:rsidRPr="003C68AB" w:rsidRDefault="003C68AB" w:rsidP="003C68AB"/>
    <w:p w14:paraId="0898686E" w14:textId="36991D38" w:rsidR="00177FE6" w:rsidRPr="00177FE6" w:rsidRDefault="00177FE6" w:rsidP="00177FE6"/>
    <w:p w14:paraId="41E2FCAE" w14:textId="77777777" w:rsidR="00177FE6" w:rsidRDefault="00177FE6" w:rsidP="00177FE6"/>
    <w:p w14:paraId="0312E3A4" w14:textId="77777777" w:rsidR="00177FE6" w:rsidRDefault="00177FE6" w:rsidP="00177FE6"/>
    <w:p w14:paraId="392749E8" w14:textId="77777777" w:rsidR="00177FE6" w:rsidRDefault="00177FE6" w:rsidP="00177FE6"/>
    <w:p w14:paraId="63F398E7" w14:textId="34AD06A1" w:rsidR="00177FE6" w:rsidRPr="00177FE6" w:rsidRDefault="00177FE6" w:rsidP="00177FE6"/>
    <w:p w14:paraId="361C52BD" w14:textId="2FEFE037" w:rsidR="00575F76" w:rsidRDefault="00575F76" w:rsidP="00575F76"/>
    <w:p w14:paraId="35DF5817" w14:textId="77777777" w:rsidR="00A67550" w:rsidRDefault="00A67550" w:rsidP="00A67550"/>
    <w:sectPr w:rsidR="00A675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01BBB"/>
    <w:multiLevelType w:val="hybridMultilevel"/>
    <w:tmpl w:val="F824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8690A"/>
    <w:multiLevelType w:val="hybridMultilevel"/>
    <w:tmpl w:val="D5DE4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5D22E6"/>
    <w:multiLevelType w:val="hybridMultilevel"/>
    <w:tmpl w:val="123E2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36037">
    <w:abstractNumId w:val="1"/>
  </w:num>
  <w:num w:numId="2" w16cid:durableId="1909538251">
    <w:abstractNumId w:val="2"/>
  </w:num>
  <w:num w:numId="3" w16cid:durableId="172956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50"/>
    <w:rsid w:val="00061016"/>
    <w:rsid w:val="0008358D"/>
    <w:rsid w:val="00084A39"/>
    <w:rsid w:val="0015485A"/>
    <w:rsid w:val="00177FE6"/>
    <w:rsid w:val="001D087A"/>
    <w:rsid w:val="002A67FA"/>
    <w:rsid w:val="0035027F"/>
    <w:rsid w:val="003655D7"/>
    <w:rsid w:val="003C68AB"/>
    <w:rsid w:val="00413930"/>
    <w:rsid w:val="00442E27"/>
    <w:rsid w:val="004A28A6"/>
    <w:rsid w:val="00517105"/>
    <w:rsid w:val="00552618"/>
    <w:rsid w:val="005740BF"/>
    <w:rsid w:val="00575F76"/>
    <w:rsid w:val="005E2CD9"/>
    <w:rsid w:val="00706E67"/>
    <w:rsid w:val="0075344A"/>
    <w:rsid w:val="0075645C"/>
    <w:rsid w:val="00907864"/>
    <w:rsid w:val="00952AB5"/>
    <w:rsid w:val="009D59CB"/>
    <w:rsid w:val="009E5815"/>
    <w:rsid w:val="00A67550"/>
    <w:rsid w:val="00A7159B"/>
    <w:rsid w:val="00CA0298"/>
    <w:rsid w:val="00CE7CD2"/>
    <w:rsid w:val="00E04289"/>
    <w:rsid w:val="00E86D16"/>
    <w:rsid w:val="00E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0E330F"/>
  <w15:chartTrackingRefBased/>
  <w15:docId w15:val="{EF48B965-9C0A-154F-AA01-14740551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550"/>
    <w:pPr>
      <w:spacing w:after="0" w:line="240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67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67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755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755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755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755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755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755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755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6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75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75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75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75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75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75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7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A6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A6755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rsid w:val="00A6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755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A6755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7550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A6755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755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75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575F76"/>
    <w:rPr>
      <w:color w:val="467886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7534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7</Pages>
  <Words>1068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19</cp:revision>
  <dcterms:created xsi:type="dcterms:W3CDTF">2026-01-12T10:27:00Z</dcterms:created>
  <dcterms:modified xsi:type="dcterms:W3CDTF">2026-02-15T15:07:00Z</dcterms:modified>
</cp:coreProperties>
</file>