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F7E9" w14:textId="51E4FE43" w:rsidR="0017303D" w:rsidRPr="002E5918" w:rsidRDefault="00457FF9">
      <w:pPr>
        <w:rPr>
          <w:b/>
          <w:sz w:val="28"/>
          <w:szCs w:val="28"/>
        </w:rPr>
      </w:pPr>
      <w:r>
        <w:rPr>
          <w:b/>
          <w:sz w:val="28"/>
          <w:szCs w:val="28"/>
        </w:rPr>
        <w:t>Hvad er en decibel og h</w:t>
      </w:r>
      <w:r w:rsidR="00CE0CFA">
        <w:rPr>
          <w:b/>
          <w:sz w:val="28"/>
          <w:szCs w:val="28"/>
        </w:rPr>
        <w:t>vorfor er</w:t>
      </w:r>
      <w:r w:rsidR="00DE13D2">
        <w:rPr>
          <w:b/>
          <w:sz w:val="28"/>
          <w:szCs w:val="28"/>
        </w:rPr>
        <w:t xml:space="preserve"> 70 dB + 70 dB = 73</w:t>
      </w:r>
      <w:r w:rsidR="0017303D">
        <w:rPr>
          <w:b/>
          <w:sz w:val="28"/>
          <w:szCs w:val="28"/>
        </w:rPr>
        <w:t xml:space="preserve"> dB?</w:t>
      </w:r>
    </w:p>
    <w:p w14:paraId="18E2E638" w14:textId="33BE5625" w:rsidR="00004C3E" w:rsidRDefault="00004C3E">
      <w:pPr>
        <w:rPr>
          <w:i/>
        </w:rPr>
      </w:pPr>
      <w:r>
        <w:rPr>
          <w:i/>
        </w:rPr>
        <w:t>Vores lydopfattelse er ikke ligefrem proportional med lydintensiteten. Hvis en lydgiver udsender lyd med en 10 gange større intensitet end en anden lydgiver, så opfattes den ikke som værende 10 gange så kraftig, men dobbelt så kraftig.</w:t>
      </w:r>
    </w:p>
    <w:p w14:paraId="4CED96A0" w14:textId="7F33E8C0" w:rsidR="00123C22" w:rsidRDefault="00123C22" w:rsidP="00982B9B">
      <w:r>
        <w:t xml:space="preserve">Kernestoffet er </w:t>
      </w:r>
      <w:r w:rsidR="005858A6">
        <w:t xml:space="preserve">lydintensitet og </w:t>
      </w:r>
      <w:r>
        <w:t>høresansen og opslaget kræver kendskab til regneregler for logaritmefunktioner.</w:t>
      </w:r>
    </w:p>
    <w:p w14:paraId="31241136" w14:textId="269CBF2B" w:rsidR="009A696E" w:rsidRPr="009A696E" w:rsidRDefault="009A696E" w:rsidP="00982B9B">
      <w:r w:rsidRPr="009A696E">
        <w:t>I opslaget gennemgås</w:t>
      </w:r>
    </w:p>
    <w:p w14:paraId="26200F4F" w14:textId="243588EE" w:rsidR="009A696E" w:rsidRDefault="00180019" w:rsidP="009A696E">
      <w:pPr>
        <w:pStyle w:val="Listeafsnit"/>
        <w:numPr>
          <w:ilvl w:val="0"/>
          <w:numId w:val="5"/>
        </w:numPr>
      </w:pPr>
      <w:r>
        <w:t>Hvad er en decibel?</w:t>
      </w:r>
    </w:p>
    <w:p w14:paraId="021C087D" w14:textId="1D8308F6" w:rsidR="004F48D5" w:rsidRPr="009A696E" w:rsidRDefault="00CE0CFA" w:rsidP="009A696E">
      <w:pPr>
        <w:pStyle w:val="Listeafsnit"/>
        <w:numPr>
          <w:ilvl w:val="0"/>
          <w:numId w:val="5"/>
        </w:numPr>
      </w:pPr>
      <w:r>
        <w:t xml:space="preserve">Hvorfor er 70 dB + 70 dB = </w:t>
      </w:r>
      <w:r w:rsidR="00180019">
        <w:t>73 dB?</w:t>
      </w:r>
    </w:p>
    <w:p w14:paraId="08A94D31" w14:textId="33C960BC" w:rsidR="009A696E" w:rsidRDefault="00475334" w:rsidP="00CA461A">
      <w:pPr>
        <w:pStyle w:val="Overskrift2"/>
      </w:pPr>
      <w:r>
        <w:t>1</w:t>
      </w:r>
      <w:r w:rsidR="009A696E" w:rsidRPr="009A696E">
        <w:t xml:space="preserve">. </w:t>
      </w:r>
      <w:r w:rsidR="00180019">
        <w:t>Hvad er en decibel?</w:t>
      </w:r>
    </w:p>
    <w:p w14:paraId="16C1F3DC" w14:textId="77777777" w:rsidR="00F365C3" w:rsidRDefault="00F365C3" w:rsidP="00CA461A">
      <w:pPr>
        <w:spacing w:after="0"/>
      </w:pPr>
    </w:p>
    <w:p w14:paraId="2DA5B26E" w14:textId="1AE941DB" w:rsidR="00CA461A" w:rsidRDefault="00BA63B4" w:rsidP="00CA461A">
      <w:pPr>
        <w:spacing w:after="0"/>
        <w:rPr>
          <w:b/>
        </w:rPr>
      </w:pPr>
      <w:r>
        <w:rPr>
          <w:b/>
        </w:rPr>
        <w:t>Lydstyrke og tonehøjde</w:t>
      </w:r>
    </w:p>
    <w:p w14:paraId="71C0204B" w14:textId="0CE7A4B0" w:rsidR="00982B9B" w:rsidRPr="00BA63B4" w:rsidRDefault="00BA63B4" w:rsidP="00CA461A">
      <w:pPr>
        <w:spacing w:after="0"/>
      </w:pPr>
      <w:r w:rsidRPr="00BA63B4">
        <w:t>Lydstyrken afhænger af den energi</w:t>
      </w:r>
      <w:r w:rsidR="00D20EE3">
        <w:t>,</w:t>
      </w:r>
      <w:r w:rsidRPr="00BA63B4">
        <w:t xml:space="preserve"> der transporteres i lydbølgen. Tonehøjden afhænger af lydens frekvens.</w:t>
      </w:r>
      <w:r w:rsidR="00982B9B">
        <w:t xml:space="preserve"> </w:t>
      </w:r>
    </w:p>
    <w:p w14:paraId="13482FFE" w14:textId="77777777" w:rsidR="00CA461A" w:rsidRDefault="00CA461A" w:rsidP="00CA461A">
      <w:pPr>
        <w:spacing w:after="0"/>
        <w:rPr>
          <w:b/>
        </w:rPr>
      </w:pPr>
    </w:p>
    <w:p w14:paraId="46030F07" w14:textId="28C50022" w:rsidR="00CA461A" w:rsidRDefault="008D7B26" w:rsidP="00CA461A">
      <w:pPr>
        <w:spacing w:after="0"/>
      </w:pPr>
      <w:r w:rsidRPr="008D7B26">
        <w:rPr>
          <w:b/>
        </w:rPr>
        <w:t>Lydens intensitet</w:t>
      </w:r>
    </w:p>
    <w:p w14:paraId="199B01A9" w14:textId="48BAEC2B" w:rsidR="00E62FC3" w:rsidRDefault="008D7B26" w:rsidP="00CA461A">
      <w:pPr>
        <w:spacing w:after="0"/>
      </w:pPr>
      <w:r>
        <w:t>En lydbølge</w:t>
      </w:r>
      <w:r w:rsidR="00527512">
        <w:t>s intensitet</w:t>
      </w:r>
      <w:r>
        <w:t xml:space="preserve"> </w:t>
      </w:r>
      <w:r w:rsidR="00232289" w:rsidRPr="00232289">
        <w:rPr>
          <w:i/>
        </w:rPr>
        <w:t>I</w:t>
      </w:r>
      <w:r w:rsidR="00232289">
        <w:t xml:space="preserve"> </w:t>
      </w:r>
      <w:r w:rsidR="00527512">
        <w:t>angiver hvor meget energi</w:t>
      </w:r>
      <w:r w:rsidR="00D20EE3">
        <w:t>, der transporteres p</w:t>
      </w:r>
      <w:r w:rsidR="00527512">
        <w:t>r</w:t>
      </w:r>
      <w:r w:rsidR="00D20EE3">
        <w:t>. sekund p</w:t>
      </w:r>
      <w:r w:rsidR="00527512">
        <w:t>r</w:t>
      </w:r>
      <w:r w:rsidR="00D20EE3">
        <w:t>.</w:t>
      </w:r>
      <w:r w:rsidR="00527512">
        <w:t xml:space="preserve"> kvadratmeter.</w:t>
      </w:r>
      <w:r>
        <w:t xml:space="preserve"> </w:t>
      </w:r>
      <w:r w:rsidR="00D20EE3">
        <w:t xml:space="preserve">Intensiteten kan </w:t>
      </w:r>
      <w:r w:rsidR="00232289">
        <w:t xml:space="preserve">udtrykkes via lydbølgens effekt </w:t>
      </w:r>
      <w:r w:rsidR="00232289" w:rsidRPr="00232289">
        <w:rPr>
          <w:i/>
        </w:rPr>
        <w:t>P</w:t>
      </w:r>
      <w:r w:rsidR="00232289">
        <w:t xml:space="preserve"> og</w:t>
      </w:r>
      <w:r w:rsidR="00D20EE3">
        <w:t xml:space="preserve"> arealet </w:t>
      </w:r>
      <w:r w:rsidR="00232289" w:rsidRPr="00232289">
        <w:rPr>
          <w:i/>
        </w:rPr>
        <w:t>A</w:t>
      </w:r>
      <w:r w:rsidR="00232289">
        <w:t xml:space="preserve"> </w:t>
      </w:r>
      <w:r w:rsidR="00D20EE3">
        <w:t xml:space="preserve">vinkelret på lydbølgens udbredelsesretning </w:t>
      </w:r>
    </w:p>
    <w:p w14:paraId="10BB4BB2" w14:textId="77777777" w:rsidR="00C45B7F" w:rsidRDefault="00C45B7F" w:rsidP="00CA461A">
      <w:pPr>
        <w:spacing w:after="0"/>
        <w:rPr>
          <w:i/>
        </w:rPr>
      </w:pPr>
    </w:p>
    <w:p w14:paraId="728BB05A" w14:textId="0E93FA64" w:rsidR="00232289" w:rsidRPr="00232289" w:rsidRDefault="00232289" w:rsidP="00232289">
      <w:pPr>
        <w:rPr>
          <w:oMath/>
        </w:rPr>
      </w:pPr>
      <m:oMathPara>
        <m:oMath>
          <m:r>
            <m:rPr>
              <m:nor/>
            </m:rPr>
            <w:rPr>
              <w:rFonts w:ascii="Cambria Math" w:hAnsi="Cambria Math"/>
            </w:rPr>
            <m:t>Intensitet=</m:t>
          </m:r>
          <m:f>
            <m:fPr>
              <m:ctrlPr>
                <w:rPr>
                  <w:rFonts w:ascii="Cambria Math" w:hAnsi="Cambria Math"/>
                  <w:i/>
                </w:rPr>
              </m:ctrlPr>
            </m:fPr>
            <m:num>
              <m:r>
                <m:rPr>
                  <m:nor/>
                </m:rPr>
                <w:rPr>
                  <w:rFonts w:ascii="Cambria Math" w:hAnsi="Cambria Math"/>
                </w:rPr>
                <m:t>effekt</m:t>
              </m:r>
            </m:num>
            <m:den>
              <m:r>
                <m:rPr>
                  <m:nor/>
                </m:rPr>
                <w:rPr>
                  <w:rFonts w:ascii="Cambria Math" w:hAnsi="Cambria Math"/>
                </w:rPr>
                <m:t>areal</m:t>
              </m:r>
            </m:den>
          </m:f>
        </m:oMath>
      </m:oMathPara>
    </w:p>
    <w:p w14:paraId="2F5532D4" w14:textId="5DF979B6" w:rsidR="00232289" w:rsidRDefault="00232289">
      <w:r>
        <w:t>eller med symboler</w:t>
      </w:r>
    </w:p>
    <w:p w14:paraId="6A9B5E66" w14:textId="77777777" w:rsidR="008D7B26" w:rsidRDefault="008D7B26">
      <m:oMathPara>
        <m:oMath>
          <m:r>
            <w:rPr>
              <w:rFonts w:ascii="Cambria Math" w:hAnsi="Cambria Math"/>
            </w:rPr>
            <m:t>I=</m:t>
          </m:r>
          <m:f>
            <m:fPr>
              <m:ctrlPr>
                <w:rPr>
                  <w:rFonts w:ascii="Cambria Math" w:hAnsi="Cambria Math"/>
                  <w:i/>
                </w:rPr>
              </m:ctrlPr>
            </m:fPr>
            <m:num>
              <m:r>
                <w:rPr>
                  <w:rFonts w:ascii="Cambria Math" w:hAnsi="Cambria Math"/>
                </w:rPr>
                <m:t>P</m:t>
              </m:r>
            </m:num>
            <m:den>
              <m:r>
                <w:rPr>
                  <w:rFonts w:ascii="Cambria Math" w:hAnsi="Cambria Math"/>
                </w:rPr>
                <m:t>A</m:t>
              </m:r>
            </m:den>
          </m:f>
        </m:oMath>
      </m:oMathPara>
    </w:p>
    <w:p w14:paraId="79B4F020" w14:textId="222209CD" w:rsidR="00993C1C" w:rsidRDefault="008D7B26">
      <w:r>
        <w:t xml:space="preserve">Intensitet måles i joule pr. sekund pr. kvadratmeter hvilket er lig med </w:t>
      </w:r>
      <m:oMath>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oMath>
      <w:r w:rsidR="00D20EE3">
        <w:t xml:space="preserve">. </w:t>
      </w:r>
      <w:r w:rsidR="00E62FC3">
        <w:t xml:space="preserve">Smertegrænsen er ved </w:t>
      </w:r>
      <m:oMath>
        <m:sSub>
          <m:sSubPr>
            <m:ctrlPr>
              <w:rPr>
                <w:rFonts w:ascii="Cambria Math" w:hAnsi="Cambria Math"/>
                <w:i/>
              </w:rPr>
            </m:ctrlPr>
          </m:sSubPr>
          <m:e>
            <m:r>
              <w:rPr>
                <w:rFonts w:ascii="Cambria Math" w:hAnsi="Cambria Math"/>
              </w:rPr>
              <m:t>I</m:t>
            </m:r>
          </m:e>
          <m:sub>
            <m:r>
              <m:rPr>
                <m:nor/>
              </m:rPr>
              <w:rPr>
                <w:rFonts w:ascii="Cambria Math" w:hAnsi="Cambria Math"/>
              </w:rPr>
              <m:t>smerte</m:t>
            </m:r>
          </m:sub>
        </m:sSub>
        <m:r>
          <w:rPr>
            <w:rFonts w:ascii="Cambria Math" w:hAnsi="Cambria Math"/>
          </w:rPr>
          <m:t>=1</m:t>
        </m:r>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oMath>
      <w:r w:rsidR="00E62FC3">
        <w:t xml:space="preserve"> og det netop hørbare er ved </w:t>
      </w:r>
      <w:r w:rsidR="00527512">
        <w:t xml:space="preserve"> </w:t>
      </w:r>
      <m:oMath>
        <m:sSup>
          <m:sSupPr>
            <m:ctrlPr>
              <w:rPr>
                <w:rFonts w:ascii="Cambria Math" w:hAnsi="Cambria Math"/>
                <w:i/>
              </w:rPr>
            </m:ctrlPr>
          </m:sSupPr>
          <m:e>
            <m:sSub>
              <m:sSubPr>
                <m:ctrlPr>
                  <w:rPr>
                    <w:rFonts w:ascii="Cambria Math" w:hAnsi="Cambria Math"/>
                    <w:i/>
                  </w:rPr>
                </m:ctrlPr>
              </m:sSubPr>
              <m:e>
                <m:r>
                  <w:rPr>
                    <w:rFonts w:ascii="Cambria Math" w:hAnsi="Cambria Math"/>
                  </w:rPr>
                  <m:t>I</m:t>
                </m:r>
              </m:e>
              <m:sub>
                <m:r>
                  <m:rPr>
                    <m:nor/>
                  </m:rPr>
                  <w:rPr>
                    <w:rFonts w:ascii="Cambria Math" w:hAnsi="Cambria Math"/>
                  </w:rPr>
                  <m:t>hørbar</m:t>
                </m:r>
              </m:sub>
            </m:sSub>
            <m:r>
              <w:rPr>
                <w:rFonts w:ascii="Cambria Math" w:hAnsi="Cambria Math"/>
              </w:rPr>
              <m:t>=10</m:t>
            </m:r>
          </m:e>
          <m:sup>
            <m:r>
              <w:rPr>
                <w:rFonts w:ascii="Cambria Math" w:hAnsi="Cambria Math"/>
              </w:rPr>
              <m:t>-12</m:t>
            </m:r>
          </m:sup>
        </m:sSup>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oMath>
      <w:r w:rsidR="00232289">
        <w:t xml:space="preserve"> .</w:t>
      </w:r>
    </w:p>
    <w:p w14:paraId="35D33CEF" w14:textId="2F7B2654" w:rsidR="00CA461A" w:rsidRDefault="002E5918" w:rsidP="00CA461A">
      <w:pPr>
        <w:spacing w:after="0"/>
        <w:rPr>
          <w:b/>
        </w:rPr>
      </w:pPr>
      <w:r w:rsidRPr="002E5918">
        <w:rPr>
          <w:b/>
        </w:rPr>
        <w:t>Lydstyrken målt i decibel</w:t>
      </w:r>
    </w:p>
    <w:p w14:paraId="19F6E42B" w14:textId="7D205FA8" w:rsidR="00527512" w:rsidRDefault="00D20EE3" w:rsidP="00CA461A">
      <w:pPr>
        <w:spacing w:after="0"/>
      </w:pPr>
      <w:r>
        <w:t>Lydstyrken</w:t>
      </w:r>
      <w:r w:rsidR="00004C3E">
        <w:t xml:space="preserve"> </w:t>
      </w:r>
      <w:r w:rsidR="00527512" w:rsidRPr="00527512">
        <w:rPr>
          <w:i/>
        </w:rPr>
        <w:t>L</w:t>
      </w:r>
      <w:r w:rsidR="00527512">
        <w:t xml:space="preserve"> m</w:t>
      </w:r>
      <w:r w:rsidR="00856958">
        <w:t>ålt</w:t>
      </w:r>
      <w:r w:rsidR="00527512">
        <w:t xml:space="preserve"> i decibel</w:t>
      </w:r>
      <w:r w:rsidR="00232289">
        <w:t xml:space="preserve"> (dB) er defineret ved</w:t>
      </w:r>
    </w:p>
    <w:p w14:paraId="5E02AA2A" w14:textId="77777777" w:rsidR="00CA461A" w:rsidRDefault="00CA461A" w:rsidP="00CA461A">
      <w:pPr>
        <w:spacing w:after="0"/>
      </w:pPr>
    </w:p>
    <w:p w14:paraId="2F9C041D" w14:textId="6A17FF95" w:rsidR="00527512" w:rsidRPr="00527512" w:rsidRDefault="00527512">
      <m:oMathPara>
        <m:oMath>
          <m:r>
            <w:rPr>
              <w:rFonts w:ascii="Cambria Math" w:hAnsi="Cambria Math"/>
            </w:rPr>
            <m:t>L=10∙</m:t>
          </m:r>
          <m:r>
            <m:rPr>
              <m:nor/>
            </m:rPr>
            <w:rPr>
              <w:rFonts w:ascii="Cambria Math" w:hAnsi="Cambria Math"/>
            </w:rPr>
            <m:t>log</m:t>
          </m:r>
          <m:d>
            <m:dPr>
              <m:ctrlPr>
                <w:rPr>
                  <w:rFonts w:ascii="Cambria Math" w:hAnsi="Cambria Math"/>
                  <w:i/>
                </w:rPr>
              </m:ctrlPr>
            </m:dPr>
            <m:e>
              <m:f>
                <m:fPr>
                  <m:ctrlPr>
                    <w:rPr>
                      <w:rFonts w:ascii="Cambria Math" w:hAnsi="Cambria Math"/>
                      <w:i/>
                    </w:rPr>
                  </m:ctrlPr>
                </m:fPr>
                <m:num>
                  <m:r>
                    <w:rPr>
                      <w:rFonts w:ascii="Cambria Math" w:hAnsi="Cambria Math"/>
                    </w:rPr>
                    <m:t>I</m:t>
                  </m:r>
                </m:num>
                <m:den>
                  <m:sSub>
                    <m:sSubPr>
                      <m:ctrlPr>
                        <w:rPr>
                          <w:rFonts w:ascii="Cambria Math" w:hAnsi="Cambria Math"/>
                          <w:i/>
                        </w:rPr>
                      </m:ctrlPr>
                    </m:sSubPr>
                    <m:e>
                      <m:r>
                        <w:rPr>
                          <w:rFonts w:ascii="Cambria Math" w:hAnsi="Cambria Math"/>
                        </w:rPr>
                        <m:t>I</m:t>
                      </m:r>
                    </m:e>
                    <m:sub>
                      <m:r>
                        <m:rPr>
                          <m:nor/>
                        </m:rPr>
                        <w:rPr>
                          <w:rFonts w:ascii="Cambria Math" w:hAnsi="Cambria Math"/>
                        </w:rPr>
                        <m:t>0</m:t>
                      </m:r>
                    </m:sub>
                  </m:sSub>
                </m:den>
              </m:f>
            </m:e>
          </m:d>
          <m:r>
            <m:rPr>
              <m:nor/>
            </m:rPr>
            <w:rPr>
              <w:rFonts w:ascii="Cambria Math" w:hAnsi="Cambria Math"/>
            </w:rPr>
            <m:t>dB</m:t>
          </m:r>
        </m:oMath>
      </m:oMathPara>
    </w:p>
    <w:p w14:paraId="0F5692BF" w14:textId="77777777" w:rsidR="00527512" w:rsidRPr="00527512" w:rsidRDefault="00527512">
      <w:r>
        <w:t xml:space="preserve">hvor </w:t>
      </w:r>
      <w:r w:rsidRPr="00527512">
        <w:rPr>
          <w:i/>
        </w:rPr>
        <w:t xml:space="preserve">I </w:t>
      </w:r>
      <w:r>
        <w:t xml:space="preserve">er lydbølgens intensitet og </w:t>
      </w:r>
      <w:r w:rsidRPr="00D20EE3">
        <w:rPr>
          <w:i/>
        </w:rPr>
        <w:t>I</w:t>
      </w:r>
      <w:r>
        <w:rPr>
          <w:vertAlign w:val="subscript"/>
        </w:rPr>
        <w:t xml:space="preserve">0 </w:t>
      </w:r>
      <w:r>
        <w:t xml:space="preserve">er den </w:t>
      </w:r>
      <w:r w:rsidR="00E62FC3">
        <w:t>netop hørebare intensitet (ved 1000 Hz)</w:t>
      </w:r>
    </w:p>
    <w:p w14:paraId="0748646F" w14:textId="77777777" w:rsidR="00527512" w:rsidRPr="00E62FC3" w:rsidRDefault="00000000">
      <m:oMathPara>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-12</m:t>
              </m:r>
            </m:sup>
          </m:sSup>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oMath>
      </m:oMathPara>
    </w:p>
    <w:p w14:paraId="5A37D833" w14:textId="2A4294FA" w:rsidR="007F5875" w:rsidRDefault="007F5875">
      <w:pPr>
        <w:rPr>
          <w:b/>
        </w:rPr>
      </w:pPr>
    </w:p>
    <w:p w14:paraId="575A06F2" w14:textId="77777777" w:rsidR="00F365C3" w:rsidRDefault="00F365C3">
      <w:pPr>
        <w:rPr>
          <w:b/>
        </w:rPr>
      </w:pPr>
    </w:p>
    <w:p w14:paraId="087A81F6" w14:textId="77C964F6" w:rsidR="00455D22" w:rsidRDefault="00583690" w:rsidP="00CA461A">
      <w:pPr>
        <w:spacing w:after="0"/>
        <w:rPr>
          <w:i/>
        </w:rPr>
      </w:pPr>
      <w:r>
        <w:rPr>
          <w:b/>
        </w:rPr>
        <w:lastRenderedPageBreak/>
        <w:t xml:space="preserve">Eksempel </w:t>
      </w:r>
      <w:r w:rsidR="00B31AE2">
        <w:rPr>
          <w:b/>
        </w:rPr>
        <w:t>1</w:t>
      </w:r>
      <w:r w:rsidR="00E62FC3" w:rsidRPr="002E5918">
        <w:rPr>
          <w:b/>
        </w:rPr>
        <w:t>.</w:t>
      </w:r>
      <w:r w:rsidR="00E62FC3">
        <w:t xml:space="preserve"> </w:t>
      </w:r>
      <w:r w:rsidR="0008779B">
        <w:rPr>
          <w:i/>
        </w:rPr>
        <w:t>Smertegrænsen.</w:t>
      </w:r>
      <w:r w:rsidR="00232289">
        <w:rPr>
          <w:i/>
        </w:rPr>
        <w:t xml:space="preserve"> </w:t>
      </w:r>
    </w:p>
    <w:p w14:paraId="3666588C" w14:textId="751C1473" w:rsidR="00E62FC3" w:rsidRDefault="00E62FC3" w:rsidP="00CA461A">
      <w:pPr>
        <w:spacing w:after="0"/>
      </w:pPr>
      <w:r>
        <w:t xml:space="preserve">En intensitet på </w:t>
      </w:r>
      <m:oMath>
        <m:r>
          <w:rPr>
            <w:rFonts w:ascii="Cambria Math" w:hAnsi="Cambria Math"/>
          </w:rPr>
          <m:t>1</m:t>
        </m:r>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oMath>
      <w:r w:rsidR="000B53E7">
        <w:t xml:space="preserve"> giver et lydniveau på 12</w:t>
      </w:r>
      <w:r w:rsidR="006118BC">
        <w:t>0</w:t>
      </w:r>
      <w:r>
        <w:t xml:space="preserve"> dB, fordi</w:t>
      </w:r>
    </w:p>
    <w:p w14:paraId="514987B2" w14:textId="77777777" w:rsidR="00CA461A" w:rsidRPr="00455D22" w:rsidRDefault="00CA461A" w:rsidP="00CA461A">
      <w:pPr>
        <w:spacing w:after="0"/>
        <w:rPr>
          <w:strike/>
        </w:rPr>
      </w:pPr>
    </w:p>
    <w:p w14:paraId="0F5FC223" w14:textId="35ED8E33" w:rsidR="00E62FC3" w:rsidRPr="00857B1E" w:rsidRDefault="00E62FC3" w:rsidP="00E62FC3">
      <m:oMathPara>
        <m:oMath>
          <m:r>
            <w:rPr>
              <w:rFonts w:ascii="Cambria Math" w:hAnsi="Cambria Math"/>
            </w:rPr>
            <m:t>L=10∙</m:t>
          </m:r>
          <m:r>
            <m:rPr>
              <m:nor/>
            </m:rPr>
            <w:rPr>
              <w:rFonts w:ascii="Cambria Math" w:hAnsi="Cambria Math"/>
            </w:rPr>
            <m:t>log</m:t>
          </m:r>
          <m:d>
            <m:dPr>
              <m:ctrlPr>
                <w:rPr>
                  <w:rFonts w:ascii="Cambria Math" w:hAnsi="Cambria Math"/>
                  <w:i/>
                </w:rPr>
              </m:ctrlPr>
            </m:dPr>
            <m:e>
              <m:f>
                <m:fPr>
                  <m:ctrlPr>
                    <w:rPr>
                      <w:rFonts w:ascii="Cambria Math" w:hAnsi="Cambria Math"/>
                      <w:i/>
                    </w:rPr>
                  </m:ctrlPr>
                </m:fPr>
                <m:num>
                  <m:r>
                    <w:rPr>
                      <w:rFonts w:ascii="Cambria Math" w:hAnsi="Cambria Math"/>
                    </w:rPr>
                    <m:t xml:space="preserve">1 </m:t>
                  </m:r>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num>
                <m:den>
                  <m:sSup>
                    <m:sSupPr>
                      <m:ctrlPr>
                        <w:rPr>
                          <w:rFonts w:ascii="Cambria Math" w:hAnsi="Cambria Math"/>
                          <w:i/>
                        </w:rPr>
                      </m:ctrlPr>
                    </m:sSupPr>
                    <m:e>
                      <m:r>
                        <w:rPr>
                          <w:rFonts w:ascii="Cambria Math" w:hAnsi="Cambria Math"/>
                        </w:rPr>
                        <m:t>10</m:t>
                      </m:r>
                    </m:e>
                    <m:sup>
                      <m:r>
                        <w:rPr>
                          <w:rFonts w:ascii="Cambria Math" w:hAnsi="Cambria Math"/>
                        </w:rPr>
                        <m:t>-12</m:t>
                      </m:r>
                    </m:sup>
                  </m:sSup>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den>
              </m:f>
            </m:e>
          </m:d>
          <m:r>
            <m:rPr>
              <m:nor/>
            </m:rPr>
            <w:rPr>
              <w:rFonts w:ascii="Cambria Math" w:hAnsi="Cambria Math"/>
            </w:rPr>
            <m:t>dB</m:t>
          </m:r>
          <m:r>
            <w:rPr>
              <w:rFonts w:ascii="Cambria Math" w:hAnsi="Cambria Math"/>
            </w:rPr>
            <m:t>=10∙</m:t>
          </m:r>
          <m:r>
            <m:rPr>
              <m:nor/>
            </m:rPr>
            <w:rPr>
              <w:rFonts w:ascii="Cambria Math" w:hAnsi="Cambria Math"/>
            </w:rPr>
            <m:t>log(</m:t>
          </m:r>
          <m:sSup>
            <m:sSupPr>
              <m:ctrlPr>
                <w:rPr>
                  <w:rFonts w:ascii="Cambria Math" w:hAnsi="Cambria Math"/>
                  <w:i/>
                </w:rPr>
              </m:ctrlPr>
            </m:sSupPr>
            <m:e>
              <m:r>
                <w:rPr>
                  <w:rFonts w:ascii="Cambria Math" w:hAnsi="Cambria Math"/>
                </w:rPr>
                <m:t>10</m:t>
              </m:r>
            </m:e>
            <m:sup>
              <m:r>
                <w:rPr>
                  <w:rFonts w:ascii="Cambria Math" w:hAnsi="Cambria Math"/>
                </w:rPr>
                <m:t>12</m:t>
              </m:r>
            </m:sup>
          </m:sSup>
          <m:r>
            <w:rPr>
              <w:rFonts w:ascii="Cambria Math" w:hAnsi="Cambria Math"/>
            </w:rPr>
            <m:t xml:space="preserve">) </m:t>
          </m:r>
          <m:r>
            <m:rPr>
              <m:nor/>
            </m:rPr>
            <w:rPr>
              <w:rFonts w:ascii="Cambria Math" w:hAnsi="Cambria Math"/>
            </w:rPr>
            <m:t>dB</m:t>
          </m:r>
          <m:r>
            <w:rPr>
              <w:rFonts w:ascii="Cambria Math" w:hAnsi="Cambria Math"/>
            </w:rPr>
            <m:t>=10∙</m:t>
          </m:r>
          <m:r>
            <m:rPr>
              <m:nor/>
            </m:rPr>
            <w:rPr>
              <w:rFonts w:ascii="Cambria Math" w:hAnsi="Cambria Math"/>
            </w:rPr>
            <m:t>12 dB</m:t>
          </m:r>
          <m:r>
            <w:rPr>
              <w:rFonts w:ascii="Cambria Math" w:hAnsi="Cambria Math"/>
            </w:rPr>
            <m:t xml:space="preserve">=120 </m:t>
          </m:r>
          <m:r>
            <m:rPr>
              <m:nor/>
            </m:rPr>
            <w:rPr>
              <w:rFonts w:ascii="Cambria Math" w:hAnsi="Cambria Math"/>
            </w:rPr>
            <m:t>dB</m:t>
          </m:r>
        </m:oMath>
      </m:oMathPara>
    </w:p>
    <w:p w14:paraId="034F8592" w14:textId="77777777" w:rsidR="00B74B85" w:rsidRDefault="00B74B85" w:rsidP="0008779B">
      <w:r>
        <w:t>hvor der er benyttet regnereglerne</w:t>
      </w:r>
    </w:p>
    <w:p w14:paraId="20E17ACC" w14:textId="2A089058" w:rsidR="00B74B85" w:rsidRDefault="00000000" w:rsidP="0008779B">
      <m:oMathPara>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10</m:t>
                  </m:r>
                </m:e>
                <m:sup>
                  <m:r>
                    <w:rPr>
                      <w:rFonts w:ascii="Cambria Math" w:hAnsi="Cambria Math"/>
                    </w:rPr>
                    <m:t>-12</m:t>
                  </m:r>
                </m:sup>
              </m:sSup>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12</m:t>
              </m:r>
            </m:sup>
          </m:sSup>
          <m:r>
            <m:rPr>
              <m:nor/>
            </m:rPr>
            <w:rPr>
              <w:rFonts w:ascii="Cambria Math" w:hAnsi="Cambria Math"/>
            </w:rPr>
            <m:t xml:space="preserve"> og  </m:t>
          </m:r>
          <m:r>
            <m:rPr>
              <m:nor/>
            </m:rPr>
            <m:t>log(10</m:t>
          </m:r>
          <m:r>
            <m:rPr>
              <m:nor/>
            </m:rPr>
            <w:rPr>
              <w:vertAlign w:val="superscript"/>
            </w:rPr>
            <m:t>12</m:t>
          </m:r>
          <m:r>
            <m:rPr>
              <m:nor/>
            </m:rPr>
            <m:t>) = 12</m:t>
          </m:r>
        </m:oMath>
      </m:oMathPara>
    </w:p>
    <w:p w14:paraId="45F46B6A" w14:textId="39639269" w:rsidR="00A0749A" w:rsidRDefault="0008779B" w:rsidP="0008779B">
      <w:pPr>
        <w:rPr>
          <w:b/>
        </w:rPr>
      </w:pPr>
      <w:r>
        <w:rPr>
          <w:b/>
        </w:rPr>
        <w:t xml:space="preserve">Opgave </w:t>
      </w:r>
      <w:r w:rsidR="00B31AE2">
        <w:rPr>
          <w:b/>
        </w:rPr>
        <w:t>1</w:t>
      </w:r>
    </w:p>
    <w:p w14:paraId="78D55FC5" w14:textId="6572FFB6" w:rsidR="0008779B" w:rsidRDefault="0008779B" w:rsidP="00A0749A">
      <w:pPr>
        <w:pStyle w:val="Listeafsnit"/>
        <w:numPr>
          <w:ilvl w:val="0"/>
          <w:numId w:val="8"/>
        </w:numPr>
      </w:pPr>
      <w:r w:rsidRPr="0008779B">
        <w:t>Vis</w:t>
      </w:r>
      <w:r w:rsidR="00915A24">
        <w:t xml:space="preserve"> at høregrænsen svarer til 0 dB, ved at benytte at </w:t>
      </w:r>
      <w:proofErr w:type="gramStart"/>
      <w:r w:rsidR="00915A24">
        <w:t>log(</w:t>
      </w:r>
      <w:proofErr w:type="gramEnd"/>
      <w:r w:rsidR="00915A24">
        <w:t>1)</w:t>
      </w:r>
      <w:r w:rsidR="00C45B7F">
        <w:t xml:space="preserve"> </w:t>
      </w:r>
      <w:r w:rsidR="00915A24">
        <w:t>=</w:t>
      </w:r>
      <w:r w:rsidR="00C45B7F">
        <w:t xml:space="preserve"> </w:t>
      </w:r>
      <w:r w:rsidR="00915A24">
        <w:t>0</w:t>
      </w:r>
    </w:p>
    <w:p w14:paraId="6AF5328C" w14:textId="5A39BFC3" w:rsidR="00A0749A" w:rsidRDefault="00A0749A" w:rsidP="00A0749A">
      <w:pPr>
        <w:pStyle w:val="Listeafsnit"/>
        <w:numPr>
          <w:ilvl w:val="0"/>
          <w:numId w:val="8"/>
        </w:numPr>
      </w:pPr>
      <w:r>
        <w:t>Udfyld resten af skemaet</w:t>
      </w:r>
    </w:p>
    <w:tbl>
      <w:tblPr>
        <w:tblStyle w:val="Tabel-Gitter"/>
        <w:tblW w:w="0" w:type="auto"/>
        <w:tblLook w:val="04A0" w:firstRow="1" w:lastRow="0" w:firstColumn="1" w:lastColumn="0" w:noHBand="0" w:noVBand="1"/>
      </w:tblPr>
      <w:tblGrid>
        <w:gridCol w:w="1242"/>
        <w:gridCol w:w="851"/>
        <w:gridCol w:w="1134"/>
        <w:gridCol w:w="850"/>
        <w:gridCol w:w="808"/>
        <w:gridCol w:w="977"/>
        <w:gridCol w:w="1192"/>
        <w:gridCol w:w="992"/>
      </w:tblGrid>
      <w:tr w:rsidR="00A0749A" w14:paraId="43A881A6" w14:textId="77777777" w:rsidTr="00A0749A">
        <w:tc>
          <w:tcPr>
            <w:tcW w:w="1242" w:type="dxa"/>
          </w:tcPr>
          <w:p w14:paraId="04BCFFF9" w14:textId="55503F54" w:rsidR="00A0749A" w:rsidRPr="00A0749A" w:rsidRDefault="00A0749A" w:rsidP="0008779B">
            <w:r w:rsidRPr="001D00C9">
              <w:rPr>
                <w:i/>
                <w:iCs/>
              </w:rPr>
              <w:t xml:space="preserve">I </w:t>
            </w:r>
            <w:r>
              <w:t>(W/m</w:t>
            </w:r>
            <w:r>
              <w:rPr>
                <w:vertAlign w:val="superscript"/>
              </w:rPr>
              <w:t>2</w:t>
            </w:r>
            <w:r>
              <w:t>)</w:t>
            </w:r>
          </w:p>
        </w:tc>
        <w:tc>
          <w:tcPr>
            <w:tcW w:w="851" w:type="dxa"/>
          </w:tcPr>
          <w:p w14:paraId="61B49480" w14:textId="1E3D38B5" w:rsidR="00A0749A" w:rsidRPr="00A0749A" w:rsidRDefault="00000000" w:rsidP="0008779B">
            <w:pPr>
              <w:rPr>
                <w:vertAlign w:val="superscript"/>
              </w:rPr>
            </w:pPr>
            <m:oMathPara>
              <m:oMath>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-12</m:t>
                    </m:r>
                  </m:sup>
                </m:sSup>
              </m:oMath>
            </m:oMathPara>
          </w:p>
        </w:tc>
        <w:tc>
          <w:tcPr>
            <w:tcW w:w="1134" w:type="dxa"/>
          </w:tcPr>
          <w:p w14:paraId="67B1D04F" w14:textId="71A7F071" w:rsidR="00A0749A" w:rsidRDefault="00000000" w:rsidP="0008779B">
            <m:oMathPara>
              <m:oMath>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-10</m:t>
                    </m:r>
                  </m:sup>
                </m:sSup>
              </m:oMath>
            </m:oMathPara>
          </w:p>
        </w:tc>
        <w:tc>
          <w:tcPr>
            <w:tcW w:w="850" w:type="dxa"/>
          </w:tcPr>
          <w:p w14:paraId="2B91506D" w14:textId="285E2567" w:rsidR="00A0749A" w:rsidRDefault="00000000" w:rsidP="0008779B">
            <m:oMathPara>
              <m:oMath>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-8</m:t>
                    </m:r>
                  </m:sup>
                </m:sSup>
              </m:oMath>
            </m:oMathPara>
          </w:p>
        </w:tc>
        <w:tc>
          <w:tcPr>
            <w:tcW w:w="808" w:type="dxa"/>
          </w:tcPr>
          <w:p w14:paraId="00C72464" w14:textId="4555F790" w:rsidR="00A0749A" w:rsidRDefault="00000000" w:rsidP="0008779B">
            <m:oMathPara>
              <m:oMath>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-6</m:t>
                    </m:r>
                  </m:sup>
                </m:sSup>
              </m:oMath>
            </m:oMathPara>
          </w:p>
        </w:tc>
        <w:tc>
          <w:tcPr>
            <w:tcW w:w="977" w:type="dxa"/>
          </w:tcPr>
          <w:p w14:paraId="72CBCC0B" w14:textId="4B46F597" w:rsidR="00A0749A" w:rsidRDefault="00000000" w:rsidP="0008779B">
            <m:oMathPara>
              <m:oMath>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-4</m:t>
                    </m:r>
                  </m:sup>
                </m:sSup>
              </m:oMath>
            </m:oMathPara>
          </w:p>
        </w:tc>
        <w:tc>
          <w:tcPr>
            <w:tcW w:w="1192" w:type="dxa"/>
          </w:tcPr>
          <w:p w14:paraId="0F5FB949" w14:textId="19B524C4" w:rsidR="00A0749A" w:rsidRDefault="00000000" w:rsidP="0008779B">
            <m:oMathPara>
              <m:oMath>
                <m:sSup>
                  <m:sSupPr>
                    <m:ctrlPr>
                      <w:rPr>
                        <w:rFonts w:ascii="Cambria Math" w:hAnsi="Cambria Math"/>
                        <w:i/>
                        <w:vertAlign w:val="superscript"/>
                      </w:rPr>
                    </m:ctrlPr>
                  </m:sSupPr>
                  <m:e>
                    <m:r>
                      <w:rPr>
                        <w:rFonts w:ascii="Cambria Math" w:hAnsi="Cambria Math"/>
                        <w:vertAlign w:val="superscript"/>
                      </w:rPr>
                      <m:t>10</m:t>
                    </m:r>
                  </m:e>
                  <m:sup>
                    <m:r>
                      <w:rPr>
                        <w:rFonts w:ascii="Cambria Math" w:hAnsi="Cambria Math"/>
                        <w:vertAlign w:val="superscript"/>
                      </w:rPr>
                      <m:t>-2</m:t>
                    </m:r>
                  </m:sup>
                </m:sSup>
              </m:oMath>
            </m:oMathPara>
          </w:p>
        </w:tc>
        <w:tc>
          <w:tcPr>
            <w:tcW w:w="992" w:type="dxa"/>
          </w:tcPr>
          <w:p w14:paraId="6653EB20" w14:textId="67A90124" w:rsidR="00A0749A" w:rsidRDefault="00A0749A" w:rsidP="0008779B">
            <w:r>
              <w:t>1</w:t>
            </w:r>
          </w:p>
        </w:tc>
      </w:tr>
      <w:tr w:rsidR="00A0749A" w14:paraId="7F8FCF53" w14:textId="77777777" w:rsidTr="00A0749A">
        <w:tc>
          <w:tcPr>
            <w:tcW w:w="1242" w:type="dxa"/>
          </w:tcPr>
          <w:p w14:paraId="3282A72E" w14:textId="029A6857" w:rsidR="00A0749A" w:rsidRDefault="00A0749A" w:rsidP="0008779B">
            <w:r w:rsidRPr="001D00C9">
              <w:rPr>
                <w:i/>
                <w:iCs/>
              </w:rPr>
              <w:t xml:space="preserve">L </w:t>
            </w:r>
            <w:r>
              <w:t>(dB)</w:t>
            </w:r>
          </w:p>
        </w:tc>
        <w:tc>
          <w:tcPr>
            <w:tcW w:w="851" w:type="dxa"/>
          </w:tcPr>
          <w:p w14:paraId="59545C70" w14:textId="3F7ED2DE" w:rsidR="00A0749A" w:rsidRDefault="00A0749A" w:rsidP="0008779B">
            <w:r>
              <w:t>0 dB</w:t>
            </w:r>
          </w:p>
        </w:tc>
        <w:tc>
          <w:tcPr>
            <w:tcW w:w="1134" w:type="dxa"/>
          </w:tcPr>
          <w:p w14:paraId="146B0E88" w14:textId="30417665" w:rsidR="00A0749A" w:rsidRDefault="00A0749A" w:rsidP="0008779B">
            <w:r>
              <w:t>20 dB</w:t>
            </w:r>
          </w:p>
        </w:tc>
        <w:tc>
          <w:tcPr>
            <w:tcW w:w="850" w:type="dxa"/>
          </w:tcPr>
          <w:p w14:paraId="6A1922B6" w14:textId="5926D3E5" w:rsidR="00A0749A" w:rsidRDefault="00A0749A" w:rsidP="0008779B"/>
        </w:tc>
        <w:tc>
          <w:tcPr>
            <w:tcW w:w="808" w:type="dxa"/>
          </w:tcPr>
          <w:p w14:paraId="61559FDE" w14:textId="77777777" w:rsidR="00A0749A" w:rsidRDefault="00A0749A" w:rsidP="0008779B"/>
        </w:tc>
        <w:tc>
          <w:tcPr>
            <w:tcW w:w="977" w:type="dxa"/>
          </w:tcPr>
          <w:p w14:paraId="2CE2FC3D" w14:textId="77777777" w:rsidR="00A0749A" w:rsidRDefault="00A0749A" w:rsidP="0008779B"/>
        </w:tc>
        <w:tc>
          <w:tcPr>
            <w:tcW w:w="1192" w:type="dxa"/>
          </w:tcPr>
          <w:p w14:paraId="1AF37BEA" w14:textId="0FCF2866" w:rsidR="00A0749A" w:rsidRDefault="00A0749A" w:rsidP="0008779B">
            <w:r>
              <w:t>100 dB</w:t>
            </w:r>
          </w:p>
        </w:tc>
        <w:tc>
          <w:tcPr>
            <w:tcW w:w="992" w:type="dxa"/>
          </w:tcPr>
          <w:p w14:paraId="09E58BFD" w14:textId="599DA4FB" w:rsidR="00A0749A" w:rsidRDefault="00A0749A" w:rsidP="0008779B">
            <w:r>
              <w:t>120 dB</w:t>
            </w:r>
          </w:p>
        </w:tc>
      </w:tr>
    </w:tbl>
    <w:p w14:paraId="4B4F0C8D" w14:textId="77777777" w:rsidR="00475334" w:rsidRDefault="00475334" w:rsidP="0008779B"/>
    <w:p w14:paraId="291BF67A" w14:textId="0EDEC5A2" w:rsidR="004F48D5" w:rsidRPr="004F48D5" w:rsidRDefault="004F48D5" w:rsidP="004F48D5">
      <w:pPr>
        <w:rPr>
          <w:i/>
        </w:rPr>
      </w:pPr>
      <w:r w:rsidRPr="004F48D5">
        <w:rPr>
          <w:i/>
        </w:rPr>
        <w:t>En 20-dB lyd med 1000 Hz vil lyde højere end en 20-dB lyd med 400 Hz, fordi ørets følsomhed ved 1000 Hz er stør</w:t>
      </w:r>
      <w:r>
        <w:rPr>
          <w:i/>
        </w:rPr>
        <w:t>re end ved 400 H</w:t>
      </w:r>
      <w:r w:rsidRPr="004F48D5">
        <w:rPr>
          <w:i/>
        </w:rPr>
        <w:t>z.</w:t>
      </w:r>
    </w:p>
    <w:p w14:paraId="3368118C" w14:textId="77777777" w:rsidR="007F5875" w:rsidRDefault="007F5875" w:rsidP="0008779B">
      <w:pPr>
        <w:rPr>
          <w:b/>
          <w:sz w:val="28"/>
          <w:szCs w:val="28"/>
        </w:rPr>
      </w:pPr>
    </w:p>
    <w:p w14:paraId="64443E6E" w14:textId="4A97B663" w:rsidR="004F48D5" w:rsidRPr="004F48D5" w:rsidRDefault="00475334" w:rsidP="00CA461A">
      <w:pPr>
        <w:pStyle w:val="Overskrift2"/>
        <w:rPr>
          <w:i/>
        </w:rPr>
      </w:pPr>
      <w:r>
        <w:t>2</w:t>
      </w:r>
      <w:r w:rsidR="004F48D5" w:rsidRPr="004F48D5">
        <w:t>. Hvorfor er 70 dB + 70 dB = 73 dB?</w:t>
      </w:r>
    </w:p>
    <w:p w14:paraId="3DADEDE8" w14:textId="77777777" w:rsidR="00F365C3" w:rsidRDefault="00F365C3" w:rsidP="00CA461A">
      <w:pPr>
        <w:spacing w:after="0"/>
        <w:rPr>
          <w:b/>
        </w:rPr>
      </w:pPr>
    </w:p>
    <w:p w14:paraId="7F939872" w14:textId="30969025" w:rsidR="00475334" w:rsidRPr="00475334" w:rsidRDefault="00475334" w:rsidP="00CA461A">
      <w:pPr>
        <w:spacing w:after="0"/>
        <w:rPr>
          <w:b/>
        </w:rPr>
      </w:pPr>
      <w:r w:rsidRPr="00475334">
        <w:rPr>
          <w:b/>
        </w:rPr>
        <w:t xml:space="preserve">Eksempel </w:t>
      </w:r>
      <w:r w:rsidR="00B31AE2">
        <w:rPr>
          <w:b/>
        </w:rPr>
        <w:t>2</w:t>
      </w:r>
    </w:p>
    <w:p w14:paraId="102BE8ED" w14:textId="428B4EC6" w:rsidR="00475334" w:rsidRDefault="00475334" w:rsidP="00CA461A">
      <w:pPr>
        <w:spacing w:after="0"/>
      </w:pPr>
      <w:r>
        <w:rPr>
          <w:i/>
        </w:rPr>
        <w:t xml:space="preserve">Lydstyrken fra 1 violin. </w:t>
      </w:r>
      <w:r w:rsidR="00B31AE2" w:rsidRPr="003F0303">
        <w:t>E</w:t>
      </w:r>
      <w:r w:rsidR="00B31AE2">
        <w:t>n</w:t>
      </w:r>
      <w:r w:rsidR="00B31AE2" w:rsidRPr="003F0303">
        <w:t xml:space="preserve"> violin</w:t>
      </w:r>
      <w:r w:rsidRPr="003F0303">
        <w:t xml:space="preserve"> spiller med en lydstyrke på 70 dB, hvilke</w:t>
      </w:r>
      <w:r>
        <w:t xml:space="preserve">t svarer til en lydintensitet </w:t>
      </w:r>
      <w:r w:rsidRPr="003F0303">
        <w:rPr>
          <w:i/>
        </w:rPr>
        <w:t xml:space="preserve">I </w:t>
      </w:r>
      <w:r>
        <w:t>= 10</w:t>
      </w:r>
      <w:r>
        <w:rPr>
          <w:vertAlign w:val="superscript"/>
        </w:rPr>
        <w:t>-5</w:t>
      </w:r>
      <w:r>
        <w:t xml:space="preserve"> W/m</w:t>
      </w:r>
      <w:r>
        <w:rPr>
          <w:vertAlign w:val="superscript"/>
        </w:rPr>
        <w:t>2</w:t>
      </w:r>
      <w:r>
        <w:t>, fordi</w:t>
      </w:r>
    </w:p>
    <w:p w14:paraId="045B6498" w14:textId="77777777" w:rsidR="006519B7" w:rsidRDefault="006519B7" w:rsidP="00CA461A">
      <w:pPr>
        <w:spacing w:after="0"/>
      </w:pPr>
    </w:p>
    <w:p w14:paraId="27611D43" w14:textId="77777777" w:rsidR="007F5875" w:rsidRPr="007F5875" w:rsidRDefault="00475334" w:rsidP="0008779B">
      <m:oMathPara>
        <m:oMath>
          <m:r>
            <w:rPr>
              <w:rFonts w:ascii="Cambria Math" w:hAnsi="Cambria Math"/>
            </w:rPr>
            <m:t>L=10∙</m:t>
          </m:r>
          <m:r>
            <m:rPr>
              <m:nor/>
            </m:rPr>
            <w:rPr>
              <w:rFonts w:ascii="Cambria Math" w:hAnsi="Cambria Math"/>
            </w:rPr>
            <m:t>log</m:t>
          </m:r>
          <m:d>
            <m:dPr>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m:t>
                  </m:r>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num>
                <m:den>
                  <m:sSup>
                    <m:sSupPr>
                      <m:ctrlPr>
                        <w:rPr>
                          <w:rFonts w:ascii="Cambria Math" w:hAnsi="Cambria Math"/>
                          <w:i/>
                        </w:rPr>
                      </m:ctrlPr>
                    </m:sSupPr>
                    <m:e>
                      <m:r>
                        <w:rPr>
                          <w:rFonts w:ascii="Cambria Math" w:hAnsi="Cambria Math"/>
                        </w:rPr>
                        <m:t>10</m:t>
                      </m:r>
                    </m:e>
                    <m:sup>
                      <m:r>
                        <w:rPr>
                          <w:rFonts w:ascii="Cambria Math" w:hAnsi="Cambria Math"/>
                        </w:rPr>
                        <m:t>-12</m:t>
                      </m:r>
                    </m:sup>
                  </m:sSup>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den>
              </m:f>
            </m:e>
          </m:d>
          <m:r>
            <m:rPr>
              <m:nor/>
            </m:rPr>
            <w:rPr>
              <w:rFonts w:ascii="Cambria Math" w:hAnsi="Cambria Math"/>
            </w:rPr>
            <m:t>dB</m:t>
          </m:r>
        </m:oMath>
      </m:oMathPara>
    </w:p>
    <w:p w14:paraId="0D612D3C" w14:textId="77777777" w:rsidR="007F5875" w:rsidRPr="007F5875" w:rsidRDefault="007F5875" w:rsidP="0008779B">
      <m:oMathPara>
        <m:oMath>
          <m:r>
            <w:rPr>
              <w:rFonts w:ascii="Cambria Math" w:hAnsi="Cambria Math"/>
            </w:rPr>
            <m:t xml:space="preserve">   =10∙</m:t>
          </m:r>
          <m:r>
            <m:rPr>
              <m:nor/>
            </m:rPr>
            <w:rPr>
              <w:rFonts w:ascii="Cambria Math" w:hAnsi="Cambria Math"/>
            </w:rPr>
            <m:t>log(</m:t>
          </m:r>
          <m:sSup>
            <m:sSupPr>
              <m:ctrlPr>
                <w:rPr>
                  <w:rFonts w:ascii="Cambria Math" w:hAnsi="Cambria Math"/>
                  <w:i/>
                </w:rPr>
              </m:ctrlPr>
            </m:sSupPr>
            <m:e>
              <m:r>
                <w:rPr>
                  <w:rFonts w:ascii="Cambria Math" w:hAnsi="Cambria Math"/>
                </w:rPr>
                <m:t>10</m:t>
              </m:r>
            </m:e>
            <m:sup>
              <m:r>
                <w:rPr>
                  <w:rFonts w:ascii="Cambria Math" w:hAnsi="Cambria Math"/>
                </w:rPr>
                <m:t>-5+12</m:t>
              </m:r>
            </m:sup>
          </m:sSup>
          <m:r>
            <w:rPr>
              <w:rFonts w:ascii="Cambria Math" w:hAnsi="Cambria Math"/>
            </w:rPr>
            <m:t xml:space="preserve">) </m:t>
          </m:r>
          <m:r>
            <m:rPr>
              <m:nor/>
            </m:rPr>
            <w:rPr>
              <w:rFonts w:ascii="Cambria Math" w:hAnsi="Cambria Math"/>
            </w:rPr>
            <m:t>dB</m:t>
          </m:r>
          <m:r>
            <w:rPr>
              <w:rFonts w:ascii="Cambria Math" w:hAnsi="Cambria Math"/>
            </w:rPr>
            <m:t xml:space="preserve"> </m:t>
          </m:r>
        </m:oMath>
      </m:oMathPara>
    </w:p>
    <w:p w14:paraId="14D665C6" w14:textId="77777777" w:rsidR="007F5875" w:rsidRPr="007F5875" w:rsidRDefault="007F5875" w:rsidP="0008779B">
      <m:oMathPara>
        <m:oMath>
          <m:r>
            <w:rPr>
              <w:rFonts w:ascii="Cambria Math" w:hAnsi="Cambria Math"/>
            </w:rPr>
            <m:t xml:space="preserve">   =10∙</m:t>
          </m:r>
          <m:sSup>
            <m:sSupPr>
              <m:ctrlPr>
                <w:rPr>
                  <w:rFonts w:ascii="Cambria Math" w:hAnsi="Cambria Math"/>
                  <w:i/>
                </w:rPr>
              </m:ctrlPr>
            </m:sSupPr>
            <m:e>
              <m:r>
                <m:rPr>
                  <m:sty m:val="p"/>
                </m:rPr>
                <w:rPr>
                  <w:rFonts w:ascii="Cambria Math" w:hAnsi="Cambria Math"/>
                </w:rPr>
                <m:t>log⁡</m:t>
              </m:r>
              <m:r>
                <w:rPr>
                  <w:rFonts w:ascii="Cambria Math" w:hAnsi="Cambria Math"/>
                </w:rPr>
                <m:t>(10</m:t>
              </m:r>
            </m:e>
            <m:sup>
              <m:r>
                <w:rPr>
                  <w:rFonts w:ascii="Cambria Math" w:hAnsi="Cambria Math"/>
                </w:rPr>
                <m:t>7</m:t>
              </m:r>
            </m:sup>
          </m:sSup>
          <m:r>
            <w:rPr>
              <w:rFonts w:ascii="Cambria Math" w:hAnsi="Cambria Math"/>
            </w:rPr>
            <m:t xml:space="preserve">) </m:t>
          </m:r>
          <m:r>
            <m:rPr>
              <m:nor/>
            </m:rPr>
            <w:rPr>
              <w:rFonts w:ascii="Cambria Math" w:hAnsi="Cambria Math"/>
            </w:rPr>
            <m:t>dB</m:t>
          </m:r>
        </m:oMath>
      </m:oMathPara>
    </w:p>
    <w:p w14:paraId="39F17C8B" w14:textId="77777777" w:rsidR="007F5875" w:rsidRPr="007F5875" w:rsidRDefault="007F5875" w:rsidP="0008779B">
      <m:oMathPara>
        <m:oMath>
          <m:r>
            <w:rPr>
              <w:rFonts w:ascii="Cambria Math" w:hAnsi="Cambria Math"/>
            </w:rPr>
            <m:t xml:space="preserve">   =10∙7 </m:t>
          </m:r>
          <m:r>
            <m:rPr>
              <m:nor/>
            </m:rPr>
            <w:rPr>
              <w:rFonts w:ascii="Cambria Math" w:hAnsi="Cambria Math"/>
            </w:rPr>
            <m:t>dB</m:t>
          </m:r>
        </m:oMath>
      </m:oMathPara>
    </w:p>
    <w:p w14:paraId="0A739BC7" w14:textId="2A743461" w:rsidR="00475334" w:rsidRDefault="007F5875" w:rsidP="0008779B">
      <m:oMathPara>
        <m:oMath>
          <m:r>
            <w:rPr>
              <w:rFonts w:ascii="Cambria Math" w:hAnsi="Cambria Math"/>
            </w:rPr>
            <m:t xml:space="preserve">   =70 </m:t>
          </m:r>
          <m:r>
            <m:rPr>
              <m:nor/>
            </m:rPr>
            <w:rPr>
              <w:rFonts w:ascii="Cambria Math" w:hAnsi="Cambria Math"/>
            </w:rPr>
            <m:t>dB</m:t>
          </m:r>
        </m:oMath>
      </m:oMathPara>
    </w:p>
    <w:p w14:paraId="0418D73A" w14:textId="77777777" w:rsidR="00475334" w:rsidRDefault="00475334" w:rsidP="00475334">
      <w:r>
        <w:rPr>
          <w:i/>
        </w:rPr>
        <w:t xml:space="preserve">Lydstyrken fra 2 violiner. </w:t>
      </w:r>
      <w:r>
        <w:t>To</w:t>
      </w:r>
      <w:r w:rsidRPr="003F0303">
        <w:t xml:space="preserve"> vilolin</w:t>
      </w:r>
      <w:r>
        <w:t>er spiller med en lydintensitet på 2</w:t>
      </w:r>
      <w:r w:rsidRPr="00123C22">
        <w:rPr>
          <w:b/>
        </w:rPr>
        <w:t xml:space="preserve"> </w:t>
      </w:r>
      <w:r w:rsidRPr="00123C22">
        <w:rPr>
          <w:b/>
          <w:vertAlign w:val="superscript"/>
        </w:rPr>
        <w:t>.</w:t>
      </w:r>
      <w:r>
        <w:t xml:space="preserve"> 10</w:t>
      </w:r>
      <w:r>
        <w:rPr>
          <w:vertAlign w:val="superscript"/>
        </w:rPr>
        <w:t>-5</w:t>
      </w:r>
      <w:r>
        <w:t xml:space="preserve"> W/m</w:t>
      </w:r>
      <w:r>
        <w:rPr>
          <w:vertAlign w:val="superscript"/>
        </w:rPr>
        <w:t>2</w:t>
      </w:r>
      <w:r>
        <w:t>, hvilket svarer til en lydstyrke på 73 dB, fordi</w:t>
      </w:r>
    </w:p>
    <w:p w14:paraId="0B35AAF8" w14:textId="77777777" w:rsidR="00455D22" w:rsidRPr="00455D22" w:rsidRDefault="0008779B" w:rsidP="0008779B">
      <m:oMathPara>
        <m:oMath>
          <m:r>
            <w:rPr>
              <w:rFonts w:ascii="Cambria Math" w:hAnsi="Cambria Math"/>
            </w:rPr>
            <w:lastRenderedPageBreak/>
            <m:t>L=10∙</m:t>
          </m:r>
          <m:r>
            <m:rPr>
              <m:nor/>
            </m:rPr>
            <w:rPr>
              <w:rFonts w:ascii="Cambria Math" w:hAnsi="Cambria Math"/>
            </w:rPr>
            <m:t>log</m:t>
          </m:r>
          <m:d>
            <m:dPr>
              <m:ctrlPr>
                <w:rPr>
                  <w:rFonts w:ascii="Cambria Math" w:hAnsi="Cambria Math"/>
                  <w:i/>
                </w:rPr>
              </m:ctrlPr>
            </m:dPr>
            <m:e>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10</m:t>
                      </m:r>
                    </m:e>
                    <m:sup>
                      <m:r>
                        <w:rPr>
                          <w:rFonts w:ascii="Cambria Math" w:hAnsi="Cambria Math"/>
                        </w:rPr>
                        <m:t>-5</m:t>
                      </m:r>
                    </m:sup>
                  </m:sSup>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num>
                <m:den>
                  <m:sSup>
                    <m:sSupPr>
                      <m:ctrlPr>
                        <w:rPr>
                          <w:rFonts w:ascii="Cambria Math" w:hAnsi="Cambria Math"/>
                          <w:i/>
                        </w:rPr>
                      </m:ctrlPr>
                    </m:sSupPr>
                    <m:e>
                      <m:r>
                        <w:rPr>
                          <w:rFonts w:ascii="Cambria Math" w:hAnsi="Cambria Math"/>
                        </w:rPr>
                        <m:t>10</m:t>
                      </m:r>
                    </m:e>
                    <m:sup>
                      <m:r>
                        <w:rPr>
                          <w:rFonts w:ascii="Cambria Math" w:hAnsi="Cambria Math"/>
                        </w:rPr>
                        <m:t>-12</m:t>
                      </m:r>
                    </m:sup>
                  </m:sSup>
                  <m:f>
                    <m:fPr>
                      <m:ctrlPr>
                        <w:rPr>
                          <w:rFonts w:ascii="Cambria Math" w:hAnsi="Cambria Math"/>
                          <w:i/>
                        </w:rPr>
                      </m:ctrlPr>
                    </m:fPr>
                    <m:num>
                      <m:r>
                        <m:rPr>
                          <m:nor/>
                        </m:rPr>
                        <w:rPr>
                          <w:rFonts w:ascii="Cambria Math" w:hAnsi="Cambria Math"/>
                        </w:rPr>
                        <m:t>W</m:t>
                      </m:r>
                    </m:num>
                    <m:den>
                      <m:sSup>
                        <m:sSupPr>
                          <m:ctrlPr>
                            <w:rPr>
                              <w:rFonts w:ascii="Cambria Math" w:hAnsi="Cambria Math"/>
                              <w:i/>
                            </w:rPr>
                          </m:ctrlPr>
                        </m:sSupPr>
                        <m:e>
                          <m:r>
                            <m:rPr>
                              <m:nor/>
                            </m:rPr>
                            <w:rPr>
                              <w:rFonts w:ascii="Cambria Math" w:hAnsi="Cambria Math"/>
                            </w:rPr>
                            <m:t>m</m:t>
                          </m:r>
                        </m:e>
                        <m:sup>
                          <m:r>
                            <w:rPr>
                              <w:rFonts w:ascii="Cambria Math" w:hAnsi="Cambria Math"/>
                            </w:rPr>
                            <m:t>2</m:t>
                          </m:r>
                        </m:sup>
                      </m:sSup>
                    </m:den>
                  </m:f>
                </m:den>
              </m:f>
            </m:e>
          </m:d>
          <m:r>
            <m:rPr>
              <m:nor/>
            </m:rPr>
            <w:rPr>
              <w:rFonts w:ascii="Cambria Math" w:hAnsi="Cambria Math"/>
            </w:rPr>
            <m:t>dB</m:t>
          </m:r>
        </m:oMath>
      </m:oMathPara>
    </w:p>
    <w:p w14:paraId="45105926" w14:textId="5CB39743" w:rsidR="00455D22" w:rsidRPr="00455D22" w:rsidRDefault="00455D22" w:rsidP="0008779B">
      <m:oMathPara>
        <m:oMath>
          <m:r>
            <w:rPr>
              <w:rFonts w:ascii="Cambria Math" w:hAnsi="Cambria Math"/>
            </w:rPr>
            <m:t xml:space="preserve">    =10∙</m:t>
          </m:r>
          <m:r>
            <m:rPr>
              <m:nor/>
            </m:rPr>
            <w:rPr>
              <w:rFonts w:ascii="Cambria Math" w:hAnsi="Cambria Math"/>
            </w:rPr>
            <m:t xml:space="preserve">log(2 ∙ </m:t>
          </m:r>
          <m:sSup>
            <m:sSupPr>
              <m:ctrlPr>
                <w:rPr>
                  <w:rFonts w:ascii="Cambria Math" w:hAnsi="Cambria Math"/>
                  <w:i/>
                </w:rPr>
              </m:ctrlPr>
            </m:sSupPr>
            <m:e>
              <m:r>
                <w:rPr>
                  <w:rFonts w:ascii="Cambria Math" w:hAnsi="Cambria Math"/>
                </w:rPr>
                <m:t>10</m:t>
              </m:r>
            </m:e>
            <m:sup>
              <m:r>
                <w:rPr>
                  <w:rFonts w:ascii="Cambria Math" w:hAnsi="Cambria Math"/>
                </w:rPr>
                <m:t>-5+12</m:t>
              </m:r>
            </m:sup>
          </m:sSup>
          <m:r>
            <w:rPr>
              <w:rFonts w:ascii="Cambria Math" w:hAnsi="Cambria Math"/>
            </w:rPr>
            <m:t xml:space="preserve">) </m:t>
          </m:r>
          <m:r>
            <m:rPr>
              <m:nor/>
            </m:rPr>
            <w:rPr>
              <w:rFonts w:ascii="Cambria Math" w:hAnsi="Cambria Math"/>
            </w:rPr>
            <m:t>dB</m:t>
          </m:r>
        </m:oMath>
      </m:oMathPara>
    </w:p>
    <w:p w14:paraId="365A0C2A" w14:textId="70BEC2C6" w:rsidR="00455D22" w:rsidRPr="007F5875" w:rsidRDefault="00455D22" w:rsidP="0008779B">
      <m:oMathPara>
        <m:oMath>
          <m:r>
            <w:rPr>
              <w:rFonts w:ascii="Cambria Math" w:hAnsi="Cambria Math"/>
            </w:rPr>
            <m:t xml:space="preserve">    =10∙</m:t>
          </m:r>
          <m:r>
            <m:rPr>
              <m:nor/>
            </m:rPr>
            <w:rPr>
              <w:rFonts w:ascii="Cambria Math" w:hAnsi="Cambria Math"/>
            </w:rPr>
            <m:t>log(</m:t>
          </m:r>
          <m:sSup>
            <m:sSupPr>
              <m:ctrlPr>
                <w:rPr>
                  <w:rFonts w:ascii="Cambria Math" w:hAnsi="Cambria Math"/>
                  <w:i/>
                </w:rPr>
              </m:ctrlPr>
            </m:sSupPr>
            <m:e>
              <m:r>
                <w:rPr>
                  <w:rFonts w:ascii="Cambria Math" w:hAnsi="Cambria Math"/>
                </w:rPr>
                <m:t>2∙10</m:t>
              </m:r>
            </m:e>
            <m:sup>
              <m:r>
                <w:rPr>
                  <w:rFonts w:ascii="Cambria Math" w:hAnsi="Cambria Math"/>
                </w:rPr>
                <m:t>7</m:t>
              </m:r>
            </m:sup>
          </m:sSup>
          <m:r>
            <w:rPr>
              <w:rFonts w:ascii="Cambria Math" w:hAnsi="Cambria Math"/>
            </w:rPr>
            <m:t xml:space="preserve">) </m:t>
          </m:r>
          <m:r>
            <m:rPr>
              <m:nor/>
            </m:rPr>
            <w:rPr>
              <w:rFonts w:ascii="Cambria Math" w:hAnsi="Cambria Math"/>
            </w:rPr>
            <m:t>dB</m:t>
          </m:r>
        </m:oMath>
      </m:oMathPara>
    </w:p>
    <w:p w14:paraId="3A13DD2F" w14:textId="246A1480" w:rsidR="007F5875" w:rsidRPr="007F5875" w:rsidRDefault="007F5875" w:rsidP="0008779B">
      <w:r>
        <w:t xml:space="preserve">  </w:t>
      </w:r>
      <m:oMath>
        <m:r>
          <w:rPr>
            <w:rFonts w:ascii="Cambria Math" w:hAnsi="Cambria Math"/>
          </w:rPr>
          <m:t xml:space="preserve">  =10∙(</m:t>
        </m:r>
        <m:r>
          <m:rPr>
            <m:nor/>
          </m:rPr>
          <w:rPr>
            <w:rFonts w:ascii="Cambria Math" w:hAnsi="Cambria Math"/>
          </w:rPr>
          <m:t>log(</m:t>
        </m:r>
        <m:sSup>
          <m:sSupPr>
            <m:ctrlPr>
              <w:rPr>
                <w:rFonts w:ascii="Cambria Math" w:hAnsi="Cambria Math"/>
                <w:i/>
              </w:rPr>
            </m:ctrlPr>
          </m:sSupPr>
          <m:e>
            <m:r>
              <w:rPr>
                <w:rFonts w:ascii="Cambria Math" w:hAnsi="Cambria Math"/>
              </w:rPr>
              <m:t>2)+</m:t>
            </m:r>
            <m:r>
              <m:rPr>
                <m:sty m:val="p"/>
              </m:rPr>
              <w:rPr>
                <w:rFonts w:ascii="Cambria Math" w:hAnsi="Cambria Math"/>
              </w:rPr>
              <m:t>log⁡</m:t>
            </m:r>
            <m:r>
              <w:rPr>
                <w:rFonts w:ascii="Cambria Math" w:hAnsi="Cambria Math"/>
              </w:rPr>
              <m:t>(10</m:t>
            </m:r>
          </m:e>
          <m:sup>
            <m:r>
              <w:rPr>
                <w:rFonts w:ascii="Cambria Math" w:hAnsi="Cambria Math"/>
              </w:rPr>
              <m:t>7</m:t>
            </m:r>
          </m:sup>
        </m:sSup>
        <m:r>
          <w:rPr>
            <w:rFonts w:ascii="Cambria Math" w:hAnsi="Cambria Math"/>
          </w:rPr>
          <m:t xml:space="preserve">)) </m:t>
        </m:r>
        <m:r>
          <m:rPr>
            <m:nor/>
          </m:rPr>
          <w:rPr>
            <w:rFonts w:ascii="Cambria Math" w:hAnsi="Cambria Math"/>
          </w:rPr>
          <m:t>dB</m:t>
        </m:r>
      </m:oMath>
    </w:p>
    <w:p w14:paraId="1C1E2988" w14:textId="20CBE7BA" w:rsidR="00455D22" w:rsidRPr="00455D22" w:rsidRDefault="00455D22" w:rsidP="0008779B">
      <m:oMathPara>
        <m:oMath>
          <m:r>
            <w:rPr>
              <w:rFonts w:ascii="Cambria Math" w:hAnsi="Cambria Math"/>
            </w:rPr>
            <m:t xml:space="preserve">    =10∙</m:t>
          </m:r>
          <m:d>
            <m:dPr>
              <m:ctrlPr>
                <w:rPr>
                  <w:rFonts w:ascii="Cambria Math" w:hAnsi="Cambria Math"/>
                  <w:i/>
                </w:rPr>
              </m:ctrlPr>
            </m:dPr>
            <m:e>
              <m:r>
                <m:rPr>
                  <m:nor/>
                </m:rPr>
                <w:rPr>
                  <w:rFonts w:ascii="Cambria Math" w:hAnsi="Cambria Math"/>
                </w:rPr>
                <m:t>0,3</m:t>
              </m:r>
              <m:r>
                <w:rPr>
                  <w:rFonts w:ascii="Cambria Math" w:hAnsi="Cambria Math"/>
                </w:rPr>
                <m:t>+7</m:t>
              </m:r>
            </m:e>
          </m:d>
          <m:r>
            <w:rPr>
              <w:rFonts w:ascii="Cambria Math" w:hAnsi="Cambria Math"/>
            </w:rPr>
            <m:t xml:space="preserve"> </m:t>
          </m:r>
          <m:r>
            <m:rPr>
              <m:nor/>
            </m:rPr>
            <w:rPr>
              <w:rFonts w:ascii="Cambria Math" w:hAnsi="Cambria Math"/>
            </w:rPr>
            <m:t>dB</m:t>
          </m:r>
        </m:oMath>
      </m:oMathPara>
    </w:p>
    <w:p w14:paraId="4E5C5B59" w14:textId="654378E4" w:rsidR="0008779B" w:rsidRPr="000F05D3" w:rsidRDefault="00455D22" w:rsidP="0008779B">
      <m:oMathPara>
        <m:oMath>
          <m:r>
            <w:rPr>
              <w:rFonts w:ascii="Cambria Math" w:hAnsi="Cambria Math"/>
            </w:rPr>
            <m:t xml:space="preserve">    =73 </m:t>
          </m:r>
          <m:r>
            <m:rPr>
              <m:nor/>
            </m:rPr>
            <w:rPr>
              <w:rFonts w:ascii="Cambria Math" w:hAnsi="Cambria Math"/>
            </w:rPr>
            <m:t>dB</m:t>
          </m:r>
        </m:oMath>
      </m:oMathPara>
    </w:p>
    <w:p w14:paraId="009FB3BB" w14:textId="44353895" w:rsidR="00123C22" w:rsidRDefault="00475334" w:rsidP="0008779B">
      <w:r>
        <w:t xml:space="preserve">hvor vi har benyttet </w:t>
      </w:r>
      <w:r w:rsidR="00123C22">
        <w:t xml:space="preserve">regnereglen </w:t>
      </w:r>
    </w:p>
    <w:p w14:paraId="5E42ABF6" w14:textId="6A5E8406" w:rsidR="00123C22" w:rsidRPr="00475334" w:rsidRDefault="00123C22" w:rsidP="0008779B">
      <m:oMathPara>
        <m:oMath>
          <m:r>
            <m:rPr>
              <m:nor/>
            </m:rPr>
            <w:rPr>
              <w:rFonts w:ascii="Cambria Math" w:hAnsi="Cambria Math"/>
            </w:rPr>
            <m:t>log(a ∙ b) = log(a)+log(b)</m:t>
          </m:r>
        </m:oMath>
      </m:oMathPara>
    </w:p>
    <w:p w14:paraId="7329B87B" w14:textId="4A1266EC" w:rsidR="0008779B" w:rsidRPr="00123C22" w:rsidRDefault="00123C22" w:rsidP="0008779B">
      <w:pPr>
        <w:rPr>
          <w:i/>
        </w:rPr>
      </w:pPr>
      <w:r w:rsidRPr="00123C22">
        <w:rPr>
          <w:i/>
        </w:rPr>
        <w:t>H</w:t>
      </w:r>
      <w:r w:rsidR="0008779B" w:rsidRPr="00123C22">
        <w:rPr>
          <w:i/>
        </w:rPr>
        <w:t>ver gang intensiteten fo</w:t>
      </w:r>
      <w:r w:rsidR="00913D99" w:rsidRPr="00123C22">
        <w:rPr>
          <w:i/>
        </w:rPr>
        <w:t xml:space="preserve">rdobles vokser lydstyrken målt </w:t>
      </w:r>
      <w:r w:rsidR="0008779B" w:rsidRPr="00123C22">
        <w:rPr>
          <w:i/>
        </w:rPr>
        <w:t xml:space="preserve">med 3 </w:t>
      </w:r>
      <w:r w:rsidR="0008779B" w:rsidRPr="00123C22">
        <w:t>dB</w:t>
      </w:r>
    </w:p>
    <w:p w14:paraId="2297295E" w14:textId="10CFE315" w:rsidR="0008779B" w:rsidRDefault="00123C22" w:rsidP="0008779B">
      <w:r w:rsidRPr="00123C22">
        <w:rPr>
          <w:b/>
        </w:rPr>
        <w:t xml:space="preserve">Opgave </w:t>
      </w:r>
      <w:r w:rsidR="00B31AE2">
        <w:rPr>
          <w:b/>
        </w:rPr>
        <w:t>2</w:t>
      </w:r>
      <w:r w:rsidRPr="00123C22">
        <w:rPr>
          <w:b/>
        </w:rPr>
        <w:t>.</w:t>
      </w:r>
      <w:r>
        <w:t xml:space="preserve"> Beregn lydstyrken fra 4 og 8 violiner, der hver har lydstyrken 70 dB.</w:t>
      </w:r>
      <w:r w:rsidR="0008779B">
        <w:t xml:space="preserve"> </w:t>
      </w:r>
    </w:p>
    <w:tbl>
      <w:tblPr>
        <w:tblStyle w:val="Tabel-Gitter"/>
        <w:tblW w:w="0" w:type="auto"/>
        <w:tblLook w:val="04A0" w:firstRow="1" w:lastRow="0" w:firstColumn="1" w:lastColumn="0" w:noHBand="0" w:noVBand="1"/>
      </w:tblPr>
      <w:tblGrid>
        <w:gridCol w:w="1954"/>
        <w:gridCol w:w="1954"/>
        <w:gridCol w:w="1954"/>
        <w:gridCol w:w="1955"/>
        <w:gridCol w:w="1955"/>
      </w:tblGrid>
      <w:tr w:rsidR="0008779B" w14:paraId="0896EA78" w14:textId="77777777" w:rsidTr="0008779B">
        <w:tc>
          <w:tcPr>
            <w:tcW w:w="1954" w:type="dxa"/>
          </w:tcPr>
          <w:p w14:paraId="1C1AB72B" w14:textId="77777777" w:rsidR="0008779B" w:rsidRDefault="0008779B" w:rsidP="0008779B">
            <w:r>
              <w:t>Antal violiner</w:t>
            </w:r>
          </w:p>
        </w:tc>
        <w:tc>
          <w:tcPr>
            <w:tcW w:w="1954" w:type="dxa"/>
          </w:tcPr>
          <w:p w14:paraId="47F1B30E" w14:textId="77777777" w:rsidR="0008779B" w:rsidRDefault="0008779B" w:rsidP="0008779B">
            <w:r>
              <w:t>1</w:t>
            </w:r>
          </w:p>
        </w:tc>
        <w:tc>
          <w:tcPr>
            <w:tcW w:w="1954" w:type="dxa"/>
          </w:tcPr>
          <w:p w14:paraId="1E6EF009" w14:textId="77777777" w:rsidR="0008779B" w:rsidRDefault="0008779B" w:rsidP="0008779B">
            <w:r>
              <w:t>2</w:t>
            </w:r>
          </w:p>
        </w:tc>
        <w:tc>
          <w:tcPr>
            <w:tcW w:w="1955" w:type="dxa"/>
          </w:tcPr>
          <w:p w14:paraId="20FB5BD8" w14:textId="77777777" w:rsidR="0008779B" w:rsidRDefault="0008779B" w:rsidP="0008779B">
            <w:r>
              <w:t>4</w:t>
            </w:r>
          </w:p>
        </w:tc>
        <w:tc>
          <w:tcPr>
            <w:tcW w:w="1955" w:type="dxa"/>
          </w:tcPr>
          <w:p w14:paraId="65FF2763" w14:textId="77777777" w:rsidR="0008779B" w:rsidRDefault="0008779B" w:rsidP="0008779B">
            <w:r>
              <w:t>8</w:t>
            </w:r>
          </w:p>
        </w:tc>
      </w:tr>
      <w:tr w:rsidR="0008779B" w14:paraId="654CA6A4" w14:textId="77777777" w:rsidTr="0008779B">
        <w:tc>
          <w:tcPr>
            <w:tcW w:w="1954" w:type="dxa"/>
          </w:tcPr>
          <w:p w14:paraId="20ADA77B" w14:textId="77777777" w:rsidR="0008779B" w:rsidRDefault="0008779B" w:rsidP="0008779B">
            <w:r>
              <w:t xml:space="preserve">Lydniveau </w:t>
            </w:r>
          </w:p>
        </w:tc>
        <w:tc>
          <w:tcPr>
            <w:tcW w:w="1954" w:type="dxa"/>
          </w:tcPr>
          <w:p w14:paraId="40FEE1C4" w14:textId="77777777" w:rsidR="0008779B" w:rsidRDefault="0008779B" w:rsidP="0008779B">
            <w:r>
              <w:t>70 dB</w:t>
            </w:r>
          </w:p>
        </w:tc>
        <w:tc>
          <w:tcPr>
            <w:tcW w:w="1954" w:type="dxa"/>
          </w:tcPr>
          <w:p w14:paraId="0D27EC01" w14:textId="77777777" w:rsidR="0008779B" w:rsidRDefault="0008779B" w:rsidP="0008779B">
            <w:r>
              <w:t>73 dB</w:t>
            </w:r>
          </w:p>
        </w:tc>
        <w:tc>
          <w:tcPr>
            <w:tcW w:w="1955" w:type="dxa"/>
          </w:tcPr>
          <w:p w14:paraId="4F95A6FF" w14:textId="77777777" w:rsidR="0008779B" w:rsidRDefault="0008779B" w:rsidP="0008779B"/>
        </w:tc>
        <w:tc>
          <w:tcPr>
            <w:tcW w:w="1955" w:type="dxa"/>
          </w:tcPr>
          <w:p w14:paraId="3B346D2A" w14:textId="77777777" w:rsidR="0008779B" w:rsidRDefault="0008779B" w:rsidP="0008779B"/>
        </w:tc>
      </w:tr>
    </w:tbl>
    <w:p w14:paraId="48A1DF3C" w14:textId="77777777" w:rsidR="0008779B" w:rsidRDefault="0008779B" w:rsidP="0008779B"/>
    <w:p w14:paraId="7EC6B10D" w14:textId="27834B17" w:rsidR="00F365C3" w:rsidRDefault="00F365C3" w:rsidP="0008779B">
      <w:pPr>
        <w:rPr>
          <w:b/>
          <w:sz w:val="28"/>
          <w:szCs w:val="28"/>
        </w:rPr>
      </w:pPr>
    </w:p>
    <w:p w14:paraId="72E4857F" w14:textId="43E258AA" w:rsidR="00F365C3" w:rsidRDefault="00F365C3" w:rsidP="0008779B">
      <w:pPr>
        <w:rPr>
          <w:b/>
          <w:sz w:val="28"/>
          <w:szCs w:val="28"/>
        </w:rPr>
      </w:pPr>
    </w:p>
    <w:p w14:paraId="5D705197" w14:textId="77777777" w:rsidR="00F365C3" w:rsidRDefault="00F365C3" w:rsidP="0008779B">
      <w:pPr>
        <w:rPr>
          <w:b/>
          <w:sz w:val="28"/>
          <w:szCs w:val="28"/>
        </w:rPr>
      </w:pPr>
    </w:p>
    <w:p w14:paraId="346CB5CA" w14:textId="77777777" w:rsidR="00720E11" w:rsidRPr="00527512" w:rsidRDefault="00720E11" w:rsidP="00E62FC3"/>
    <w:p w14:paraId="66F55751" w14:textId="77777777" w:rsidR="00E62FC3" w:rsidRDefault="00E62FC3"/>
    <w:p w14:paraId="6D23BEDA" w14:textId="77777777" w:rsidR="00E62FC3" w:rsidRDefault="00E62FC3"/>
    <w:sectPr w:rsidR="00E62FC3" w:rsidSect="00844346">
      <w:pgSz w:w="11900" w:h="16840"/>
      <w:pgMar w:top="1701" w:right="1134" w:bottom="1701"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729F"/>
    <w:multiLevelType w:val="hybridMultilevel"/>
    <w:tmpl w:val="322AC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B678E"/>
    <w:multiLevelType w:val="hybridMultilevel"/>
    <w:tmpl w:val="E78A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65947"/>
    <w:multiLevelType w:val="hybridMultilevel"/>
    <w:tmpl w:val="728CE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937C8"/>
    <w:multiLevelType w:val="hybridMultilevel"/>
    <w:tmpl w:val="667C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62EE8"/>
    <w:multiLevelType w:val="hybridMultilevel"/>
    <w:tmpl w:val="869EB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E2B3F"/>
    <w:multiLevelType w:val="hybridMultilevel"/>
    <w:tmpl w:val="80D0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D587C"/>
    <w:multiLevelType w:val="hybridMultilevel"/>
    <w:tmpl w:val="B0344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D32B4"/>
    <w:multiLevelType w:val="hybridMultilevel"/>
    <w:tmpl w:val="ADB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236058">
    <w:abstractNumId w:val="1"/>
  </w:num>
  <w:num w:numId="2" w16cid:durableId="357120689">
    <w:abstractNumId w:val="2"/>
  </w:num>
  <w:num w:numId="3" w16cid:durableId="353464925">
    <w:abstractNumId w:val="5"/>
  </w:num>
  <w:num w:numId="4" w16cid:durableId="1387072799">
    <w:abstractNumId w:val="6"/>
  </w:num>
  <w:num w:numId="5" w16cid:durableId="144007785">
    <w:abstractNumId w:val="0"/>
  </w:num>
  <w:num w:numId="6" w16cid:durableId="425923859">
    <w:abstractNumId w:val="4"/>
  </w:num>
  <w:num w:numId="7" w16cid:durableId="188034694">
    <w:abstractNumId w:val="3"/>
  </w:num>
  <w:num w:numId="8" w16cid:durableId="1036152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512"/>
    <w:rsid w:val="00004C3E"/>
    <w:rsid w:val="00070CBE"/>
    <w:rsid w:val="000754F8"/>
    <w:rsid w:val="00086211"/>
    <w:rsid w:val="0008779B"/>
    <w:rsid w:val="000B53E7"/>
    <w:rsid w:val="000F05D3"/>
    <w:rsid w:val="001101F9"/>
    <w:rsid w:val="00123C22"/>
    <w:rsid w:val="00127233"/>
    <w:rsid w:val="0015485A"/>
    <w:rsid w:val="0017303D"/>
    <w:rsid w:val="00180019"/>
    <w:rsid w:val="001923C0"/>
    <w:rsid w:val="001D00C9"/>
    <w:rsid w:val="001D0228"/>
    <w:rsid w:val="001D4BD1"/>
    <w:rsid w:val="0023033F"/>
    <w:rsid w:val="00232289"/>
    <w:rsid w:val="002D4628"/>
    <w:rsid w:val="002E5918"/>
    <w:rsid w:val="00384BE4"/>
    <w:rsid w:val="003E66FF"/>
    <w:rsid w:val="004019F0"/>
    <w:rsid w:val="00455D22"/>
    <w:rsid w:val="00457FF9"/>
    <w:rsid w:val="00475334"/>
    <w:rsid w:val="004C3F89"/>
    <w:rsid w:val="004C5972"/>
    <w:rsid w:val="004F48D5"/>
    <w:rsid w:val="00527512"/>
    <w:rsid w:val="00541EF3"/>
    <w:rsid w:val="00583690"/>
    <w:rsid w:val="005858A6"/>
    <w:rsid w:val="006016F6"/>
    <w:rsid w:val="006118BC"/>
    <w:rsid w:val="006519B7"/>
    <w:rsid w:val="006602A4"/>
    <w:rsid w:val="006D4D88"/>
    <w:rsid w:val="00720E11"/>
    <w:rsid w:val="00793C5E"/>
    <w:rsid w:val="007D048D"/>
    <w:rsid w:val="007F5875"/>
    <w:rsid w:val="00825533"/>
    <w:rsid w:val="00844346"/>
    <w:rsid w:val="00846D22"/>
    <w:rsid w:val="00856958"/>
    <w:rsid w:val="00857B1E"/>
    <w:rsid w:val="00893F96"/>
    <w:rsid w:val="008D7B26"/>
    <w:rsid w:val="00913D99"/>
    <w:rsid w:val="00915A24"/>
    <w:rsid w:val="00982B9B"/>
    <w:rsid w:val="00993C1C"/>
    <w:rsid w:val="009A696E"/>
    <w:rsid w:val="009C720E"/>
    <w:rsid w:val="009F623A"/>
    <w:rsid w:val="00A0749A"/>
    <w:rsid w:val="00A41272"/>
    <w:rsid w:val="00A65053"/>
    <w:rsid w:val="00AB555F"/>
    <w:rsid w:val="00AF774B"/>
    <w:rsid w:val="00B31AE2"/>
    <w:rsid w:val="00B5429A"/>
    <w:rsid w:val="00B74B85"/>
    <w:rsid w:val="00B97EE1"/>
    <w:rsid w:val="00BA63B4"/>
    <w:rsid w:val="00BC38DC"/>
    <w:rsid w:val="00C379E6"/>
    <w:rsid w:val="00C45B7F"/>
    <w:rsid w:val="00C865E0"/>
    <w:rsid w:val="00C9468A"/>
    <w:rsid w:val="00C96642"/>
    <w:rsid w:val="00CA461A"/>
    <w:rsid w:val="00CE0CFA"/>
    <w:rsid w:val="00D20EE3"/>
    <w:rsid w:val="00DE13D2"/>
    <w:rsid w:val="00DF0A81"/>
    <w:rsid w:val="00E62FC3"/>
    <w:rsid w:val="00E65E5B"/>
    <w:rsid w:val="00F365C3"/>
    <w:rsid w:val="00F640A2"/>
    <w:rsid w:val="00FD6084"/>
  </w:rsids>
  <m:mathPr>
    <m:mathFont m:val="Cambria Math"/>
    <m:brkBin m:val="before"/>
    <m:brkBinSub m:val="--"/>
    <m:smallFrac m:val="0"/>
    <m:dispDef m:val="0"/>
    <m:lMargin m:val="0"/>
    <m:rMargin m:val="0"/>
    <m:defJc m:val="centerGroup"/>
    <m:wrapRight/>
    <m:intLim m:val="subSup"/>
    <m:naryLim m:val="subSup"/>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945409"/>
  <w15:docId w15:val="{7C669367-4356-A54E-A053-13F89E6B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F0"/>
  </w:style>
  <w:style w:type="paragraph" w:styleId="Overskrift2">
    <w:name w:val="heading 2"/>
    <w:basedOn w:val="Normal"/>
    <w:next w:val="Normal"/>
    <w:link w:val="Overskrift2Tegn"/>
    <w:uiPriority w:val="9"/>
    <w:unhideWhenUsed/>
    <w:qFormat/>
    <w:rsid w:val="00F365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27512"/>
    <w:rPr>
      <w:color w:val="808080"/>
    </w:rPr>
  </w:style>
  <w:style w:type="paragraph" w:styleId="Markeringsbobletekst">
    <w:name w:val="Balloon Text"/>
    <w:basedOn w:val="Normal"/>
    <w:link w:val="MarkeringsbobletekstTegn"/>
    <w:uiPriority w:val="99"/>
    <w:semiHidden/>
    <w:unhideWhenUsed/>
    <w:rsid w:val="00527512"/>
    <w:pPr>
      <w:spacing w:after="0"/>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527512"/>
    <w:rPr>
      <w:rFonts w:ascii="Lucida Grande" w:hAnsi="Lucida Grande" w:cs="Lucida Grande"/>
      <w:sz w:val="18"/>
      <w:szCs w:val="18"/>
    </w:rPr>
  </w:style>
  <w:style w:type="paragraph" w:styleId="Listeafsnit">
    <w:name w:val="List Paragraph"/>
    <w:basedOn w:val="Normal"/>
    <w:uiPriority w:val="34"/>
    <w:qFormat/>
    <w:rsid w:val="002E5918"/>
    <w:pPr>
      <w:ind w:left="720"/>
      <w:contextualSpacing/>
    </w:pPr>
  </w:style>
  <w:style w:type="table" w:styleId="Tabel-Gitter">
    <w:name w:val="Table Grid"/>
    <w:basedOn w:val="Tabel-Normal"/>
    <w:uiPriority w:val="59"/>
    <w:rsid w:val="005836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typeiafsnit"/>
    <w:link w:val="Overskrift2"/>
    <w:uiPriority w:val="9"/>
    <w:rsid w:val="00F365C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TotalTime>
  <Pages>3</Pages>
  <Words>389</Words>
  <Characters>2378</Characters>
  <Application>Microsoft Office Word</Application>
  <DocSecurity>0</DocSecurity>
  <Lines>19</Lines>
  <Paragraphs>5</Paragraphs>
  <ScaleCrop>false</ScaleCrop>
  <Company>Sankt Annæ gymnasium</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36</cp:revision>
  <dcterms:created xsi:type="dcterms:W3CDTF">2014-12-14T13:04:00Z</dcterms:created>
  <dcterms:modified xsi:type="dcterms:W3CDTF">2026-02-16T11:46:00Z</dcterms:modified>
</cp:coreProperties>
</file>