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3A83" w14:textId="37BEBF62" w:rsidR="00135D21" w:rsidRPr="00211223" w:rsidRDefault="00135D21" w:rsidP="00135D21">
      <w:pPr>
        <w:pStyle w:val="Overskrift2"/>
      </w:pPr>
      <w:r>
        <w:t>1</w:t>
      </w:r>
      <w:r w:rsidRPr="00211223">
        <w:t xml:space="preserve">. Jordens </w:t>
      </w:r>
      <w:r>
        <w:t xml:space="preserve">fart i sin </w:t>
      </w:r>
      <w:r w:rsidRPr="00211223">
        <w:t xml:space="preserve">årlige bevægelse rundt om solen. </w:t>
      </w:r>
    </w:p>
    <w:p w14:paraId="29722307" w14:textId="5F0523C9" w:rsidR="00135D21" w:rsidRDefault="00135D21" w:rsidP="00135D21">
      <w:r>
        <w:rPr>
          <w:b/>
        </w:rPr>
        <w:t>Eksempel 1</w:t>
      </w:r>
      <w:r w:rsidRPr="007F7564">
        <w:rPr>
          <w:b/>
        </w:rPr>
        <w:t>.</w:t>
      </w:r>
      <w:r w:rsidRPr="007F7564">
        <w:t xml:space="preserve"> </w:t>
      </w:r>
      <w:r w:rsidRPr="007F7564">
        <w:rPr>
          <w:i/>
        </w:rPr>
        <w:t>Jordens fart</w:t>
      </w:r>
      <w:r w:rsidRPr="007F7564">
        <w:t>.</w:t>
      </w:r>
      <w:r>
        <w:t xml:space="preserve">                                                                                                                       </w:t>
      </w:r>
    </w:p>
    <w:p w14:paraId="15647D66" w14:textId="2CFE4F22" w:rsidR="00135D21" w:rsidRDefault="00135D21" w:rsidP="00135D21">
      <w:pPr>
        <w:rPr>
          <w:i/>
        </w:rPr>
      </w:pPr>
      <w:r>
        <w:t>Jorden har afstanden 150</w:t>
      </w:r>
      <w:r w:rsidRPr="007F7564">
        <w:t xml:space="preserve"> mio. km til solen og en omløbstid på 1 år. Da 1 år er </w:t>
      </w:r>
      <w:r>
        <w:t>ca. 30</w:t>
      </w:r>
      <w:r w:rsidRPr="007F7564">
        <w:t xml:space="preserve"> mio. sekunder, fås</w:t>
      </w:r>
      <w:r w:rsidRPr="007F7564">
        <w:rPr>
          <w:i/>
        </w:rPr>
        <w:t xml:space="preserve"> </w:t>
      </w:r>
    </w:p>
    <w:p w14:paraId="1F225EDF" w14:textId="52482D14" w:rsidR="00135D21" w:rsidRPr="00135D21" w:rsidRDefault="00135D21" w:rsidP="00135D21">
      <w:pPr>
        <w:rPr>
          <w:iCs/>
        </w:rPr>
      </w:pPr>
      <m:oMathPara>
        <m:oMath>
          <m:r>
            <m:rPr>
              <m:sty m:val="p"/>
            </m:rPr>
            <w:rPr>
              <w:rFonts w:ascii="Cambria Math" w:hAnsi="Cambria Math"/>
            </w:rPr>
            <m:t>fart=</m:t>
          </m:r>
          <m:f>
            <m:fPr>
              <m:ctrlPr>
                <w:rPr>
                  <w:rFonts w:ascii="Cambria Math" w:hAnsi="Cambria Math"/>
                  <w:iCs/>
                </w:rPr>
              </m:ctrlPr>
            </m:fPr>
            <m:num>
              <m:r>
                <m:rPr>
                  <m:sty m:val="p"/>
                </m:rPr>
                <w:rPr>
                  <w:rFonts w:ascii="Cambria Math" w:hAnsi="Cambria Math"/>
                </w:rPr>
                <m:t>omkreds</m:t>
              </m:r>
            </m:num>
            <m:den>
              <m:r>
                <m:rPr>
                  <m:sty m:val="p"/>
                </m:rPr>
                <w:rPr>
                  <w:rFonts w:ascii="Cambria Math" w:hAnsi="Cambria Math"/>
                </w:rPr>
                <m:t>omløbstid</m:t>
              </m:r>
            </m:den>
          </m:f>
        </m:oMath>
      </m:oMathPara>
    </w:p>
    <w:p w14:paraId="4B2B763D" w14:textId="77777777" w:rsidR="00135D21" w:rsidRPr="007F7564" w:rsidRDefault="00000000" w:rsidP="00135D21">
      <m:oMathPara>
        <m:oMath>
          <m:sSub>
            <m:sSubPr>
              <m:ctrlPr>
                <w:rPr>
                  <w:rFonts w:ascii="Cambria Math" w:hAnsi="Cambria Math"/>
                  <w:i/>
                </w:rPr>
              </m:ctrlPr>
            </m:sSubPr>
            <m:e>
              <m:r>
                <w:rPr>
                  <w:rFonts w:ascii="Cambria Math" w:hAnsi="Cambria Math"/>
                </w:rPr>
                <m:t>v</m:t>
              </m:r>
            </m:e>
            <m:sub>
              <m:r>
                <m:rPr>
                  <m:nor/>
                </m:rPr>
                <m:t>bane</m:t>
              </m:r>
            </m:sub>
          </m:sSub>
          <m:r>
            <w:rPr>
              <w:rFonts w:ascii="Cambria Math" w:hAnsi="Cambria Math"/>
            </w:rPr>
            <m:t>=</m:t>
          </m:r>
          <m:f>
            <m:fPr>
              <m:ctrlPr>
                <w:rPr>
                  <w:rFonts w:ascii="Cambria Math" w:hAnsi="Cambria Math"/>
                  <w:i/>
                </w:rPr>
              </m:ctrlPr>
            </m:fPr>
            <m:num>
              <m:r>
                <w:rPr>
                  <w:rFonts w:ascii="Cambria Math" w:hAnsi="Cambria Math"/>
                </w:rPr>
                <m:t>2∙</m:t>
              </m:r>
              <m:r>
                <m:rPr>
                  <m:sty m:val="p"/>
                </m:rPr>
                <w:rPr>
                  <w:rFonts w:ascii="Cambria Math" w:hAnsi="Cambria Math"/>
                </w:rPr>
                <m:t>π</m:t>
              </m:r>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Cambria Math" w:hAnsi="Cambria Math"/>
                    </w:rPr>
                    <m:t>bane</m:t>
                  </m:r>
                </m:sub>
              </m:sSub>
            </m:num>
            <m:den>
              <m:sSub>
                <m:sSubPr>
                  <m:ctrlPr>
                    <w:rPr>
                      <w:rFonts w:ascii="Cambria Math" w:hAnsi="Cambria Math"/>
                      <w:i/>
                    </w:rPr>
                  </m:ctrlPr>
                </m:sSubPr>
                <m:e>
                  <m:r>
                    <w:rPr>
                      <w:rFonts w:ascii="Cambria Math" w:hAnsi="Cambria Math"/>
                    </w:rPr>
                    <m:t>T</m:t>
                  </m:r>
                </m:e>
                <m:sub>
                  <m:r>
                    <m:rPr>
                      <m:nor/>
                    </m:rPr>
                    <w:rPr>
                      <w:rFonts w:ascii="Cambria Math" w:hAnsi="Cambria Math"/>
                    </w:rPr>
                    <m:t>jord</m:t>
                  </m:r>
                </m:sub>
              </m:sSub>
            </m:den>
          </m:f>
        </m:oMath>
      </m:oMathPara>
    </w:p>
    <w:p w14:paraId="6FB78603" w14:textId="36A0E3F4" w:rsidR="00135D21" w:rsidRPr="00135D21" w:rsidRDefault="00135D21" w:rsidP="00135D21">
      <m:oMathPara>
        <m:oMath>
          <m:r>
            <w:rPr>
              <w:rFonts w:ascii="Cambria Math" w:hAnsi="Cambria Math"/>
            </w:rPr>
            <m:t xml:space="preserve">                                         ≈ </m:t>
          </m:r>
          <m:f>
            <m:fPr>
              <m:ctrlPr>
                <w:rPr>
                  <w:rFonts w:ascii="Cambria Math" w:hAnsi="Cambria Math"/>
                  <w:i/>
                </w:rPr>
              </m:ctrlPr>
            </m:fPr>
            <m:num>
              <m:r>
                <m:rPr>
                  <m:nor/>
                </m:rPr>
                <m:t xml:space="preserve">6 ∙ </m:t>
              </m:r>
              <m:r>
                <w:rPr>
                  <w:rFonts w:ascii="Cambria Math" w:hAnsi="Cambria Math"/>
                </w:rPr>
                <m:t xml:space="preserve">150 </m:t>
              </m:r>
              <m:r>
                <m:rPr>
                  <m:nor/>
                </m:rPr>
                <m:t>mio. km</m:t>
              </m:r>
            </m:num>
            <m:den>
              <m:r>
                <w:rPr>
                  <w:rFonts w:ascii="Cambria Math" w:hAnsi="Cambria Math"/>
                </w:rPr>
                <m:t xml:space="preserve">30 </m:t>
              </m:r>
              <m:r>
                <m:rPr>
                  <m:sty m:val="p"/>
                </m:rPr>
                <w:rPr>
                  <w:rFonts w:ascii="Cambria Math" w:hAnsi="Cambria Math"/>
                </w:rPr>
                <m:t>mio. sekunder</m:t>
              </m:r>
            </m:den>
          </m:f>
          <m:r>
            <m:rPr>
              <m:nor/>
            </m:rPr>
            <w:rPr>
              <w:rFonts w:ascii="Cambria Math" w:hAnsi="Cambria Math"/>
            </w:rPr>
            <m:t>≈</m:t>
          </m:r>
          <m:r>
            <m:rPr>
              <m:nor/>
            </m:rPr>
            <w:rPr>
              <w:rFonts w:ascii="Cambria Math"/>
            </w:rPr>
            <m:t xml:space="preserve"> </m:t>
          </m:r>
          <m:r>
            <m:rPr>
              <m:nor/>
            </m:rPr>
            <m:t xml:space="preserve">30 </m:t>
          </m:r>
          <m:f>
            <m:fPr>
              <m:ctrlPr>
                <w:rPr>
                  <w:rFonts w:ascii="Cambria Math" w:hAnsi="Cambria Math"/>
                  <w:i/>
                </w:rPr>
              </m:ctrlPr>
            </m:fPr>
            <m:num>
              <m:r>
                <m:rPr>
                  <m:nor/>
                </m:rPr>
                <m:t>km</m:t>
              </m:r>
            </m:num>
            <m:den>
              <m:r>
                <m:rPr>
                  <m:nor/>
                </m:rPr>
                <m:t>s</m:t>
              </m:r>
            </m:den>
          </m:f>
        </m:oMath>
      </m:oMathPara>
    </w:p>
    <w:p w14:paraId="6E9D1C0B" w14:textId="5F4B07A4" w:rsidR="00135D21" w:rsidRDefault="00135D21" w:rsidP="00135D21">
      <w:r>
        <w:rPr>
          <w:b/>
        </w:rPr>
        <w:t>Opgave 1</w:t>
      </w:r>
      <w:r w:rsidRPr="007F7564">
        <w:rPr>
          <w:b/>
        </w:rPr>
        <w:t>.</w:t>
      </w:r>
      <w:r w:rsidRPr="007F7564">
        <w:t xml:space="preserve"> Vis, at 1 år er 31,56 mio. sekunder (1 år er 365,25 døgn) </w:t>
      </w:r>
    </w:p>
    <w:p w14:paraId="2B155994" w14:textId="7108ADAD" w:rsidR="00135D21" w:rsidRPr="00135D21" w:rsidRDefault="00135D21" w:rsidP="00135D21">
      <w:pPr>
        <w:pStyle w:val="Overskrift2"/>
      </w:pPr>
      <w:r>
        <w:t>2</w:t>
      </w:r>
      <w:r w:rsidRPr="00211223">
        <w:t xml:space="preserve">. Jordens </w:t>
      </w:r>
      <w:r>
        <w:t>rotationstid om sin egen akse</w:t>
      </w:r>
      <w:r w:rsidRPr="00211223">
        <w:t xml:space="preserve"> </w:t>
      </w:r>
    </w:p>
    <w:p w14:paraId="422323B8" w14:textId="77777777" w:rsidR="00135D21" w:rsidRDefault="00135D21" w:rsidP="00135D21">
      <w:pPr>
        <w:spacing w:after="0"/>
      </w:pPr>
      <w:r>
        <w:rPr>
          <w:b/>
        </w:rPr>
        <w:t>Hvordan er et døgn</w:t>
      </w:r>
      <w:r w:rsidRPr="00E5254F">
        <w:rPr>
          <w:b/>
        </w:rPr>
        <w:t xml:space="preserve"> </w:t>
      </w:r>
      <w:r>
        <w:rPr>
          <w:b/>
        </w:rPr>
        <w:t>defineret</w:t>
      </w:r>
      <w:r w:rsidRPr="00E5254F">
        <w:rPr>
          <w:b/>
        </w:rPr>
        <w:t>?</w:t>
      </w:r>
      <w:r>
        <w:t xml:space="preserve"> </w:t>
      </w:r>
    </w:p>
    <w:p w14:paraId="591E34B0" w14:textId="77777777" w:rsidR="00135D21" w:rsidRDefault="00135D21" w:rsidP="00135D21">
      <w:pPr>
        <w:spacing w:after="0"/>
      </w:pPr>
      <w:r w:rsidRPr="00E5254F">
        <w:t>Et døgn er defineret som tiden fra solopgang til solopgang</w:t>
      </w:r>
      <w:r>
        <w:t>,</w:t>
      </w:r>
      <w:r w:rsidRPr="00E5254F">
        <w:t xml:space="preserve"> eller tiden mellem to gange solen står højst på himlen. Et døgn varer 24 timer, men jorden er kun 23</w:t>
      </w:r>
      <w:r>
        <w:t xml:space="preserve"> timer og 56 minutter om en hel rotation omkring sin akse</w:t>
      </w:r>
      <w:r w:rsidRPr="00E5254F">
        <w:t>.</w:t>
      </w:r>
    </w:p>
    <w:p w14:paraId="76D816E1" w14:textId="77777777" w:rsidR="00135D21" w:rsidRPr="00E5254F" w:rsidRDefault="00135D21" w:rsidP="00135D21">
      <w:pPr>
        <w:spacing w:after="0"/>
      </w:pPr>
    </w:p>
    <w:p w14:paraId="5AF2B8DD" w14:textId="77777777" w:rsidR="00135D21" w:rsidRPr="000E7EC9" w:rsidRDefault="00135D21" w:rsidP="00135D21">
      <w:pPr>
        <w:spacing w:after="0"/>
        <w:rPr>
          <w:b/>
        </w:rPr>
      </w:pPr>
      <w:r w:rsidRPr="000E7EC9">
        <w:rPr>
          <w:b/>
        </w:rPr>
        <w:t xml:space="preserve">Forenklinger af virkeligheden. </w:t>
      </w:r>
    </w:p>
    <w:p w14:paraId="2CAACB2E" w14:textId="77777777" w:rsidR="00135D21" w:rsidRDefault="00135D21" w:rsidP="00135D21">
      <w:pPr>
        <w:pStyle w:val="Listeafsnit"/>
        <w:numPr>
          <w:ilvl w:val="0"/>
          <w:numId w:val="1"/>
        </w:numPr>
        <w:spacing w:after="0"/>
      </w:pPr>
      <w:r>
        <w:t>Jorden bevæger sig rundt i en cirkelbane omkring solens centrum (i virkeligheden er det en ellipsebane, hvor tyngdepunktet ligger lidt uden for solens centrum)</w:t>
      </w:r>
    </w:p>
    <w:p w14:paraId="2F4175D5" w14:textId="77777777" w:rsidR="00135D21" w:rsidRDefault="00135D21" w:rsidP="00135D21">
      <w:pPr>
        <w:pStyle w:val="Listeafsnit"/>
        <w:numPr>
          <w:ilvl w:val="0"/>
          <w:numId w:val="1"/>
        </w:numPr>
      </w:pPr>
      <w:r>
        <w:t>Jordens rotation om sin egen akse ligger i samme plan som jordens bevægelse rundt om solen (i virkeligheden er ækvator vinklet i forhold til jordbanens plan)</w:t>
      </w:r>
    </w:p>
    <w:p w14:paraId="7D524936" w14:textId="77777777" w:rsidR="00135D21" w:rsidRDefault="00135D21" w:rsidP="00135D21">
      <w:pPr>
        <w:spacing w:after="0"/>
        <w:rPr>
          <w:b/>
        </w:rPr>
      </w:pPr>
      <w:r>
        <w:rPr>
          <w:b/>
        </w:rPr>
        <w:t>A</w:t>
      </w:r>
      <w:r w:rsidRPr="000E7EC9">
        <w:rPr>
          <w:b/>
        </w:rPr>
        <w:t>frunding</w:t>
      </w:r>
      <w:r>
        <w:rPr>
          <w:b/>
        </w:rPr>
        <w:t xml:space="preserve">. </w:t>
      </w:r>
    </w:p>
    <w:p w14:paraId="58CF9ED7" w14:textId="77777777" w:rsidR="00135D21" w:rsidRDefault="00135D21" w:rsidP="00135D21">
      <w:pPr>
        <w:spacing w:after="0"/>
      </w:pPr>
      <w:r>
        <w:t>I sin bane rundt om solen bevæger jorden sig 360</w:t>
      </w:r>
      <w:r w:rsidRPr="000E7EC9">
        <w:rPr>
          <w:vertAlign w:val="superscript"/>
        </w:rPr>
        <w:t>o</w:t>
      </w:r>
      <w:r>
        <w:t xml:space="preserve"> på 365,25 døgn, hvilket af pædagogiske grunde afrundes til 1</w:t>
      </w:r>
      <w:r w:rsidRPr="000E7EC9">
        <w:rPr>
          <w:vertAlign w:val="superscript"/>
        </w:rPr>
        <w:t>o</w:t>
      </w:r>
      <w:r>
        <w:t xml:space="preserve"> pr. døgn.</w:t>
      </w:r>
      <w:r w:rsidRPr="008E036E">
        <w:t xml:space="preserve"> </w:t>
      </w:r>
    </w:p>
    <w:p w14:paraId="300D9278" w14:textId="77777777" w:rsidR="00135D21" w:rsidRDefault="00135D21" w:rsidP="00135D21">
      <w:pPr>
        <w:spacing w:after="0"/>
        <w:rPr>
          <w:b/>
        </w:rPr>
      </w:pPr>
    </w:p>
    <w:p w14:paraId="13B8E2CF" w14:textId="77777777" w:rsidR="00135D21" w:rsidRDefault="00135D21" w:rsidP="00135D21">
      <w:pPr>
        <w:spacing w:after="0"/>
      </w:pPr>
      <w:r w:rsidRPr="003360EB">
        <w:rPr>
          <w:b/>
        </w:rPr>
        <w:t>Matematisk model anvendt på forenklingen</w:t>
      </w:r>
      <w:r>
        <w:rPr>
          <w:b/>
        </w:rPr>
        <w:t>.</w:t>
      </w:r>
      <w:r>
        <w:t xml:space="preserve"> </w:t>
      </w:r>
    </w:p>
    <w:p w14:paraId="36E1D12D" w14:textId="77777777" w:rsidR="00135D21" w:rsidRDefault="00135D21" w:rsidP="00135D21">
      <w:pPr>
        <w:spacing w:after="0"/>
      </w:pPr>
      <w:r>
        <w:t>I løbet af de 24 timer har jordens centrum bevæget sig 1</w:t>
      </w:r>
      <w:r>
        <w:rPr>
          <w:vertAlign w:val="superscript"/>
        </w:rPr>
        <w:t>o</w:t>
      </w:r>
      <w:r>
        <w:t xml:space="preserve"> i sin bevægelse omkring solen. I løbet af 24 timer har jorden roteret 361</w:t>
      </w:r>
      <w:r>
        <w:rPr>
          <w:vertAlign w:val="superscript"/>
        </w:rPr>
        <w:t>o</w:t>
      </w:r>
      <w:r>
        <w:t xml:space="preserve"> om sin egen akse, for at opnå, at det samme punkt på jordoverfladen peger ind mod solen. Et helt omløb på 360</w:t>
      </w:r>
      <w:r>
        <w:rPr>
          <w:vertAlign w:val="superscript"/>
        </w:rPr>
        <w:t>o</w:t>
      </w:r>
      <w:r>
        <w:t xml:space="preserve"> tager derfor kun 23 timer og 56 minutter, fordi</w:t>
      </w:r>
    </w:p>
    <w:p w14:paraId="10228B1C" w14:textId="77777777" w:rsidR="00135D21" w:rsidRPr="00E07D6C" w:rsidRDefault="00135D21" w:rsidP="00135D21">
      <w:pPr>
        <w:spacing w:after="0"/>
      </w:pPr>
    </w:p>
    <w:p w14:paraId="183F69E5" w14:textId="77777777" w:rsidR="00135D21" w:rsidRDefault="00000000" w:rsidP="00135D21">
      <m:oMathPara>
        <m:oMath>
          <m:sSup>
            <m:sSupPr>
              <m:ctrlPr>
                <w:rPr>
                  <w:rFonts w:ascii="Cambria Math" w:hAnsi="Cambria Math"/>
                  <w:i/>
                </w:rPr>
              </m:ctrlPr>
            </m:sSupPr>
            <m:e>
              <m:r>
                <w:rPr>
                  <w:rFonts w:ascii="Cambria Math" w:hAnsi="Cambria Math"/>
                </w:rPr>
                <m:t>361</m:t>
              </m:r>
            </m:e>
            <m:sup>
              <m:r>
                <m:rPr>
                  <m:nor/>
                </m:rPr>
                <w:rPr>
                  <w:rFonts w:ascii="Cambria Math" w:hAnsi="Cambria Math"/>
                </w:rPr>
                <m:t>o</m:t>
              </m:r>
            </m:sup>
          </m:sSup>
          <m:r>
            <w:rPr>
              <w:rFonts w:ascii="Cambria Math" w:hAnsi="Cambria Math"/>
            </w:rPr>
            <m:t xml:space="preserve">≈24 </m:t>
          </m:r>
          <m:r>
            <m:rPr>
              <m:nor/>
            </m:rPr>
            <w:rPr>
              <w:rFonts w:ascii="Cambria Math" w:hAnsi="Cambria Math"/>
            </w:rPr>
            <m:t xml:space="preserve">timer </m:t>
          </m:r>
        </m:oMath>
      </m:oMathPara>
    </w:p>
    <w:p w14:paraId="53CE3CEC" w14:textId="77777777" w:rsidR="00135D21" w:rsidRPr="00454664" w:rsidRDefault="00000000" w:rsidP="00135D21">
      <m:oMathPara>
        <m:oMath>
          <m:sSup>
            <m:sSupPr>
              <m:ctrlPr>
                <w:rPr>
                  <w:rFonts w:ascii="Cambria Math" w:hAnsi="Cambria Math"/>
                  <w:i/>
                </w:rPr>
              </m:ctrlPr>
            </m:sSupPr>
            <m:e>
              <m:r>
                <w:rPr>
                  <w:rFonts w:ascii="Cambria Math" w:hAnsi="Cambria Math"/>
                </w:rPr>
                <m:t xml:space="preserve">      1</m:t>
              </m:r>
            </m:e>
            <m:sup>
              <m:r>
                <m:rPr>
                  <m:nor/>
                </m:rPr>
                <w:rPr>
                  <w:rFonts w:ascii="Cambria Math" w:hAnsi="Cambria Math"/>
                </w:rPr>
                <m:t>o</m:t>
              </m:r>
            </m:sup>
          </m:sSup>
          <m:r>
            <w:rPr>
              <w:rFonts w:ascii="Cambria Math" w:hAnsi="Cambria Math"/>
            </w:rPr>
            <m:t xml:space="preserve">≈ </m:t>
          </m:r>
          <m:f>
            <m:fPr>
              <m:ctrlPr>
                <w:rPr>
                  <w:rFonts w:ascii="Cambria Math" w:hAnsi="Cambria Math"/>
                  <w:i/>
                </w:rPr>
              </m:ctrlPr>
            </m:fPr>
            <m:num>
              <m:r>
                <w:rPr>
                  <w:rFonts w:ascii="Cambria Math" w:hAnsi="Cambria Math"/>
                </w:rPr>
                <m:t xml:space="preserve">24∙60 </m:t>
              </m:r>
              <m:r>
                <m:rPr>
                  <m:nor/>
                </m:rPr>
                <w:rPr>
                  <w:rFonts w:ascii="Cambria Math" w:hAnsi="Cambria Math"/>
                </w:rPr>
                <m:t>minutter</m:t>
              </m:r>
            </m:num>
            <m:den>
              <m:sSup>
                <m:sSupPr>
                  <m:ctrlPr>
                    <w:rPr>
                      <w:rFonts w:ascii="Cambria Math" w:hAnsi="Cambria Math"/>
                      <w:i/>
                    </w:rPr>
                  </m:ctrlPr>
                </m:sSupPr>
                <m:e>
                  <m:r>
                    <w:rPr>
                      <w:rFonts w:ascii="Cambria Math" w:hAnsi="Cambria Math"/>
                    </w:rPr>
                    <m:t>361</m:t>
                  </m:r>
                </m:e>
                <m:sup>
                  <m:r>
                    <m:rPr>
                      <m:nor/>
                    </m:rPr>
                    <w:rPr>
                      <w:rFonts w:ascii="Cambria Math" w:hAnsi="Cambria Math"/>
                    </w:rPr>
                    <m:t>o</m:t>
                  </m:r>
                </m:sup>
              </m:sSup>
            </m:den>
          </m:f>
        </m:oMath>
      </m:oMathPara>
    </w:p>
    <w:p w14:paraId="2A04158F" w14:textId="77777777" w:rsidR="00135D21" w:rsidRPr="00E07D6C" w:rsidRDefault="00135D21" w:rsidP="00135D21">
      <m:oMathPara>
        <m:oMath>
          <m:r>
            <w:rPr>
              <w:rFonts w:ascii="Cambria Math" w:hAnsi="Cambria Math"/>
            </w:rPr>
            <m:t xml:space="preserve"> </m:t>
          </m:r>
          <m:sSup>
            <m:sSupPr>
              <m:ctrlPr>
                <w:rPr>
                  <w:rFonts w:ascii="Cambria Math" w:hAnsi="Cambria Math"/>
                  <w:i/>
                </w:rPr>
              </m:ctrlPr>
            </m:sSupPr>
            <m:e>
              <m:r>
                <w:rPr>
                  <w:rFonts w:ascii="Cambria Math" w:hAnsi="Cambria Math"/>
                </w:rPr>
                <m:t xml:space="preserve">     1</m:t>
              </m:r>
            </m:e>
            <m:sup>
              <m:r>
                <m:rPr>
                  <m:nor/>
                </m:rPr>
                <w:rPr>
                  <w:rFonts w:ascii="Cambria Math" w:hAnsi="Cambria Math"/>
                </w:rPr>
                <m:t>o</m:t>
              </m:r>
            </m:sup>
          </m:sSup>
          <m:r>
            <w:rPr>
              <w:rFonts w:ascii="Cambria Math" w:hAnsi="Cambria Math"/>
            </w:rPr>
            <m:t xml:space="preserve">≈ 4 </m:t>
          </m:r>
          <m:r>
            <m:rPr>
              <m:nor/>
            </m:rPr>
            <w:rPr>
              <w:rFonts w:ascii="Cambria Math" w:hAnsi="Cambria Math"/>
            </w:rPr>
            <m:t>minutter</m:t>
          </m:r>
        </m:oMath>
      </m:oMathPara>
    </w:p>
    <w:p w14:paraId="79BBD108" w14:textId="77777777" w:rsidR="00135D21" w:rsidRDefault="00000000" w:rsidP="00135D21">
      <m:oMathPara>
        <m:oMath>
          <m:sSup>
            <m:sSupPr>
              <m:ctrlPr>
                <w:rPr>
                  <w:rFonts w:ascii="Cambria Math" w:hAnsi="Cambria Math"/>
                  <w:i/>
                </w:rPr>
              </m:ctrlPr>
            </m:sSupPr>
            <m:e>
              <m:r>
                <w:rPr>
                  <w:rFonts w:ascii="Cambria Math" w:hAnsi="Cambria Math"/>
                </w:rPr>
                <m:t xml:space="preserve"> 360</m:t>
              </m:r>
            </m:e>
            <m:sup>
              <m:r>
                <m:rPr>
                  <m:nor/>
                </m:rPr>
                <w:rPr>
                  <w:rFonts w:ascii="Cambria Math" w:hAnsi="Cambria Math"/>
                </w:rPr>
                <m:t>o</m:t>
              </m:r>
            </m:sup>
          </m:sSup>
          <m:r>
            <w:rPr>
              <w:rFonts w:ascii="Cambria Math" w:hAnsi="Cambria Math"/>
            </w:rPr>
            <m:t xml:space="preserve">≈23 </m:t>
          </m:r>
          <m:r>
            <m:rPr>
              <m:nor/>
            </m:rPr>
            <w:rPr>
              <w:rFonts w:ascii="Cambria Math" w:hAnsi="Cambria Math"/>
            </w:rPr>
            <m:t>timer og 56 minutter</m:t>
          </m:r>
        </m:oMath>
      </m:oMathPara>
    </w:p>
    <w:p w14:paraId="354F280D" w14:textId="77777777" w:rsidR="00135D21" w:rsidRPr="00043A99" w:rsidRDefault="00135D21" w:rsidP="00135D21">
      <w:r w:rsidRPr="000F724C">
        <w:lastRenderedPageBreak/>
        <w:t>Figuren er betragtet</w:t>
      </w:r>
      <w:r>
        <w:t xml:space="preserve"> fra et punkt over nordpolen. </w:t>
      </w:r>
    </w:p>
    <w:p w14:paraId="039D3C68" w14:textId="38C05636" w:rsidR="00135D21" w:rsidRDefault="00135D21" w:rsidP="00135D21">
      <w:r>
        <w:rPr>
          <w:noProof/>
          <w:color w:val="FF0000"/>
          <w:lang w:eastAsia="da-DK"/>
        </w:rPr>
        <w:drawing>
          <wp:inline distT="0" distB="0" distL="0" distR="0" wp14:anchorId="45B82724" wp14:editId="33A79D48">
            <wp:extent cx="3056021" cy="2228578"/>
            <wp:effectExtent l="0" t="0" r="5080" b="0"/>
            <wp:docPr id="5" name="Billede 5" descr="Macintosh HD:Users:st:Desktop:Skærmbillede 2015-07-09 kl. 17.5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Desktop:Skærmbillede 2015-07-09 kl. 17.54.4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8651" cy="2252373"/>
                    </a:xfrm>
                    <a:prstGeom prst="rect">
                      <a:avLst/>
                    </a:prstGeom>
                    <a:noFill/>
                    <a:ln>
                      <a:noFill/>
                    </a:ln>
                  </pic:spPr>
                </pic:pic>
              </a:graphicData>
            </a:graphic>
          </wp:inline>
        </w:drawing>
      </w:r>
    </w:p>
    <w:p w14:paraId="4758D909" w14:textId="77777777" w:rsidR="004117C6" w:rsidRPr="00723C9D" w:rsidRDefault="004117C6" w:rsidP="004117C6">
      <w:pPr>
        <w:keepNext/>
        <w:keepLines/>
        <w:widowControl w:val="0"/>
        <w:rPr>
          <w:b/>
          <w:sz w:val="28"/>
          <w:szCs w:val="28"/>
        </w:rPr>
      </w:pPr>
      <w:r w:rsidRPr="007E4B89">
        <w:rPr>
          <w:rStyle w:val="Overskrift2Tegn"/>
        </w:rPr>
        <w:t>1. Skalamodel af jordens horisont</w:t>
      </w:r>
      <w:r w:rsidRPr="00FD2B0E">
        <w:rPr>
          <w:b/>
          <w:sz w:val="28"/>
          <w:szCs w:val="28"/>
        </w:rPr>
        <w:t>.</w:t>
      </w:r>
    </w:p>
    <w:p w14:paraId="368AF707" w14:textId="0DEC452B" w:rsidR="004117C6" w:rsidRDefault="004117C6" w:rsidP="004117C6">
      <w:pPr>
        <w:rPr>
          <w:b/>
        </w:rPr>
      </w:pPr>
      <w:r>
        <w:rPr>
          <w:b/>
          <w:noProof/>
          <w:lang w:eastAsia="da-DK"/>
        </w:rPr>
        <w:drawing>
          <wp:inline distT="0" distB="0" distL="0" distR="0" wp14:anchorId="19FB7043" wp14:editId="32CF702B">
            <wp:extent cx="2270785" cy="1515979"/>
            <wp:effectExtent l="0" t="0" r="2540" b="0"/>
            <wp:docPr id="3" name="Billede 3" descr="Macintosh HD:Users:st:Desktop:duplo og basketb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Desktop:duplo og basketbol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0758" cy="1529313"/>
                    </a:xfrm>
                    <a:prstGeom prst="rect">
                      <a:avLst/>
                    </a:prstGeom>
                    <a:noFill/>
                    <a:ln>
                      <a:noFill/>
                    </a:ln>
                  </pic:spPr>
                </pic:pic>
              </a:graphicData>
            </a:graphic>
          </wp:inline>
        </w:drawing>
      </w:r>
      <w:r>
        <w:rPr>
          <w:noProof/>
          <w:lang w:eastAsia="da-DK"/>
        </w:rPr>
        <w:drawing>
          <wp:inline distT="0" distB="0" distL="0" distR="0" wp14:anchorId="3C2642AF" wp14:editId="29E434EF">
            <wp:extent cx="1804737" cy="1696865"/>
            <wp:effectExtent l="0" t="0" r="0" b="5080"/>
            <wp:docPr id="10" name="Billede 10" descr="Macintosh HD:Users:st:Desktop:Skærmbillede 2015-06-08 kl. 08.3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t:Desktop:Skærmbillede 2015-06-08 kl. 08.32.4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8348" cy="1700260"/>
                    </a:xfrm>
                    <a:prstGeom prst="rect">
                      <a:avLst/>
                    </a:prstGeom>
                    <a:noFill/>
                    <a:ln>
                      <a:noFill/>
                    </a:ln>
                  </pic:spPr>
                </pic:pic>
              </a:graphicData>
            </a:graphic>
          </wp:inline>
        </w:drawing>
      </w:r>
    </w:p>
    <w:p w14:paraId="0C338955" w14:textId="77777777" w:rsidR="004117C6" w:rsidRDefault="004117C6" w:rsidP="004117C6">
      <w:pPr>
        <w:shd w:val="clear" w:color="auto" w:fill="00B0F0"/>
        <w:spacing w:after="0"/>
      </w:pPr>
      <w:r w:rsidRPr="00EC6359">
        <w:rPr>
          <w:b/>
        </w:rPr>
        <w:t>Eksperiment.</w:t>
      </w:r>
      <w:r>
        <w:t xml:space="preserve"> </w:t>
      </w:r>
      <w:r w:rsidRPr="000C3D23">
        <w:rPr>
          <w:i/>
          <w:iCs/>
        </w:rPr>
        <w:t>Afstand til horisonten på en basketbold</w:t>
      </w:r>
    </w:p>
    <w:p w14:paraId="302847CA" w14:textId="77777777" w:rsidR="004117C6" w:rsidRDefault="004117C6" w:rsidP="004117C6">
      <w:pPr>
        <w:spacing w:after="0"/>
      </w:pPr>
      <w:r>
        <w:t xml:space="preserve">Tag en stor bold (basket eller fodbold) og anbring en genstand på toppen. Mål diameteren af bolden, højden af genstanden og afstanden til horisonten. Gentag med samme bold og en højere genstand. Gentag med samme genstand og en mindre bold. </w:t>
      </w:r>
    </w:p>
    <w:p w14:paraId="1456D5EB" w14:textId="77777777" w:rsidR="004117C6" w:rsidRDefault="004117C6" w:rsidP="004117C6">
      <w:pPr>
        <w:pStyle w:val="Listeafsnit"/>
        <w:numPr>
          <w:ilvl w:val="0"/>
          <w:numId w:val="2"/>
        </w:numPr>
      </w:pPr>
      <w:r>
        <w:t>Vokser eller aftager afstanden til horisonten, når højden over boldens overflade vokser?</w:t>
      </w:r>
    </w:p>
    <w:p w14:paraId="6259616D" w14:textId="77777777" w:rsidR="004117C6" w:rsidRDefault="004117C6" w:rsidP="004117C6">
      <w:pPr>
        <w:pStyle w:val="Listeafsnit"/>
        <w:numPr>
          <w:ilvl w:val="0"/>
          <w:numId w:val="2"/>
        </w:numPr>
      </w:pPr>
      <w:r>
        <w:t>Vokser eller aftager afstanden til horisonten, når boldens størrelse vokser?</w:t>
      </w:r>
    </w:p>
    <w:p w14:paraId="287C65C4" w14:textId="77777777" w:rsidR="004117C6" w:rsidRDefault="004117C6" w:rsidP="00135D21"/>
    <w:p w14:paraId="51262722" w14:textId="77777777" w:rsidR="004117C6" w:rsidRDefault="004117C6" w:rsidP="004117C6">
      <w:pPr>
        <w:shd w:val="clear" w:color="auto" w:fill="92D050"/>
        <w:spacing w:after="0"/>
      </w:pPr>
      <w:r w:rsidRPr="00A62243">
        <w:rPr>
          <w:b/>
        </w:rPr>
        <w:t>Eksempel 2</w:t>
      </w:r>
      <w:r>
        <w:t xml:space="preserve">. </w:t>
      </w:r>
      <w:r w:rsidRPr="006B020D">
        <w:rPr>
          <w:i/>
        </w:rPr>
        <w:t>Hvordan afhænger afstanden til horisonten af højden?</w:t>
      </w:r>
      <w:r>
        <w:t xml:space="preserve"> </w:t>
      </w:r>
    </w:p>
    <w:p w14:paraId="3FB81998" w14:textId="77777777" w:rsidR="004117C6" w:rsidRDefault="004117C6" w:rsidP="004117C6">
      <w:pPr>
        <w:spacing w:after="0"/>
      </w:pPr>
      <w:r>
        <w:t>En person betragter horisonten fra en højde af 2 m. Afstanden til horisonten er</w:t>
      </w:r>
    </w:p>
    <w:p w14:paraId="14BAB8AF" w14:textId="77777777" w:rsidR="004117C6" w:rsidRDefault="004117C6" w:rsidP="004117C6">
      <w:pPr>
        <w:spacing w:after="0"/>
      </w:pPr>
    </w:p>
    <w:p w14:paraId="5A4BCA98" w14:textId="44ECF9F2" w:rsidR="004117C6" w:rsidRPr="004117C6" w:rsidRDefault="004117C6" w:rsidP="004117C6">
      <m:oMathPara>
        <m:oMath>
          <m:r>
            <w:rPr>
              <w:rFonts w:ascii="Cambria Math" w:hAnsi="Cambria Math"/>
            </w:rPr>
            <m:t>d≈</m:t>
          </m:r>
          <m:rad>
            <m:radPr>
              <m:degHide m:val="1"/>
              <m:ctrlPr>
                <w:rPr>
                  <w:rFonts w:ascii="Cambria Math" w:hAnsi="Cambria Math"/>
                  <w:i/>
                </w:rPr>
              </m:ctrlPr>
            </m:radPr>
            <m:deg/>
            <m:e>
              <m:r>
                <w:rPr>
                  <w:rFonts w:ascii="Cambria Math" w:hAnsi="Cambria Math"/>
                </w:rPr>
                <m:t>2∙R∙h</m:t>
              </m:r>
            </m:e>
          </m:rad>
          <m:r>
            <w:rPr>
              <w:rFonts w:ascii="Cambria Math" w:hAnsi="Cambria Math"/>
            </w:rPr>
            <m:t>≈</m:t>
          </m:r>
          <m:rad>
            <m:radPr>
              <m:degHide m:val="1"/>
              <m:ctrlPr>
                <w:rPr>
                  <w:rFonts w:ascii="Cambria Math" w:hAnsi="Cambria Math"/>
                  <w:i/>
                </w:rPr>
              </m:ctrlPr>
            </m:radPr>
            <m:deg/>
            <m:e>
              <m:r>
                <w:rPr>
                  <w:rFonts w:ascii="Cambria Math" w:hAnsi="Cambria Math"/>
                </w:rPr>
                <m:t>2∙6</m:t>
              </m:r>
              <m:r>
                <w:rPr>
                  <w:rFonts w:ascii="Cambria Math" w:hAnsi="Cambria Math"/>
                </w:rPr>
                <m:t>400</m:t>
              </m:r>
              <m:r>
                <w:rPr>
                  <w:rFonts w:ascii="Cambria Math" w:hAnsi="Cambria Math"/>
                </w:rPr>
                <m:t xml:space="preserve"> </m:t>
              </m:r>
              <m:r>
                <m:rPr>
                  <m:nor/>
                </m:rPr>
                <w:rPr>
                  <w:rFonts w:ascii="Cambria Math" w:hAnsi="Cambria Math"/>
                </w:rPr>
                <m:t>km</m:t>
              </m:r>
              <m:r>
                <w:rPr>
                  <w:rFonts w:ascii="Cambria Math" w:hAnsi="Cambria Math"/>
                </w:rPr>
                <m:t xml:space="preserve">∙0,002 </m:t>
              </m:r>
              <m:r>
                <m:rPr>
                  <m:nor/>
                </m:rPr>
                <w:rPr>
                  <w:rFonts w:ascii="Cambria Math" w:hAnsi="Cambria Math"/>
                </w:rPr>
                <m:t>km</m:t>
              </m:r>
            </m:e>
          </m:rad>
          <m:r>
            <w:rPr>
              <w:rFonts w:ascii="Cambria Math" w:hAnsi="Cambria Math"/>
            </w:rPr>
            <m:t xml:space="preserve">≈5 </m:t>
          </m:r>
          <m:r>
            <m:rPr>
              <m:nor/>
            </m:rPr>
            <w:rPr>
              <w:rFonts w:ascii="Cambria Math" w:hAnsi="Cambria Math"/>
            </w:rPr>
            <m:t>km</m:t>
          </m:r>
        </m:oMath>
      </m:oMathPara>
    </w:p>
    <w:p w14:paraId="04691491" w14:textId="07036FC9" w:rsidR="004117C6" w:rsidRPr="004117C6" w:rsidRDefault="004117C6" w:rsidP="004117C6">
      <w:pPr>
        <w:rPr>
          <w:b/>
          <w:bCs/>
        </w:rPr>
      </w:pPr>
      <w:r w:rsidRPr="004117C6">
        <w:rPr>
          <w:b/>
          <w:bCs/>
        </w:rPr>
        <w:t>Opgave</w:t>
      </w:r>
      <w:r>
        <w:rPr>
          <w:b/>
          <w:bCs/>
        </w:rPr>
        <w:t xml:space="preserve"> 2</w:t>
      </w:r>
    </w:p>
    <w:p w14:paraId="2869BF72" w14:textId="6A6362A2" w:rsidR="004117C6" w:rsidRDefault="004117C6" w:rsidP="004117C6">
      <w:pPr>
        <w:pStyle w:val="Listeafsnit"/>
        <w:numPr>
          <w:ilvl w:val="0"/>
          <w:numId w:val="3"/>
        </w:numPr>
      </w:pPr>
      <w:r>
        <w:t>Hvor langt er der til horisonten, når den betragtes fra en højde af 8 m (fire gange højere)?</w:t>
      </w:r>
    </w:p>
    <w:p w14:paraId="76FA448E" w14:textId="7A24ED19" w:rsidR="004117C6" w:rsidRDefault="004117C6" w:rsidP="004117C6">
      <w:pPr>
        <w:pStyle w:val="Listeafsnit"/>
        <w:numPr>
          <w:ilvl w:val="0"/>
          <w:numId w:val="3"/>
        </w:numPr>
      </w:pPr>
      <w:r w:rsidRPr="009E1574">
        <w:t>Hvor langt er der til horisonten på månen, når månens radius er 1738 km og horisonten betragtes fra en højde af 2 m?</w:t>
      </w:r>
    </w:p>
    <w:p w14:paraId="21CFB91E" w14:textId="77777777" w:rsidR="004117C6" w:rsidRPr="00887014" w:rsidRDefault="004117C6" w:rsidP="004117C6"/>
    <w:p w14:paraId="3EDA20B9" w14:textId="77777777" w:rsidR="004117C6" w:rsidRDefault="004117C6" w:rsidP="00135D21"/>
    <w:sectPr w:rsidR="004117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7B7E"/>
    <w:multiLevelType w:val="hybridMultilevel"/>
    <w:tmpl w:val="A90C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A46723"/>
    <w:multiLevelType w:val="hybridMultilevel"/>
    <w:tmpl w:val="FC1AF67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1FF69C2"/>
    <w:multiLevelType w:val="hybridMultilevel"/>
    <w:tmpl w:val="0D7C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89840">
    <w:abstractNumId w:val="2"/>
  </w:num>
  <w:num w:numId="2" w16cid:durableId="449593394">
    <w:abstractNumId w:val="0"/>
  </w:num>
  <w:num w:numId="3" w16cid:durableId="156988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21"/>
    <w:rsid w:val="00135D21"/>
    <w:rsid w:val="004117C6"/>
    <w:rsid w:val="00B456C0"/>
    <w:rsid w:val="00C15D01"/>
    <w:rsid w:val="00C52E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5F34FF3"/>
  <w15:chartTrackingRefBased/>
  <w15:docId w15:val="{2809DE9B-780C-C843-8C4A-16576614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21"/>
    <w:pPr>
      <w:spacing w:after="200" w:line="240" w:lineRule="auto"/>
    </w:pPr>
    <w:rPr>
      <w:rFonts w:eastAsiaTheme="minorEastAsia"/>
      <w:kern w:val="0"/>
      <w:lang w:eastAsia="ja-JP"/>
      <w14:ligatures w14:val="none"/>
    </w:rPr>
  </w:style>
  <w:style w:type="paragraph" w:styleId="Overskrift1">
    <w:name w:val="heading 1"/>
    <w:basedOn w:val="Normal"/>
    <w:next w:val="Normal"/>
    <w:link w:val="Overskrift1Tegn"/>
    <w:uiPriority w:val="9"/>
    <w:qFormat/>
    <w:rsid w:val="00135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35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35D2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35D2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35D2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35D2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5D2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5D2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5D2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35D2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35D2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35D2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35D2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35D2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35D2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35D2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35D2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35D21"/>
    <w:rPr>
      <w:rFonts w:eastAsiaTheme="majorEastAsia" w:cstheme="majorBidi"/>
      <w:color w:val="272727" w:themeColor="text1" w:themeTint="D8"/>
    </w:rPr>
  </w:style>
  <w:style w:type="paragraph" w:styleId="Titel">
    <w:name w:val="Title"/>
    <w:basedOn w:val="Normal"/>
    <w:next w:val="Normal"/>
    <w:link w:val="TitelTegn"/>
    <w:uiPriority w:val="10"/>
    <w:qFormat/>
    <w:rsid w:val="00135D21"/>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35D2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35D2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35D2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35D2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35D21"/>
    <w:rPr>
      <w:i/>
      <w:iCs/>
      <w:color w:val="404040" w:themeColor="text1" w:themeTint="BF"/>
    </w:rPr>
  </w:style>
  <w:style w:type="paragraph" w:styleId="Listeafsnit">
    <w:name w:val="List Paragraph"/>
    <w:basedOn w:val="Normal"/>
    <w:uiPriority w:val="34"/>
    <w:qFormat/>
    <w:rsid w:val="00135D21"/>
    <w:pPr>
      <w:ind w:left="720"/>
      <w:contextualSpacing/>
    </w:pPr>
  </w:style>
  <w:style w:type="character" w:styleId="Kraftigfremhvning">
    <w:name w:val="Intense Emphasis"/>
    <w:basedOn w:val="Standardskrifttypeiafsnit"/>
    <w:uiPriority w:val="21"/>
    <w:qFormat/>
    <w:rsid w:val="00135D21"/>
    <w:rPr>
      <w:i/>
      <w:iCs/>
      <w:color w:val="0F4761" w:themeColor="accent1" w:themeShade="BF"/>
    </w:rPr>
  </w:style>
  <w:style w:type="paragraph" w:styleId="Strktcitat">
    <w:name w:val="Intense Quote"/>
    <w:basedOn w:val="Normal"/>
    <w:next w:val="Normal"/>
    <w:link w:val="StrktcitatTegn"/>
    <w:uiPriority w:val="30"/>
    <w:qFormat/>
    <w:rsid w:val="00135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35D21"/>
    <w:rPr>
      <w:i/>
      <w:iCs/>
      <w:color w:val="0F4761" w:themeColor="accent1" w:themeShade="BF"/>
    </w:rPr>
  </w:style>
  <w:style w:type="character" w:styleId="Kraftighenvisning">
    <w:name w:val="Intense Reference"/>
    <w:basedOn w:val="Standardskrifttypeiafsnit"/>
    <w:uiPriority w:val="32"/>
    <w:qFormat/>
    <w:rsid w:val="00135D21"/>
    <w:rPr>
      <w:b/>
      <w:bCs/>
      <w:smallCaps/>
      <w:color w:val="0F4761" w:themeColor="accent1" w:themeShade="BF"/>
      <w:spacing w:val="5"/>
    </w:rPr>
  </w:style>
  <w:style w:type="character" w:styleId="Pladsholdertekst">
    <w:name w:val="Placeholder Text"/>
    <w:basedOn w:val="Standardskrifttypeiafsnit"/>
    <w:uiPriority w:val="99"/>
    <w:semiHidden/>
    <w:rsid w:val="00135D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382</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2</cp:revision>
  <dcterms:created xsi:type="dcterms:W3CDTF">2026-03-12T12:50:00Z</dcterms:created>
  <dcterms:modified xsi:type="dcterms:W3CDTF">2026-03-16T19:58:00Z</dcterms:modified>
</cp:coreProperties>
</file>