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5D7B" w14:textId="671489AB" w:rsidR="00903349" w:rsidRDefault="00903349" w:rsidP="00903349">
      <w:pPr>
        <w:pStyle w:val="Overskrift2"/>
      </w:pPr>
      <w:r>
        <w:t>Fællestemperatur</w:t>
      </w:r>
      <w:r w:rsidR="0018468A">
        <w:t xml:space="preserve"> af </w:t>
      </w:r>
      <w:r w:rsidR="00F974DF">
        <w:t>kaffe i krus</w:t>
      </w:r>
    </w:p>
    <w:p w14:paraId="141D71A6" w14:textId="77777777" w:rsidR="006213D6" w:rsidRDefault="006213D6" w:rsidP="006213D6">
      <w:pPr>
        <w:shd w:val="clear" w:color="auto" w:fill="196B24" w:themeFill="accent3"/>
        <w:spacing w:after="0"/>
        <w:rPr>
          <w:i/>
        </w:rPr>
      </w:pPr>
      <w:r>
        <w:rPr>
          <w:b/>
        </w:rPr>
        <w:t xml:space="preserve">Eksempel 1. </w:t>
      </w:r>
      <w:r w:rsidRPr="007F6D49">
        <w:rPr>
          <w:i/>
        </w:rPr>
        <w:t>Anvendelse af teorien på den forenklede virkelighed.</w:t>
      </w:r>
      <w:r>
        <w:rPr>
          <w:i/>
        </w:rPr>
        <w:t xml:space="preserve"> </w:t>
      </w:r>
    </w:p>
    <w:p w14:paraId="489DA37A" w14:textId="77777777" w:rsidR="006213D6" w:rsidRDefault="006213D6" w:rsidP="006213D6">
      <w:pPr>
        <w:spacing w:after="0"/>
      </w:pPr>
      <w:r>
        <w:t xml:space="preserve">Hvor meget aftager temperaturen, når der hældes 150 g kaffe med temperaturen 80 </w:t>
      </w:r>
      <m:oMath>
        <m:r>
          <w:rPr>
            <w:rFonts w:ascii="Cambria Math" w:hAnsi="Cambria Math"/>
          </w:rPr>
          <m:t>℃</m:t>
        </m:r>
      </m:oMath>
      <w:r>
        <w:t xml:space="preserve"> op i et porcelænskrus med m</w:t>
      </w:r>
      <w:r w:rsidRPr="002F2823">
        <w:t>a</w:t>
      </w:r>
      <w:r>
        <w:t xml:space="preserve">ssen 300 g og temperaturen 20 </w:t>
      </w:r>
      <m:oMath>
        <m:r>
          <w:rPr>
            <w:rFonts w:ascii="Cambria Math" w:hAnsi="Cambria Math"/>
          </w:rPr>
          <m:t>℃</m:t>
        </m:r>
      </m:oMath>
      <w:r>
        <w:t>? F</w:t>
      </w:r>
      <w:r w:rsidRPr="002F2823">
        <w:t xml:space="preserve">ællestemperaturen kaldes </w:t>
      </w:r>
      <w:r w:rsidRPr="002F2823">
        <w:rPr>
          <w:i/>
        </w:rPr>
        <w:t>x</w:t>
      </w:r>
      <w:r w:rsidRPr="002F2823">
        <w:t>.</w:t>
      </w:r>
      <w:r>
        <w:rPr>
          <w:b/>
        </w:rPr>
        <w:t xml:space="preserve"> </w:t>
      </w:r>
      <w:r w:rsidRPr="002F2823">
        <w:t>Ved at anvend</w:t>
      </w:r>
      <w:r>
        <w:t xml:space="preserve">e teorien på modellens energi-ligevægts-ligning, fås </w:t>
      </w:r>
    </w:p>
    <w:p w14:paraId="629565AC" w14:textId="77777777" w:rsidR="006213D6" w:rsidRPr="00CD355B" w:rsidRDefault="006213D6" w:rsidP="006213D6">
      <w:pPr>
        <w:spacing w:after="0"/>
        <w:rPr>
          <w:i/>
        </w:rPr>
      </w:pPr>
    </w:p>
    <w:p w14:paraId="186A55F9" w14:textId="4FD7D24F" w:rsidR="006213D6" w:rsidRPr="00EF22C5" w:rsidRDefault="006213D6" w:rsidP="006213D6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color w:val="00B050"/>
        </w:rPr>
      </w:pPr>
      <w:r w:rsidRPr="002F28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</w:t>
      </w:r>
      <w:r w:rsidR="00EF22C5">
        <w:rPr>
          <w:rFonts w:asciiTheme="minorHAnsi" w:hAnsiTheme="minorHAnsi"/>
        </w:rPr>
        <w:t xml:space="preserve">                              </w:t>
      </w:r>
      <w:r>
        <w:rPr>
          <w:rFonts w:asciiTheme="minorHAnsi" w:hAnsiTheme="minorHAnsi"/>
        </w:rPr>
        <w:t xml:space="preserve"> </w:t>
      </w:r>
      <w:r w:rsidR="00EF22C5">
        <w:rPr>
          <w:rFonts w:asciiTheme="minorHAnsi" w:hAnsiTheme="minorHAnsi"/>
        </w:rPr>
        <w:t xml:space="preserve">  </w:t>
      </w:r>
      <w:r w:rsidRPr="00EF22C5">
        <w:rPr>
          <w:rFonts w:asciiTheme="minorHAnsi" w:hAnsiTheme="minorHAnsi"/>
          <w:color w:val="00B050"/>
        </w:rPr>
        <w:t>kruset modtager energi = vandet afgiver energi</w:t>
      </w:r>
    </w:p>
    <w:p w14:paraId="4270E6CE" w14:textId="77777777" w:rsidR="006213D6" w:rsidRPr="00EF22C5" w:rsidRDefault="006213D6" w:rsidP="006213D6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color w:val="00B050"/>
        </w:rPr>
      </w:pPr>
    </w:p>
    <w:p w14:paraId="00535344" w14:textId="77777777" w:rsidR="006213D6" w:rsidRPr="00EF22C5" w:rsidRDefault="006213D6" w:rsidP="006213D6">
      <w:pPr>
        <w:rPr>
          <w:color w:val="00B050"/>
        </w:rPr>
      </w:pPr>
      <m:oMathPara>
        <m:oMath>
          <m:r>
            <w:rPr>
              <w:rFonts w:ascii="Cambria Math" w:hAnsi="Cambria Math"/>
              <w:color w:val="00B050"/>
            </w:rPr>
            <m:t xml:space="preserve">300 </m:t>
          </m:r>
          <m:r>
            <m:rPr>
              <m:nor/>
            </m:rPr>
            <w:rPr>
              <w:color w:val="00B050"/>
            </w:rPr>
            <m:t xml:space="preserve">g ∙ </m:t>
          </m:r>
          <m:r>
            <w:rPr>
              <w:rFonts w:ascii="Cambria Math" w:hAnsi="Cambria Math"/>
              <w:color w:val="00B050"/>
            </w:rPr>
            <m:t xml:space="preserve">0,8 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color w:val="00B050"/>
                </w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  <w:color w:val="00B050"/>
                </w:rPr>
                <m:t>℃</m:t>
              </m:r>
            </m:den>
          </m:f>
          <m:r>
            <w:rPr>
              <w:rFonts w:ascii="Cambria Math" w:hAnsi="Cambria Math"/>
              <w:color w:val="00B050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x-20 ℃</m:t>
              </m:r>
            </m:e>
          </m:d>
          <m:r>
            <w:rPr>
              <w:rFonts w:ascii="Cambria Math" w:hAnsi="Cambria Math"/>
              <w:color w:val="00B050"/>
            </w:rPr>
            <m:t xml:space="preserve">=150 </m:t>
          </m:r>
          <m:r>
            <m:rPr>
              <m:nor/>
            </m:rPr>
            <w:rPr>
              <w:color w:val="00B050"/>
            </w:rPr>
            <m:t xml:space="preserve">g ∙ </m:t>
          </m:r>
          <m:r>
            <w:rPr>
              <w:rFonts w:ascii="Cambria Math" w:hAnsi="Cambria Math"/>
              <w:color w:val="00B050"/>
            </w:rPr>
            <m:t xml:space="preserve">4,2 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color w:val="00B050"/>
                </w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  <w:color w:val="00B050"/>
                </w:rPr>
                <m:t>℃</m:t>
              </m:r>
            </m:den>
          </m:f>
          <m:r>
            <w:rPr>
              <w:rFonts w:ascii="Cambria Math" w:hAnsi="Cambria Math"/>
              <w:color w:val="00B050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80 ℃- x</m:t>
              </m:r>
            </m:e>
          </m:d>
        </m:oMath>
      </m:oMathPara>
    </w:p>
    <w:p w14:paraId="17AE16CC" w14:textId="6861FB81" w:rsidR="006213D6" w:rsidRDefault="006213D6" w:rsidP="006213D6">
      <m:oMathPara>
        <m:oMath>
          <m:r>
            <w:rPr>
              <w:rFonts w:ascii="Cambria Math" w:hAnsi="Cambria Math"/>
            </w:rPr>
            <m:t xml:space="preserve">         2∙0,8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J</m:t>
              </m:r>
            </m:num>
            <m:den>
              <m:r>
                <m:rPr>
                  <m:nor/>
                </m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</w:rPr>
                <m:t>℃</m:t>
              </m:r>
            </m:den>
          </m:f>
          <m:r>
            <w:rPr>
              <w:rFonts w:ascii="Cambria Math" w:hAnsi="Cambria Math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x-20 ℃</m:t>
              </m:r>
            </m:e>
          </m:d>
          <m:r>
            <w:rPr>
              <w:rFonts w:ascii="Cambria Math" w:hAnsi="Cambria Math"/>
            </w:rPr>
            <m:t xml:space="preserve">=  4,2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J</m:t>
              </m:r>
            </m:num>
            <m:den>
              <m:r>
                <m:rPr>
                  <m:nor/>
                </m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</w:rPr>
                <m:t>℃</m:t>
              </m:r>
            </m:den>
          </m:f>
          <m:r>
            <w:rPr>
              <w:rFonts w:ascii="Cambria Math" w:hAnsi="Cambria Math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80 ℃- x</m:t>
              </m:r>
            </m:e>
          </m:d>
          <m:r>
            <w:rPr>
              <w:rFonts w:ascii="Cambria Math" w:hAnsi="Cambria Math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</w:rPr>
            <m:t>divider begge sider med 150 g</m:t>
          </m:r>
          <m:r>
            <w:rPr>
              <w:rFonts w:ascii="Cambria Math" w:hAnsi="Cambria Math"/>
            </w:rPr>
            <m:t xml:space="preserve">    </m:t>
          </m:r>
        </m:oMath>
      </m:oMathPara>
    </w:p>
    <w:p w14:paraId="0CAD4158" w14:textId="1D76FF22" w:rsidR="006213D6" w:rsidRDefault="006213D6" w:rsidP="006213D6">
      <w:r>
        <w:t xml:space="preserve">                          </w:t>
      </w:r>
      <w:r w:rsidR="00EF22C5">
        <w:t xml:space="preserve">     </w:t>
      </w:r>
      <m:oMath>
        <m:r>
          <w:rPr>
            <w:rFonts w:ascii="Cambria Math" w:hAnsi="Cambria Math"/>
          </w:rPr>
          <m:t>1,6∙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x-20 ℃</m:t>
            </m:r>
          </m:e>
        </m:d>
        <m:r>
          <w:rPr>
            <w:rFonts w:ascii="Cambria Math" w:hAnsi="Cambria Math"/>
          </w:rPr>
          <m:t>=4,2∙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 ℃- x</m:t>
            </m:r>
          </m:e>
        </m:d>
      </m:oMath>
      <w:r>
        <w:t xml:space="preserve">                    divider begge sider med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m:t>J</m:t>
            </m:r>
          </m:num>
          <m:den>
            <m:r>
              <m:rPr>
                <m:nor/>
              </m:rPr>
              <m:t xml:space="preserve">g ∙ </m:t>
            </m:r>
            <m:r>
              <m:rPr>
                <m:nor/>
              </m:rPr>
              <w:rPr>
                <w:rFonts w:ascii="Cambria Math" w:hAnsi="Cambria Math" w:cs="Monaco"/>
              </w:rPr>
              <m:t>℃</m:t>
            </m:r>
          </m:den>
        </m:f>
      </m:oMath>
      <w:r>
        <w:t xml:space="preserve">  </w:t>
      </w:r>
    </w:p>
    <w:p w14:paraId="6DB07569" w14:textId="1BF8C691" w:rsidR="006213D6" w:rsidRPr="00195FB0" w:rsidRDefault="006213D6" w:rsidP="006213D6">
      <m:oMathPara>
        <m:oMath>
          <m:r>
            <w:rPr>
              <w:rFonts w:ascii="Cambria Math" w:hAnsi="Cambria Math"/>
            </w:rPr>
            <m:t xml:space="preserve">            1,6∙x-32 ℃=336 ℃-4,2∙x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gang ind i parenteserne</m:t>
          </m:r>
        </m:oMath>
      </m:oMathPara>
    </w:p>
    <w:p w14:paraId="25952222" w14:textId="77777777" w:rsidR="006213D6" w:rsidRPr="00A33D0D" w:rsidRDefault="006213D6" w:rsidP="006213D6">
      <m:oMathPara>
        <m:oMath>
          <m:r>
            <w:rPr>
              <w:rFonts w:ascii="Cambria Math" w:hAnsi="Cambria Math"/>
            </w:rPr>
            <m:t xml:space="preserve">                                               5,8∙x=368 ℃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læg 4,2∙x og 32 </m:t>
          </m:r>
          <m:r>
            <w:rPr>
              <w:rFonts w:ascii="Cambria Math" w:hAnsi="Cambria Math"/>
            </w:rPr>
            <m:t xml:space="preserve">℃ </m:t>
          </m:r>
          <m:r>
            <m:rPr>
              <m:nor/>
            </m:rPr>
            <w:rPr>
              <w:rFonts w:ascii="Cambria Math" w:hAnsi="Cambria Math"/>
            </w:rPr>
            <m:t>på begge sider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654B27EC" w14:textId="2BF5963B" w:rsidR="006213D6" w:rsidRPr="004808B5" w:rsidRDefault="006213D6" w:rsidP="006213D6">
      <m:oMathPara>
        <m:oMath>
          <m:r>
            <w:rPr>
              <w:rFonts w:ascii="Cambria Math" w:hAnsi="Cambria Math"/>
            </w:rPr>
            <m:t xml:space="preserve">                                                x≈66 ℃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>divider med 5,8 på begge sider</m:t>
          </m:r>
        </m:oMath>
      </m:oMathPara>
    </w:p>
    <w:p w14:paraId="0F478412" w14:textId="77777777" w:rsidR="006213D6" w:rsidRPr="00A33D0D" w:rsidRDefault="006213D6" w:rsidP="006213D6">
      <w:r>
        <w:t xml:space="preserve">ifølge modellen aftager temperaturen med 14 </w:t>
      </w:r>
      <m:oMath>
        <m:r>
          <m:rPr>
            <m:nor/>
          </m:rPr>
          <w:rPr>
            <w:rFonts w:ascii="Cambria Math" w:hAnsi="Cambria Math" w:cs="Monaco"/>
          </w:rPr>
          <m:t>℃</m:t>
        </m:r>
      </m:oMath>
      <w:r>
        <w:t xml:space="preserve">, når et stort krus fyldes halvt op med kaffe. I virkeligheden </w:t>
      </w:r>
      <w:r w:rsidRPr="000231EE">
        <w:t>aftager kaffens temperatur mere</w:t>
      </w:r>
      <w:r>
        <w:t>, fordi modellen ikke medtager energitabet til omgivelserne.</w:t>
      </w:r>
    </w:p>
    <w:p w14:paraId="157873C8" w14:textId="7EB649BA" w:rsidR="00903349" w:rsidRPr="00FD0A10" w:rsidRDefault="00903349" w:rsidP="00903349">
      <w:pPr>
        <w:pStyle w:val="Overskrift2"/>
        <w:rPr>
          <w:rFonts w:eastAsiaTheme="minorEastAsia"/>
        </w:rPr>
      </w:pPr>
      <w:r>
        <w:t>Formel for fællestemperatur</w:t>
      </w:r>
      <w:r w:rsidR="00F974DF">
        <w:t>,</w:t>
      </w:r>
      <w:r>
        <w:t xml:space="preserve"> når </w:t>
      </w:r>
      <w:r>
        <w:rPr>
          <w:rFonts w:eastAsiaTheme="minorEastAsia"/>
        </w:rPr>
        <w:t>kaffen hældes op i et krus</w:t>
      </w:r>
    </w:p>
    <w:p w14:paraId="48FE6B30" w14:textId="3F3842FD" w:rsidR="00903349" w:rsidRDefault="00903349" w:rsidP="00903349">
      <w:r>
        <w:t xml:space="preserve">                                                                 Modtaget energi = afgivet energi</w:t>
      </w:r>
    </w:p>
    <w:p w14:paraId="67D33428" w14:textId="4F6AB68D" w:rsidR="00903349" w:rsidRDefault="00000000" w:rsidP="00903349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x-T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-x)</m:t>
          </m:r>
        </m:oMath>
      </m:oMathPara>
    </w:p>
    <w:p w14:paraId="7F09CE57" w14:textId="28300A4E" w:rsidR="00903349" w:rsidRDefault="00000000" w:rsidP="00903349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∙x-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∙x</m:t>
          </m:r>
        </m:oMath>
      </m:oMathPara>
    </w:p>
    <w:p w14:paraId="7C4A5631" w14:textId="3EAA91D9" w:rsidR="00903349" w:rsidRDefault="00000000" w:rsidP="00903349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∙x+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∙x=m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</m:oMath>
      </m:oMathPara>
    </w:p>
    <w:p w14:paraId="1590B63D" w14:textId="75D73523" w:rsidR="00903349" w:rsidRDefault="00000000" w:rsidP="00903349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)∙x=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</m:oMath>
      </m:oMathPara>
    </w:p>
    <w:p w14:paraId="6BAC11E2" w14:textId="34D1F600" w:rsidR="00903349" w:rsidRPr="00DD3764" w:rsidRDefault="00903349" w:rsidP="00903349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x=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den>
          </m:f>
        </m:oMath>
      </m:oMathPara>
    </w:p>
    <w:p w14:paraId="7D8C886E" w14:textId="77777777" w:rsidR="00903349" w:rsidRDefault="00903349" w:rsidP="00903349"/>
    <w:p w14:paraId="4B8D01AB" w14:textId="77777777" w:rsidR="00903349" w:rsidRDefault="00903349"/>
    <w:sectPr w:rsidR="009033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1BC0"/>
    <w:multiLevelType w:val="hybridMultilevel"/>
    <w:tmpl w:val="80FE0B6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63B7"/>
    <w:multiLevelType w:val="hybridMultilevel"/>
    <w:tmpl w:val="80FE0B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3AA6"/>
    <w:multiLevelType w:val="hybridMultilevel"/>
    <w:tmpl w:val="5290B1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4950">
    <w:abstractNumId w:val="2"/>
  </w:num>
  <w:num w:numId="2" w16cid:durableId="486820076">
    <w:abstractNumId w:val="0"/>
  </w:num>
  <w:num w:numId="3" w16cid:durableId="52575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49"/>
    <w:rsid w:val="0018468A"/>
    <w:rsid w:val="006213D6"/>
    <w:rsid w:val="007D3CD2"/>
    <w:rsid w:val="00857AA3"/>
    <w:rsid w:val="00903349"/>
    <w:rsid w:val="00BB5B81"/>
    <w:rsid w:val="00CA69A7"/>
    <w:rsid w:val="00EF22C5"/>
    <w:rsid w:val="00F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E1B89"/>
  <w15:chartTrackingRefBased/>
  <w15:docId w15:val="{E5DA193A-7FC1-5C4E-8977-B8A45E35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33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33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33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33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33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3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33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33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33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33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334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6213D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da-DK"/>
      <w14:ligatures w14:val="none"/>
    </w:rPr>
  </w:style>
  <w:style w:type="character" w:customStyle="1" w:styleId="SidehovedTegn">
    <w:name w:val="Sidehoved Tegn"/>
    <w:basedOn w:val="Standardskrifttypeiafsnit"/>
    <w:link w:val="Sidehoved"/>
    <w:rsid w:val="006213D6"/>
    <w:rPr>
      <w:rFonts w:ascii="Arial" w:eastAsia="Times New Roman" w:hAnsi="Arial" w:cs="Times New Roman"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2026-01-05T12:02:00Z</dcterms:created>
  <dcterms:modified xsi:type="dcterms:W3CDTF">2026-05-04T09:39:00Z</dcterms:modified>
</cp:coreProperties>
</file>