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144CE" w14:textId="77777777" w:rsidR="00BB4DB4" w:rsidRDefault="00BB4DB4" w:rsidP="00BB4DB4">
      <w:pPr>
        <w:pStyle w:val="Titel"/>
        <w:rPr>
          <w:rFonts w:ascii="Arial" w:eastAsia="Times New Roman" w:hAnsi="Arial" w:cs="Arial"/>
          <w:sz w:val="36"/>
          <w:szCs w:val="36"/>
          <w:lang w:eastAsia="da-DK"/>
        </w:rPr>
      </w:pPr>
      <w:r w:rsidRPr="006522DE">
        <w:rPr>
          <w:rFonts w:ascii="Arial" w:eastAsia="Times New Roman" w:hAnsi="Arial" w:cs="Arial"/>
          <w:sz w:val="36"/>
          <w:szCs w:val="36"/>
          <w:lang w:eastAsia="da-DK"/>
        </w:rPr>
        <w:t>Erik Klippings håndfæstning (1282)</w:t>
      </w:r>
      <w:r>
        <w:rPr>
          <w:rFonts w:ascii="Arial" w:eastAsia="Times New Roman" w:hAnsi="Arial" w:cs="Arial"/>
          <w:sz w:val="36"/>
          <w:szCs w:val="36"/>
          <w:lang w:eastAsia="da-DK"/>
        </w:rPr>
        <w:t xml:space="preserve"> – uddrag</w:t>
      </w:r>
    </w:p>
    <w:p w14:paraId="761115B3" w14:textId="77777777" w:rsidR="00A05864" w:rsidRPr="00DD38FD" w:rsidRDefault="00A05864" w:rsidP="00A05864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i/>
          <w:color w:val="000000"/>
          <w:sz w:val="20"/>
          <w:szCs w:val="20"/>
        </w:rPr>
      </w:pPr>
      <w:r w:rsidRPr="00DD38FD">
        <w:rPr>
          <w:rFonts w:eastAsia="Times New Roman" w:cstheme="minorHAnsi"/>
          <w:i/>
          <w:color w:val="000000"/>
          <w:sz w:val="20"/>
          <w:szCs w:val="20"/>
        </w:rPr>
        <w:t xml:space="preserve">Fra: </w:t>
      </w:r>
    </w:p>
    <w:p w14:paraId="087A68B2" w14:textId="77777777" w:rsidR="00A05864" w:rsidRPr="00DD38FD" w:rsidRDefault="00A05864" w:rsidP="00A05864">
      <w:pPr>
        <w:pStyle w:val="Sidehoved"/>
        <w:numPr>
          <w:ilvl w:val="0"/>
          <w:numId w:val="1"/>
        </w:numPr>
        <w:rPr>
          <w:i/>
          <w:sz w:val="18"/>
          <w:szCs w:val="18"/>
        </w:rPr>
      </w:pPr>
      <w:hyperlink r:id="rId10" w:history="1">
        <w:r w:rsidRPr="00DD38FD">
          <w:rPr>
            <w:rStyle w:val="Hyperlink"/>
            <w:i/>
            <w:sz w:val="18"/>
            <w:szCs w:val="18"/>
          </w:rPr>
          <w:t>http://centerforhistorieformidling.dk/epoker-og-begivenheder-i-danmarkshistorien/erik-klipping-haandfaestning.html</w:t>
        </w:r>
      </w:hyperlink>
    </w:p>
    <w:p w14:paraId="5B0F2118" w14:textId="77777777" w:rsidR="00A05864" w:rsidRPr="00DD38FD" w:rsidRDefault="00A05864" w:rsidP="00A05864">
      <w:pPr>
        <w:pStyle w:val="Sidehoved"/>
        <w:numPr>
          <w:ilvl w:val="0"/>
          <w:numId w:val="1"/>
        </w:numPr>
        <w:rPr>
          <w:i/>
          <w:sz w:val="18"/>
          <w:szCs w:val="18"/>
        </w:rPr>
      </w:pPr>
      <w:hyperlink r:id="rId11" w:anchor="indhold1" w:history="1">
        <w:r w:rsidRPr="00DD38FD">
          <w:rPr>
            <w:rStyle w:val="Hyperlink"/>
            <w:i/>
            <w:sz w:val="18"/>
            <w:szCs w:val="18"/>
          </w:rPr>
          <w:t>http://www.danmarkshistorien.dk/leksikon-og-kilder/vis/materiale/erik-klippings-haandfaestning-1282/#indhold1</w:t>
        </w:r>
      </w:hyperlink>
    </w:p>
    <w:p w14:paraId="06695E84" w14:textId="2F495704" w:rsidR="00BB4DB4" w:rsidRPr="00BB4DB4" w:rsidRDefault="00BB4DB4" w:rsidP="00BB4DB4">
      <w:pPr>
        <w:shd w:val="clear" w:color="auto" w:fill="E2EFD9" w:themeFill="accent6" w:themeFillTint="33"/>
        <w:spacing w:before="100" w:beforeAutospacing="1" w:after="100" w:afterAutospacing="1" w:line="240" w:lineRule="auto"/>
        <w:rPr>
          <w:rFonts w:eastAsia="Times New Roman" w:cstheme="minorHAnsi"/>
          <w:i/>
          <w:sz w:val="20"/>
          <w:szCs w:val="20"/>
          <w:u w:val="single"/>
        </w:rPr>
      </w:pPr>
      <w:r w:rsidRPr="00BB4DB4">
        <w:rPr>
          <w:rFonts w:eastAsia="Times New Roman" w:cstheme="minorHAnsi"/>
          <w:i/>
          <w:sz w:val="20"/>
          <w:szCs w:val="20"/>
          <w:u w:val="single"/>
        </w:rPr>
        <w:t>Introduktion til teksten</w:t>
      </w:r>
    </w:p>
    <w:p w14:paraId="135BB2F7" w14:textId="77777777" w:rsidR="00BB4DB4" w:rsidRDefault="00BB4DB4" w:rsidP="00BB4DB4">
      <w:pPr>
        <w:shd w:val="clear" w:color="auto" w:fill="E2EFD9" w:themeFill="accent6" w:themeFillTint="33"/>
        <w:spacing w:before="100" w:beforeAutospacing="1" w:after="100" w:afterAutospacing="1" w:line="240" w:lineRule="auto"/>
        <w:rPr>
          <w:rFonts w:eastAsia="Times New Roman" w:cstheme="minorHAnsi"/>
          <w:i/>
          <w:sz w:val="20"/>
          <w:szCs w:val="20"/>
        </w:rPr>
      </w:pPr>
      <w:r w:rsidRPr="00B57A43">
        <w:rPr>
          <w:rFonts w:eastAsia="Times New Roman" w:cstheme="minorHAnsi"/>
          <w:i/>
          <w:sz w:val="20"/>
          <w:szCs w:val="20"/>
        </w:rPr>
        <w:t xml:space="preserve">Erik Klipping </w:t>
      </w:r>
      <w:r>
        <w:rPr>
          <w:rFonts w:eastAsia="Times New Roman" w:cstheme="minorHAnsi"/>
          <w:i/>
          <w:sz w:val="20"/>
          <w:szCs w:val="20"/>
        </w:rPr>
        <w:t xml:space="preserve">(1249-1286) </w:t>
      </w:r>
      <w:r w:rsidRPr="00B57A43">
        <w:rPr>
          <w:rFonts w:eastAsia="Times New Roman" w:cstheme="minorHAnsi"/>
          <w:i/>
          <w:sz w:val="20"/>
          <w:szCs w:val="20"/>
        </w:rPr>
        <w:t xml:space="preserve">blev kronet til konge i 1259, men enkedronning Margrethe </w:t>
      </w:r>
      <w:proofErr w:type="spellStart"/>
      <w:r w:rsidRPr="00B57A43">
        <w:rPr>
          <w:rFonts w:eastAsia="Times New Roman" w:cstheme="minorHAnsi"/>
          <w:i/>
          <w:sz w:val="20"/>
          <w:szCs w:val="20"/>
        </w:rPr>
        <w:t>Sambiria</w:t>
      </w:r>
      <w:proofErr w:type="spellEnd"/>
      <w:r>
        <w:rPr>
          <w:rFonts w:eastAsia="Times New Roman" w:cstheme="minorHAnsi"/>
          <w:i/>
          <w:sz w:val="20"/>
          <w:szCs w:val="20"/>
        </w:rPr>
        <w:t xml:space="preserve"> (1230-1283)</w:t>
      </w:r>
      <w:r w:rsidRPr="00B57A43">
        <w:rPr>
          <w:rFonts w:eastAsia="Times New Roman" w:cstheme="minorHAnsi"/>
          <w:i/>
          <w:sz w:val="20"/>
          <w:szCs w:val="20"/>
        </w:rPr>
        <w:t xml:space="preserve"> </w:t>
      </w:r>
      <w:r w:rsidRPr="00BB4DB4">
        <w:rPr>
          <w:rFonts w:eastAsia="Times New Roman" w:cstheme="minorHAnsi"/>
          <w:b/>
          <w:i/>
          <w:sz w:val="20"/>
          <w:szCs w:val="20"/>
        </w:rPr>
        <w:t>regerede</w:t>
      </w:r>
      <w:r w:rsidRPr="00B57A43">
        <w:rPr>
          <w:rFonts w:eastAsia="Times New Roman" w:cstheme="minorHAnsi"/>
          <w:i/>
          <w:sz w:val="20"/>
          <w:szCs w:val="20"/>
        </w:rPr>
        <w:t xml:space="preserve"> på vegne af sin </w:t>
      </w:r>
      <w:r w:rsidRPr="00BB4DB4">
        <w:rPr>
          <w:rFonts w:eastAsia="Times New Roman" w:cstheme="minorHAnsi"/>
          <w:b/>
          <w:i/>
          <w:sz w:val="20"/>
          <w:szCs w:val="20"/>
        </w:rPr>
        <w:t>umyndige</w:t>
      </w:r>
      <w:r w:rsidRPr="00B57A43">
        <w:rPr>
          <w:rFonts w:eastAsia="Times New Roman" w:cstheme="minorHAnsi"/>
          <w:i/>
          <w:sz w:val="20"/>
          <w:szCs w:val="20"/>
        </w:rPr>
        <w:t xml:space="preserve"> søn frem til ca. 1266. Herefter fik Erik Klipping overdraget magten, men en voksende indenlandsk </w:t>
      </w:r>
      <w:r w:rsidRPr="00BB4DB4">
        <w:rPr>
          <w:rFonts w:eastAsia="Times New Roman" w:cstheme="minorHAnsi"/>
          <w:b/>
          <w:i/>
          <w:sz w:val="20"/>
          <w:szCs w:val="20"/>
        </w:rPr>
        <w:t>stormandsopposition</w:t>
      </w:r>
      <w:r w:rsidRPr="00B57A43">
        <w:rPr>
          <w:rFonts w:eastAsia="Times New Roman" w:cstheme="minorHAnsi"/>
          <w:i/>
          <w:sz w:val="20"/>
          <w:szCs w:val="20"/>
        </w:rPr>
        <w:t xml:space="preserve"> </w:t>
      </w:r>
      <w:r w:rsidRPr="00BB4DB4">
        <w:rPr>
          <w:rFonts w:eastAsia="Times New Roman" w:cstheme="minorHAnsi"/>
          <w:b/>
          <w:i/>
          <w:sz w:val="20"/>
          <w:szCs w:val="20"/>
        </w:rPr>
        <w:t>afkrævede</w:t>
      </w:r>
      <w:r w:rsidRPr="00B57A43">
        <w:rPr>
          <w:rFonts w:eastAsia="Times New Roman" w:cstheme="minorHAnsi"/>
          <w:i/>
          <w:sz w:val="20"/>
          <w:szCs w:val="20"/>
        </w:rPr>
        <w:t xml:space="preserve"> i 1282 Erik Klipping Danmarks første </w:t>
      </w:r>
      <w:r w:rsidRPr="00BB4DB4">
        <w:rPr>
          <w:rFonts w:eastAsia="Times New Roman" w:cstheme="minorHAnsi"/>
          <w:i/>
          <w:sz w:val="20"/>
          <w:szCs w:val="20"/>
        </w:rPr>
        <w:t>håndfæstning</w:t>
      </w:r>
      <w:r w:rsidRPr="00B57A43">
        <w:rPr>
          <w:rFonts w:eastAsia="Times New Roman" w:cstheme="minorHAnsi"/>
          <w:i/>
          <w:sz w:val="20"/>
          <w:szCs w:val="20"/>
        </w:rPr>
        <w:t xml:space="preserve"> - </w:t>
      </w:r>
      <w:r w:rsidRPr="00B57A43">
        <w:rPr>
          <w:rFonts w:eastAsia="Times New Roman" w:cstheme="minorHAnsi"/>
          <w:i/>
          <w:iCs/>
          <w:color w:val="000000"/>
          <w:sz w:val="20"/>
          <w:szCs w:val="20"/>
          <w:lang w:eastAsia="da-DK"/>
        </w:rPr>
        <w:t xml:space="preserve">en </w:t>
      </w:r>
      <w:r w:rsidRPr="00BB4DB4">
        <w:rPr>
          <w:rFonts w:eastAsia="Times New Roman" w:cstheme="minorHAnsi"/>
          <w:b/>
          <w:i/>
          <w:iCs/>
          <w:color w:val="000000"/>
          <w:sz w:val="20"/>
          <w:szCs w:val="20"/>
          <w:lang w:eastAsia="da-DK"/>
        </w:rPr>
        <w:t>traktat</w:t>
      </w:r>
      <w:r w:rsidRPr="00B57A43">
        <w:rPr>
          <w:rFonts w:eastAsia="Times New Roman" w:cstheme="minorHAnsi"/>
          <w:i/>
          <w:iCs/>
          <w:color w:val="000000"/>
          <w:sz w:val="20"/>
          <w:szCs w:val="20"/>
          <w:lang w:eastAsia="da-DK"/>
        </w:rPr>
        <w:t xml:space="preserve"> indgået mellem kongen og stormændene angående </w:t>
      </w:r>
      <w:r w:rsidRPr="00BB4DB4">
        <w:rPr>
          <w:rFonts w:eastAsia="Times New Roman" w:cstheme="minorHAnsi"/>
          <w:b/>
          <w:i/>
          <w:iCs/>
          <w:color w:val="000000"/>
          <w:sz w:val="20"/>
          <w:szCs w:val="20"/>
          <w:lang w:eastAsia="da-DK"/>
        </w:rPr>
        <w:t>retningslinjerne</w:t>
      </w:r>
      <w:r w:rsidRPr="00B57A43">
        <w:rPr>
          <w:rFonts w:eastAsia="Times New Roman" w:cstheme="minorHAnsi"/>
          <w:i/>
          <w:iCs/>
          <w:color w:val="000000"/>
          <w:sz w:val="20"/>
          <w:szCs w:val="20"/>
          <w:lang w:eastAsia="da-DK"/>
        </w:rPr>
        <w:t xml:space="preserve"> for kongens styre.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da-DK"/>
        </w:rPr>
        <w:t xml:space="preserve"> </w:t>
      </w:r>
      <w:r w:rsidRPr="00B57A43">
        <w:rPr>
          <w:rFonts w:eastAsia="Times New Roman" w:cstheme="minorHAnsi"/>
          <w:i/>
          <w:sz w:val="20"/>
          <w:szCs w:val="20"/>
        </w:rPr>
        <w:t>Kongen</w:t>
      </w:r>
      <w:r>
        <w:rPr>
          <w:rFonts w:eastAsia="Times New Roman" w:cstheme="minorHAnsi"/>
          <w:i/>
          <w:sz w:val="20"/>
          <w:szCs w:val="20"/>
        </w:rPr>
        <w:t xml:space="preserve">s magt blev dermed </w:t>
      </w:r>
      <w:r w:rsidRPr="00BB4DB4">
        <w:rPr>
          <w:rFonts w:eastAsia="Times New Roman" w:cstheme="minorHAnsi"/>
          <w:b/>
          <w:i/>
          <w:sz w:val="20"/>
          <w:szCs w:val="20"/>
        </w:rPr>
        <w:t>indskrænket</w:t>
      </w:r>
      <w:r>
        <w:rPr>
          <w:rFonts w:eastAsia="Times New Roman" w:cstheme="minorHAnsi"/>
          <w:i/>
          <w:sz w:val="20"/>
          <w:szCs w:val="20"/>
        </w:rPr>
        <w:t>.</w:t>
      </w:r>
    </w:p>
    <w:p w14:paraId="3FED6C5F" w14:textId="77777777" w:rsidR="00BB4DB4" w:rsidRDefault="00BB4DB4" w:rsidP="00BB4DB4">
      <w:pPr>
        <w:shd w:val="clear" w:color="auto" w:fill="E2EFD9" w:themeFill="accent6" w:themeFillTint="33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da-DK"/>
        </w:rPr>
      </w:pPr>
      <w:r w:rsidRPr="00B57A43">
        <w:rPr>
          <w:rFonts w:eastAsia="Times New Roman" w:cstheme="minorHAnsi"/>
          <w:i/>
          <w:sz w:val="20"/>
          <w:szCs w:val="20"/>
        </w:rPr>
        <w:t xml:space="preserve">Håndfæstningen blev til på baggrund af stor utilfredshed med kongens anvendelse af sin domstol, </w:t>
      </w:r>
      <w:r>
        <w:rPr>
          <w:rFonts w:eastAsia="Times New Roman" w:cstheme="minorHAnsi"/>
          <w:i/>
          <w:sz w:val="20"/>
          <w:szCs w:val="20"/>
        </w:rPr>
        <w:t>som blev kaldt ’</w:t>
      </w:r>
      <w:r w:rsidRPr="00B57A43">
        <w:rPr>
          <w:rFonts w:eastAsia="Times New Roman" w:cstheme="minorHAnsi"/>
          <w:i/>
          <w:sz w:val="20"/>
          <w:szCs w:val="20"/>
        </w:rPr>
        <w:t>det kongelige retterting</w:t>
      </w:r>
      <w:r>
        <w:rPr>
          <w:rFonts w:eastAsia="Times New Roman" w:cstheme="minorHAnsi"/>
          <w:i/>
          <w:sz w:val="20"/>
          <w:szCs w:val="20"/>
        </w:rPr>
        <w:t>’</w:t>
      </w:r>
      <w:r w:rsidRPr="00B57A43">
        <w:rPr>
          <w:rFonts w:eastAsia="Times New Roman" w:cstheme="minorHAnsi"/>
          <w:i/>
          <w:sz w:val="20"/>
          <w:szCs w:val="20"/>
        </w:rPr>
        <w:t xml:space="preserve">, </w:t>
      </w:r>
      <w:r>
        <w:rPr>
          <w:rFonts w:eastAsia="Times New Roman" w:cstheme="minorHAnsi"/>
          <w:i/>
          <w:sz w:val="20"/>
          <w:szCs w:val="20"/>
        </w:rPr>
        <w:t xml:space="preserve">og </w:t>
      </w:r>
      <w:r w:rsidRPr="00B57A43">
        <w:rPr>
          <w:rFonts w:eastAsia="Times New Roman" w:cstheme="minorHAnsi"/>
          <w:i/>
          <w:sz w:val="20"/>
          <w:szCs w:val="20"/>
        </w:rPr>
        <w:t xml:space="preserve">som </w:t>
      </w:r>
      <w:r>
        <w:rPr>
          <w:rFonts w:eastAsia="Times New Roman" w:cstheme="minorHAnsi"/>
          <w:i/>
          <w:sz w:val="20"/>
          <w:szCs w:val="20"/>
        </w:rPr>
        <w:t>uden videre</w:t>
      </w:r>
      <w:r w:rsidRPr="00B57A43">
        <w:rPr>
          <w:rFonts w:eastAsia="Times New Roman" w:cstheme="minorHAnsi"/>
          <w:i/>
          <w:sz w:val="20"/>
          <w:szCs w:val="20"/>
        </w:rPr>
        <w:t xml:space="preserve"> dømte folk for </w:t>
      </w:r>
      <w:r w:rsidRPr="00BB4DB4">
        <w:rPr>
          <w:rFonts w:eastAsia="Times New Roman" w:cstheme="minorHAnsi"/>
          <w:b/>
          <w:i/>
          <w:sz w:val="20"/>
          <w:szCs w:val="20"/>
        </w:rPr>
        <w:t>majestætsforbrydelse</w:t>
      </w:r>
      <w:r w:rsidRPr="00B57A43">
        <w:rPr>
          <w:rFonts w:eastAsia="Times New Roman" w:cstheme="minorHAnsi"/>
          <w:i/>
          <w:sz w:val="20"/>
          <w:szCs w:val="20"/>
        </w:rPr>
        <w:t xml:space="preserve">, hvorved de mistede både deres liv og deres </w:t>
      </w:r>
      <w:r w:rsidRPr="00BB4DB4">
        <w:rPr>
          <w:rFonts w:eastAsia="Times New Roman" w:cstheme="minorHAnsi"/>
          <w:b/>
          <w:i/>
          <w:sz w:val="20"/>
          <w:szCs w:val="20"/>
        </w:rPr>
        <w:t>gods</w:t>
      </w:r>
      <w:r w:rsidRPr="00B57A43">
        <w:rPr>
          <w:rFonts w:eastAsia="Times New Roman" w:cstheme="minorHAnsi"/>
          <w:i/>
          <w:sz w:val="20"/>
          <w:szCs w:val="20"/>
        </w:rPr>
        <w:t xml:space="preserve">, hvis de stod kongen i vejen. Dertil kom de </w:t>
      </w:r>
      <w:r w:rsidRPr="00BB4DB4">
        <w:rPr>
          <w:rFonts w:eastAsia="Times New Roman" w:cstheme="minorHAnsi"/>
          <w:b/>
          <w:i/>
          <w:sz w:val="20"/>
          <w:szCs w:val="20"/>
        </w:rPr>
        <w:t>ydelser</w:t>
      </w:r>
      <w:r w:rsidRPr="00B57A43">
        <w:rPr>
          <w:rFonts w:eastAsia="Times New Roman" w:cstheme="minorHAnsi"/>
          <w:i/>
          <w:sz w:val="20"/>
          <w:szCs w:val="20"/>
        </w:rPr>
        <w:t xml:space="preserve"> som befolkninger blev afkrævet af kongen. Dette søgte håndfæstningen at gøre op med</w:t>
      </w:r>
      <w:r w:rsidRPr="00B57A43">
        <w:rPr>
          <w:rFonts w:eastAsia="Times New Roman" w:cstheme="minorHAnsi"/>
          <w:sz w:val="20"/>
          <w:szCs w:val="20"/>
        </w:rPr>
        <w:t>.</w:t>
      </w:r>
    </w:p>
    <w:p w14:paraId="12634CA9" w14:textId="77777777" w:rsidR="00BB4DB4" w:rsidRPr="006522DE" w:rsidRDefault="00BB4DB4" w:rsidP="00BB4DB4">
      <w:pPr>
        <w:shd w:val="clear" w:color="auto" w:fill="E2EFD9" w:themeFill="accent6" w:themeFillTint="33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da-DK"/>
        </w:rPr>
      </w:pPr>
      <w:r w:rsidRPr="00B57A43">
        <w:rPr>
          <w:rFonts w:eastAsia="Times New Roman" w:cstheme="minorHAnsi"/>
          <w:i/>
          <w:iCs/>
          <w:color w:val="000000"/>
          <w:sz w:val="20"/>
          <w:szCs w:val="20"/>
          <w:lang w:eastAsia="da-DK"/>
        </w:rPr>
        <w:t>Herunder bringes et uddrag på nudansk af Erik Klippings håndfæstning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da-DK"/>
        </w:rPr>
        <w:t>.</w:t>
      </w:r>
      <w:r w:rsidRPr="00B57A43">
        <w:rPr>
          <w:rFonts w:eastAsia="Times New Roman" w:cstheme="minorHAnsi"/>
          <w:i/>
          <w:iCs/>
          <w:color w:val="000000"/>
          <w:sz w:val="20"/>
          <w:szCs w:val="20"/>
          <w:lang w:eastAsia="da-DK"/>
        </w:rPr>
        <w:t xml:space="preserve"> </w:t>
      </w:r>
    </w:p>
    <w:p w14:paraId="0680A233" w14:textId="77777777" w:rsidR="00BB4DB4" w:rsidRPr="00BB4DB4" w:rsidRDefault="00BB4DB4" w:rsidP="00BB4DB4"/>
    <w:tbl>
      <w:tblPr>
        <w:tblStyle w:val="Gittertabel4-farve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0"/>
        <w:gridCol w:w="7362"/>
      </w:tblGrid>
      <w:tr w:rsidR="00BB4DB4" w:rsidRPr="00BB4DB4" w14:paraId="2108274C" w14:textId="77777777" w:rsidTr="00082F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DB37DA" w14:textId="77777777" w:rsidR="00BB4DB4" w:rsidRPr="00BB4DB4" w:rsidRDefault="00BB4DB4" w:rsidP="00BB4DB4"/>
        </w:tc>
        <w:tc>
          <w:tcPr>
            <w:tcW w:w="7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FA57F2" w14:textId="77777777" w:rsidR="00BB4DB4" w:rsidRPr="00005C95" w:rsidRDefault="00BB4DB4" w:rsidP="00BB4D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05C95">
              <w:rPr>
                <w:color w:val="000000" w:themeColor="text1"/>
              </w:rPr>
              <w:t>Betydning – forklar hvad ordene betyder</w:t>
            </w:r>
            <w:r w:rsidR="007A39E6" w:rsidRPr="00005C95">
              <w:rPr>
                <w:color w:val="000000" w:themeColor="text1"/>
              </w:rPr>
              <w:t>. Slå dem op, hvis du ikke er sikker.</w:t>
            </w:r>
          </w:p>
          <w:p w14:paraId="0A0CD022" w14:textId="77777777" w:rsidR="007A39E6" w:rsidRPr="00005C95" w:rsidRDefault="007A39E6" w:rsidP="00BB4D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color w:val="000000" w:themeColor="text1"/>
              </w:rPr>
            </w:pPr>
          </w:p>
          <w:p w14:paraId="28996D70" w14:textId="77777777" w:rsidR="00BB4DB4" w:rsidRPr="007A39E6" w:rsidRDefault="00BB4DB4" w:rsidP="00BB4D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7A39E6">
              <w:rPr>
                <w:b w:val="0"/>
                <w:i/>
                <w:color w:val="000000" w:themeColor="text1"/>
              </w:rPr>
              <w:t>NB! Den præcise betydning kan tit være afhængig af konteksten, dvs. af den sammenhæng, som ordet indgår i.</w:t>
            </w:r>
          </w:p>
        </w:tc>
      </w:tr>
      <w:tr w:rsidR="00BB4DB4" w:rsidRPr="00BB4DB4" w14:paraId="53A0467D" w14:textId="77777777" w:rsidTr="0008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50D85EA2" w14:textId="77777777" w:rsidR="00BB4DB4" w:rsidRPr="00BB4DB4" w:rsidRDefault="00BB4DB4" w:rsidP="00BB4DB4">
            <w:r w:rsidRPr="00BB4DB4">
              <w:t>Regerede</w:t>
            </w:r>
          </w:p>
        </w:tc>
        <w:tc>
          <w:tcPr>
            <w:tcW w:w="7362" w:type="dxa"/>
          </w:tcPr>
          <w:p w14:paraId="17B34665" w14:textId="77777777" w:rsidR="00BB4DB4" w:rsidRPr="00BB4DB4" w:rsidRDefault="00BB4DB4" w:rsidP="00BB4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4DB4" w:rsidRPr="00BB4DB4" w14:paraId="473EDEBA" w14:textId="77777777" w:rsidTr="00082F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46BD1349" w14:textId="77777777" w:rsidR="00BB4DB4" w:rsidRPr="00BB4DB4" w:rsidRDefault="00BB4DB4" w:rsidP="00BB4DB4">
            <w:r w:rsidRPr="00BB4DB4">
              <w:t>Umyndige</w:t>
            </w:r>
          </w:p>
        </w:tc>
        <w:tc>
          <w:tcPr>
            <w:tcW w:w="7362" w:type="dxa"/>
          </w:tcPr>
          <w:p w14:paraId="5E99A43F" w14:textId="77777777" w:rsidR="00BB4DB4" w:rsidRPr="00BB4DB4" w:rsidRDefault="00BB4DB4" w:rsidP="00BB4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4DB4" w:rsidRPr="00BB4DB4" w14:paraId="23B6E53C" w14:textId="77777777" w:rsidTr="0008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51F3573E" w14:textId="77777777" w:rsidR="00BB4DB4" w:rsidRPr="00BB4DB4" w:rsidRDefault="00BB4DB4" w:rsidP="00BB4DB4">
            <w:r w:rsidRPr="00BB4DB4">
              <w:t>Stormandsopposition</w:t>
            </w:r>
          </w:p>
        </w:tc>
        <w:tc>
          <w:tcPr>
            <w:tcW w:w="7362" w:type="dxa"/>
          </w:tcPr>
          <w:p w14:paraId="7F66BEE9" w14:textId="77777777" w:rsidR="00BB4DB4" w:rsidRPr="00BB4DB4" w:rsidRDefault="00BB4DB4" w:rsidP="00BB4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4DB4" w:rsidRPr="00BB4DB4" w14:paraId="248FE869" w14:textId="77777777" w:rsidTr="00082F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3A84FA8D" w14:textId="77777777" w:rsidR="00BB4DB4" w:rsidRPr="00BB4DB4" w:rsidRDefault="00BB4DB4" w:rsidP="00BB4DB4">
            <w:r w:rsidRPr="00BB4DB4">
              <w:t>Afkrævede</w:t>
            </w:r>
          </w:p>
        </w:tc>
        <w:tc>
          <w:tcPr>
            <w:tcW w:w="7362" w:type="dxa"/>
          </w:tcPr>
          <w:p w14:paraId="1A8CBF34" w14:textId="77777777" w:rsidR="00BB4DB4" w:rsidRPr="00BB4DB4" w:rsidRDefault="00BB4DB4" w:rsidP="00BB4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4DB4" w:rsidRPr="00BB4DB4" w14:paraId="538D857F" w14:textId="77777777" w:rsidTr="0008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3FD3D8AA" w14:textId="77777777" w:rsidR="00BB4DB4" w:rsidRPr="00BB4DB4" w:rsidRDefault="00BB4DB4" w:rsidP="00BB4DB4">
            <w:r w:rsidRPr="00BB4DB4">
              <w:t>Traktat</w:t>
            </w:r>
          </w:p>
        </w:tc>
        <w:tc>
          <w:tcPr>
            <w:tcW w:w="7362" w:type="dxa"/>
          </w:tcPr>
          <w:p w14:paraId="3D2BC767" w14:textId="77777777" w:rsidR="00BB4DB4" w:rsidRPr="00BB4DB4" w:rsidRDefault="00BB4DB4" w:rsidP="00BB4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4DB4" w:rsidRPr="00BB4DB4" w14:paraId="5470F8F1" w14:textId="77777777" w:rsidTr="00082F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7747331F" w14:textId="77777777" w:rsidR="00BB4DB4" w:rsidRPr="00BB4DB4" w:rsidRDefault="00BB4DB4" w:rsidP="00BB4DB4">
            <w:r w:rsidRPr="00BB4DB4">
              <w:t>Retningslinjerne</w:t>
            </w:r>
          </w:p>
        </w:tc>
        <w:tc>
          <w:tcPr>
            <w:tcW w:w="7362" w:type="dxa"/>
          </w:tcPr>
          <w:p w14:paraId="0181323D" w14:textId="77777777" w:rsidR="00BB4DB4" w:rsidRPr="00BB4DB4" w:rsidRDefault="00BB4DB4" w:rsidP="00BB4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4DB4" w:rsidRPr="00BB4DB4" w14:paraId="4626107A" w14:textId="77777777" w:rsidTr="0008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0D0B2AE5" w14:textId="77777777" w:rsidR="00BB4DB4" w:rsidRPr="00BB4DB4" w:rsidRDefault="00BB4DB4" w:rsidP="00BB4DB4">
            <w:r w:rsidRPr="00BB4DB4">
              <w:t>Indskrænket</w:t>
            </w:r>
          </w:p>
        </w:tc>
        <w:tc>
          <w:tcPr>
            <w:tcW w:w="7362" w:type="dxa"/>
          </w:tcPr>
          <w:p w14:paraId="00793D01" w14:textId="77777777" w:rsidR="00BB4DB4" w:rsidRPr="00BB4DB4" w:rsidRDefault="00BB4DB4" w:rsidP="00BB4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4DB4" w:rsidRPr="00BB4DB4" w14:paraId="2C5112EB" w14:textId="77777777" w:rsidTr="00082F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3D52EC3E" w14:textId="77777777" w:rsidR="00BB4DB4" w:rsidRPr="00BB4DB4" w:rsidRDefault="00BB4DB4" w:rsidP="00BB4DB4">
            <w:r w:rsidRPr="00BB4DB4">
              <w:t>Majestætsforbrydelse</w:t>
            </w:r>
          </w:p>
        </w:tc>
        <w:tc>
          <w:tcPr>
            <w:tcW w:w="7362" w:type="dxa"/>
          </w:tcPr>
          <w:p w14:paraId="313DD640" w14:textId="77777777" w:rsidR="00BB4DB4" w:rsidRPr="00BB4DB4" w:rsidRDefault="00BB4DB4" w:rsidP="00BB4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4DB4" w:rsidRPr="00BB4DB4" w14:paraId="2C6C52D0" w14:textId="77777777" w:rsidTr="0008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3D4F87A8" w14:textId="77777777" w:rsidR="00BB4DB4" w:rsidRPr="00BB4DB4" w:rsidRDefault="00BB4DB4" w:rsidP="00BB4DB4">
            <w:r w:rsidRPr="00BB4DB4">
              <w:t>Gods</w:t>
            </w:r>
          </w:p>
        </w:tc>
        <w:tc>
          <w:tcPr>
            <w:tcW w:w="7362" w:type="dxa"/>
          </w:tcPr>
          <w:p w14:paraId="2F13FA0B" w14:textId="77777777" w:rsidR="00BB4DB4" w:rsidRPr="00BB4DB4" w:rsidRDefault="00BB4DB4" w:rsidP="00BB4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4DB4" w:rsidRPr="00BB4DB4" w14:paraId="7A7C176A" w14:textId="77777777" w:rsidTr="00082F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52B1AEBB" w14:textId="77777777" w:rsidR="00BB4DB4" w:rsidRPr="00BB4DB4" w:rsidRDefault="00BB4DB4" w:rsidP="00BB4DB4">
            <w:r w:rsidRPr="00BB4DB4">
              <w:t>Ydelser</w:t>
            </w:r>
          </w:p>
        </w:tc>
        <w:tc>
          <w:tcPr>
            <w:tcW w:w="7362" w:type="dxa"/>
          </w:tcPr>
          <w:p w14:paraId="05892C7B" w14:textId="77777777" w:rsidR="00BB4DB4" w:rsidRPr="00BB4DB4" w:rsidRDefault="00BB4DB4" w:rsidP="00BB4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9B2836" w14:textId="77777777" w:rsidR="00BB4DB4" w:rsidRPr="00BB4DB4" w:rsidRDefault="00BB4DB4" w:rsidP="00BB4DB4"/>
    <w:p w14:paraId="2C6245E8" w14:textId="77777777" w:rsidR="00BB4DB4" w:rsidRDefault="00BB4DB4" w:rsidP="00BB4DB4">
      <w:pPr>
        <w:pStyle w:val="NormalWeb"/>
        <w:rPr>
          <w:rStyle w:val="Strk"/>
          <w:rFonts w:asciiTheme="minorHAnsi" w:eastAsiaTheme="majorEastAsia" w:hAnsiTheme="minorHAnsi" w:cstheme="minorHAnsi"/>
          <w:sz w:val="20"/>
          <w:szCs w:val="20"/>
        </w:rPr>
      </w:pPr>
    </w:p>
    <w:p w14:paraId="5120A827" w14:textId="77777777" w:rsidR="00BB4DB4" w:rsidRDefault="00BB4DB4" w:rsidP="00BB4DB4">
      <w:pPr>
        <w:pStyle w:val="NormalWeb"/>
        <w:rPr>
          <w:rStyle w:val="Strk"/>
          <w:rFonts w:asciiTheme="minorHAnsi" w:eastAsiaTheme="majorEastAsia" w:hAnsiTheme="minorHAnsi" w:cstheme="minorHAnsi"/>
          <w:sz w:val="20"/>
          <w:szCs w:val="20"/>
        </w:rPr>
      </w:pPr>
    </w:p>
    <w:p w14:paraId="6CDFB5F5" w14:textId="77777777" w:rsidR="00BB4DB4" w:rsidRDefault="00BB4DB4" w:rsidP="00BB4DB4">
      <w:pPr>
        <w:pStyle w:val="NormalWeb"/>
        <w:rPr>
          <w:rStyle w:val="Strk"/>
          <w:rFonts w:asciiTheme="minorHAnsi" w:eastAsiaTheme="majorEastAsia" w:hAnsiTheme="minorHAnsi" w:cstheme="minorHAnsi"/>
          <w:sz w:val="20"/>
          <w:szCs w:val="20"/>
        </w:rPr>
      </w:pPr>
    </w:p>
    <w:p w14:paraId="5D547761" w14:textId="77777777" w:rsidR="007A39E6" w:rsidRDefault="007A39E6" w:rsidP="00BB4DB4">
      <w:pPr>
        <w:pStyle w:val="NormalWeb"/>
        <w:rPr>
          <w:rStyle w:val="Strk"/>
          <w:rFonts w:asciiTheme="minorHAnsi" w:eastAsiaTheme="majorEastAsia" w:hAnsiTheme="minorHAnsi" w:cstheme="minorHAnsi"/>
          <w:sz w:val="20"/>
          <w:szCs w:val="20"/>
        </w:rPr>
      </w:pPr>
      <w:r>
        <w:rPr>
          <w:rStyle w:val="Strk"/>
          <w:rFonts w:asciiTheme="minorHAnsi" w:eastAsiaTheme="majorEastAsia" w:hAnsiTheme="minorHAnsi" w:cstheme="minorHAnsi"/>
          <w:sz w:val="20"/>
          <w:szCs w:val="20"/>
        </w:rPr>
        <w:br w:type="page"/>
      </w:r>
    </w:p>
    <w:p w14:paraId="0C74BC5A" w14:textId="097E0F90" w:rsidR="00BB4DB4" w:rsidRPr="0043759D" w:rsidRDefault="00804935" w:rsidP="00804935">
      <w:pPr>
        <w:pStyle w:val="Overskrift2"/>
        <w:spacing w:after="240"/>
      </w:pPr>
      <w:r>
        <w:rPr>
          <w:rStyle w:val="Strk"/>
          <w:rFonts w:asciiTheme="minorHAnsi" w:hAnsiTheme="minorHAnsi" w:cstheme="minorHAnsi"/>
          <w:sz w:val="20"/>
          <w:szCs w:val="20"/>
        </w:rPr>
        <w:lastRenderedPageBreak/>
        <w:t>Erik Klippings håndfæstning - Analyseskema</w:t>
      </w:r>
    </w:p>
    <w:tbl>
      <w:tblPr>
        <w:tblStyle w:val="Gittertabel4-farve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A39E6" w14:paraId="1EDE83FC" w14:textId="77777777" w:rsidTr="007A3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756A82B0" w14:textId="3A704D30" w:rsidR="007A39E6" w:rsidRDefault="00005C95" w:rsidP="00BB4DB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Håndfæstningens a</w:t>
            </w:r>
            <w:bookmarkStart w:id="0" w:name="_GoBack"/>
            <w:bookmarkEnd w:id="0"/>
            <w:r w:rsidR="007A39E6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fsnit</w:t>
            </w:r>
          </w:p>
        </w:tc>
        <w:tc>
          <w:tcPr>
            <w:tcW w:w="4814" w:type="dxa"/>
          </w:tcPr>
          <w:p w14:paraId="12248A68" w14:textId="77777777" w:rsidR="007A39E6" w:rsidRDefault="007A39E6" w:rsidP="00BB4DB4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Betydning / Omformulering</w:t>
            </w:r>
          </w:p>
        </w:tc>
      </w:tr>
      <w:tr w:rsidR="007A39E6" w14:paraId="60BDB488" w14:textId="77777777" w:rsidTr="007A3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597A29F8" w14:textId="77777777" w:rsidR="007A39E6" w:rsidRPr="007A39E6" w:rsidRDefault="007A39E6" w:rsidP="007A39E6">
            <w:pPr>
              <w:spacing w:before="240"/>
              <w:rPr>
                <w:b w:val="0"/>
                <w:sz w:val="18"/>
                <w:szCs w:val="18"/>
              </w:rPr>
            </w:pPr>
            <w:r w:rsidRPr="007A39E6">
              <w:rPr>
                <w:b w:val="0"/>
                <w:sz w:val="18"/>
                <w:szCs w:val="18"/>
              </w:rPr>
              <w:t>1282. 29. juli. Nyborg.</w:t>
            </w:r>
          </w:p>
          <w:p w14:paraId="3EA8FD9D" w14:textId="77777777" w:rsidR="007A39E6" w:rsidRPr="007A39E6" w:rsidRDefault="007A39E6" w:rsidP="007A39E6">
            <w:pPr>
              <w:spacing w:before="240"/>
              <w:rPr>
                <w:b w:val="0"/>
                <w:sz w:val="18"/>
                <w:szCs w:val="18"/>
              </w:rPr>
            </w:pPr>
            <w:r w:rsidRPr="007A39E6">
              <w:rPr>
                <w:b w:val="0"/>
                <w:sz w:val="18"/>
                <w:szCs w:val="18"/>
              </w:rPr>
              <w:t>Erik, af Guds nåde de danskes og venders konge, til alle, der ser dette brev, til sa</w:t>
            </w:r>
            <w:r w:rsidRPr="007A39E6">
              <w:rPr>
                <w:b w:val="0"/>
                <w:sz w:val="18"/>
                <w:szCs w:val="18"/>
              </w:rPr>
              <w:softHyphen/>
              <w:t>gens evige ihukommelse.</w:t>
            </w:r>
          </w:p>
          <w:p w14:paraId="741646CD" w14:textId="77777777" w:rsidR="007A39E6" w:rsidRPr="007A39E6" w:rsidRDefault="007A39E6" w:rsidP="007A39E6">
            <w:pPr>
              <w:spacing w:before="240"/>
              <w:rPr>
                <w:b w:val="0"/>
                <w:sz w:val="18"/>
                <w:szCs w:val="18"/>
              </w:rPr>
            </w:pPr>
            <w:r w:rsidRPr="007A39E6">
              <w:rPr>
                <w:b w:val="0"/>
                <w:sz w:val="18"/>
                <w:szCs w:val="18"/>
              </w:rPr>
              <w:t xml:space="preserve">Vi vil, at det skal stå fast for nulevende og tilkommende, at vi i det Herrens år 1282 på hellig </w:t>
            </w:r>
            <w:proofErr w:type="spellStart"/>
            <w:r w:rsidRPr="007A39E6">
              <w:rPr>
                <w:b w:val="0"/>
                <w:sz w:val="18"/>
                <w:szCs w:val="18"/>
              </w:rPr>
              <w:t>Olavsdag</w:t>
            </w:r>
            <w:proofErr w:type="spellEnd"/>
            <w:r w:rsidRPr="007A39E6">
              <w:rPr>
                <w:b w:val="0"/>
                <w:sz w:val="18"/>
                <w:szCs w:val="18"/>
              </w:rPr>
              <w:t xml:space="preserve"> i Nyborg med råd af rigets bedste mænd har forordnet, hvad vi på mødet i Vordingborg med samme mænds råd lovede:</w:t>
            </w:r>
          </w:p>
          <w:p w14:paraId="15A70D5A" w14:textId="77777777" w:rsidR="007A39E6" w:rsidRPr="007A39E6" w:rsidRDefault="007A39E6" w:rsidP="007A39E6">
            <w:pPr>
              <w:spacing w:before="240"/>
              <w:rPr>
                <w:b w:val="0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4B7F84E" w14:textId="77777777" w:rsidR="007A39E6" w:rsidRDefault="007A39E6" w:rsidP="007A39E6">
            <w:pPr>
              <w:spacing w:before="240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</w:p>
        </w:tc>
      </w:tr>
      <w:tr w:rsidR="007A39E6" w14:paraId="5373EDD7" w14:textId="77777777" w:rsidTr="007A3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68C3AA55" w14:textId="77777777" w:rsidR="007A39E6" w:rsidRPr="007A39E6" w:rsidRDefault="007A39E6" w:rsidP="007A39E6">
            <w:pPr>
              <w:spacing w:before="24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1: </w:t>
            </w:r>
            <w:r w:rsidRPr="007A39E6">
              <w:rPr>
                <w:b w:val="0"/>
                <w:sz w:val="18"/>
                <w:szCs w:val="18"/>
              </w:rPr>
              <w:t>at der én gang om året ved midfaste skal holdes den forsamling, som kaldes hof,</w:t>
            </w:r>
          </w:p>
          <w:p w14:paraId="356A726B" w14:textId="77777777" w:rsidR="007A39E6" w:rsidRPr="007A39E6" w:rsidRDefault="007A39E6" w:rsidP="007A39E6">
            <w:pPr>
              <w:spacing w:before="240"/>
              <w:rPr>
                <w:b w:val="0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FB45028" w14:textId="77777777" w:rsidR="007A39E6" w:rsidRDefault="007A39E6" w:rsidP="007A39E6">
            <w:pPr>
              <w:spacing w:before="240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</w:p>
        </w:tc>
      </w:tr>
      <w:tr w:rsidR="007A39E6" w14:paraId="6BB0A731" w14:textId="77777777" w:rsidTr="007A3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21782CBF" w14:textId="77777777" w:rsidR="007A39E6" w:rsidRPr="007A39E6" w:rsidRDefault="007A39E6" w:rsidP="007A39E6">
            <w:pPr>
              <w:spacing w:before="24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2: </w:t>
            </w:r>
            <w:r w:rsidRPr="007A39E6">
              <w:rPr>
                <w:b w:val="0"/>
                <w:sz w:val="18"/>
                <w:szCs w:val="18"/>
              </w:rPr>
              <w:t>fremdeles at ingen må fængsles, medmindre han frivilligt på tinge har tilstået sig skyldig i, lovligt er dømt for eller grebet på fersk gerning i en forbrydelse, for hvilken han efter landets love skal miste liv eller lemmer; men den lovligt dømte skal have den frist til at flygte ud af riget, som står i lovbøgerne;</w:t>
            </w:r>
          </w:p>
          <w:p w14:paraId="1A59547C" w14:textId="77777777" w:rsidR="007A39E6" w:rsidRPr="007A39E6" w:rsidRDefault="007A39E6" w:rsidP="007A39E6">
            <w:pPr>
              <w:spacing w:before="240"/>
              <w:rPr>
                <w:b w:val="0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00ADC41" w14:textId="77777777" w:rsidR="007A39E6" w:rsidRDefault="007A39E6" w:rsidP="007A39E6">
            <w:pPr>
              <w:spacing w:before="240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</w:p>
        </w:tc>
      </w:tr>
      <w:tr w:rsidR="007A39E6" w14:paraId="60CDE12C" w14:textId="77777777" w:rsidTr="007A3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730AED1F" w14:textId="77777777" w:rsidR="007A39E6" w:rsidRPr="007A39E6" w:rsidRDefault="007A39E6" w:rsidP="007A39E6">
            <w:pPr>
              <w:spacing w:before="24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3: </w:t>
            </w:r>
            <w:r w:rsidRPr="007A39E6">
              <w:rPr>
                <w:b w:val="0"/>
                <w:sz w:val="18"/>
                <w:szCs w:val="18"/>
              </w:rPr>
              <w:t>fremdeles må ingen mand, uanset hvilken sag han er dømt for, straffes med pengebøde eller anden straf udover, hvad der er udtrykt i lovene, og der må ikke pålægges nogen bøder, uden at han er lovligt dømt; […]</w:t>
            </w:r>
          </w:p>
          <w:p w14:paraId="0537B4E1" w14:textId="77777777" w:rsidR="007A39E6" w:rsidRPr="007A39E6" w:rsidRDefault="007A39E6" w:rsidP="007A39E6">
            <w:pPr>
              <w:spacing w:before="240"/>
              <w:rPr>
                <w:b w:val="0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522BD88" w14:textId="77777777" w:rsidR="007A39E6" w:rsidRDefault="007A39E6" w:rsidP="007A39E6">
            <w:pPr>
              <w:spacing w:before="240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</w:p>
        </w:tc>
      </w:tr>
      <w:tr w:rsidR="007A39E6" w14:paraId="7EDE8100" w14:textId="77777777" w:rsidTr="007A3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55443BDC" w14:textId="77777777" w:rsidR="007A39E6" w:rsidRPr="007A39E6" w:rsidRDefault="007A39E6" w:rsidP="007A39E6">
            <w:pPr>
              <w:spacing w:before="24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5: </w:t>
            </w:r>
            <w:r w:rsidRPr="007A39E6">
              <w:rPr>
                <w:b w:val="0"/>
                <w:sz w:val="18"/>
                <w:szCs w:val="18"/>
              </w:rPr>
              <w:t>Vi forordner også og lover fast at overholde ubrødeligt salig kong Valdemars love, således som de står i hans lovbøger, idet vi tilbagekalder som fuldstændigt ugyldige alle misbrug og afvigelser, indført mod lovene […]</w:t>
            </w:r>
          </w:p>
          <w:p w14:paraId="35B94FD3" w14:textId="77777777" w:rsidR="007A39E6" w:rsidRPr="007A39E6" w:rsidRDefault="007A39E6" w:rsidP="007A39E6">
            <w:pPr>
              <w:spacing w:before="240"/>
              <w:rPr>
                <w:b w:val="0"/>
                <w:sz w:val="18"/>
                <w:szCs w:val="18"/>
              </w:rPr>
            </w:pPr>
          </w:p>
        </w:tc>
        <w:tc>
          <w:tcPr>
            <w:tcW w:w="4814" w:type="dxa"/>
          </w:tcPr>
          <w:p w14:paraId="21381085" w14:textId="77777777" w:rsidR="007A39E6" w:rsidRDefault="007A39E6" w:rsidP="007A39E6">
            <w:pPr>
              <w:spacing w:before="240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</w:p>
        </w:tc>
      </w:tr>
      <w:tr w:rsidR="007A39E6" w14:paraId="0A69143B" w14:textId="77777777" w:rsidTr="007A3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288BF8BD" w14:textId="77777777" w:rsidR="00A05864" w:rsidRDefault="007A39E6" w:rsidP="007A39E6">
            <w:pPr>
              <w:spacing w:before="240"/>
              <w:rPr>
                <w:bCs w:val="0"/>
                <w:sz w:val="18"/>
                <w:szCs w:val="18"/>
              </w:rPr>
            </w:pPr>
            <w:r w:rsidRPr="007A39E6">
              <w:rPr>
                <w:b w:val="0"/>
                <w:sz w:val="18"/>
                <w:szCs w:val="18"/>
              </w:rPr>
              <w:t xml:space="preserve">Men for at alt dette og hver enkelt bestemmelse kan forblive i gyldighed og kraft, har de ærværdige fædre </w:t>
            </w:r>
            <w:proofErr w:type="spellStart"/>
            <w:r w:rsidRPr="007A39E6">
              <w:rPr>
                <w:b w:val="0"/>
                <w:sz w:val="18"/>
                <w:szCs w:val="18"/>
              </w:rPr>
              <w:t>herr</w:t>
            </w:r>
            <w:proofErr w:type="spellEnd"/>
            <w:r w:rsidRPr="007A39E6">
              <w:rPr>
                <w:b w:val="0"/>
                <w:sz w:val="18"/>
                <w:szCs w:val="18"/>
              </w:rPr>
              <w:t xml:space="preserve"> Jens, ærkebiskop af Lund, herrerne Peder, biskop af Viborg, Tyge, biskop af Ribe, Svend, biskop af Børglum, og Ingvar, biskop af Ros</w:t>
            </w:r>
            <w:r w:rsidRPr="007A39E6">
              <w:rPr>
                <w:b w:val="0"/>
                <w:sz w:val="18"/>
                <w:szCs w:val="18"/>
              </w:rPr>
              <w:softHyphen/>
              <w:t xml:space="preserve">kilde, herrerne Jakob og Jens, Slesvigs og Odenses udvalgte og bekræftede bisper, samt grev Otto af </w:t>
            </w:r>
            <w:proofErr w:type="spellStart"/>
            <w:r w:rsidRPr="007A39E6">
              <w:rPr>
                <w:b w:val="0"/>
                <w:sz w:val="18"/>
                <w:szCs w:val="18"/>
              </w:rPr>
              <w:t>Ravensberg</w:t>
            </w:r>
            <w:proofErr w:type="spellEnd"/>
            <w:r w:rsidRPr="007A39E6">
              <w:rPr>
                <w:b w:val="0"/>
                <w:sz w:val="18"/>
                <w:szCs w:val="18"/>
              </w:rPr>
              <w:t xml:space="preserve"> og </w:t>
            </w:r>
            <w:proofErr w:type="spellStart"/>
            <w:r w:rsidRPr="007A39E6">
              <w:rPr>
                <w:b w:val="0"/>
                <w:sz w:val="18"/>
                <w:szCs w:val="18"/>
              </w:rPr>
              <w:t>herr</w:t>
            </w:r>
            <w:proofErr w:type="spellEnd"/>
            <w:r w:rsidRPr="007A39E6">
              <w:rPr>
                <w:b w:val="0"/>
                <w:sz w:val="18"/>
                <w:szCs w:val="18"/>
              </w:rPr>
              <w:t xml:space="preserve"> Valdemar af Rostock ladet deres segl hænge under dette brev sammen med vort.</w:t>
            </w:r>
          </w:p>
          <w:p w14:paraId="3907D02A" w14:textId="4A9DF34F" w:rsidR="007A39E6" w:rsidRPr="007A39E6" w:rsidRDefault="007A39E6" w:rsidP="007A39E6">
            <w:pPr>
              <w:spacing w:before="240"/>
              <w:rPr>
                <w:b w:val="0"/>
                <w:sz w:val="18"/>
                <w:szCs w:val="18"/>
              </w:rPr>
            </w:pPr>
            <w:r w:rsidRPr="007A39E6">
              <w:rPr>
                <w:b w:val="0"/>
                <w:sz w:val="18"/>
                <w:szCs w:val="18"/>
              </w:rPr>
              <w:t>Forhandlet i Nyborg på ovennævnte år og dag.</w:t>
            </w:r>
          </w:p>
          <w:p w14:paraId="7BC9BC23" w14:textId="77777777" w:rsidR="007A39E6" w:rsidRPr="007A39E6" w:rsidRDefault="007A39E6" w:rsidP="007A39E6">
            <w:pPr>
              <w:spacing w:before="240"/>
              <w:rPr>
                <w:b w:val="0"/>
                <w:sz w:val="18"/>
                <w:szCs w:val="18"/>
              </w:rPr>
            </w:pPr>
          </w:p>
        </w:tc>
        <w:tc>
          <w:tcPr>
            <w:tcW w:w="4814" w:type="dxa"/>
          </w:tcPr>
          <w:p w14:paraId="0543859A" w14:textId="77777777" w:rsidR="007A39E6" w:rsidRDefault="007A39E6" w:rsidP="007A39E6">
            <w:pPr>
              <w:spacing w:before="240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</w:p>
        </w:tc>
      </w:tr>
    </w:tbl>
    <w:p w14:paraId="4E8D4BCB" w14:textId="77777777" w:rsidR="00BB4DB4" w:rsidRPr="00FD2332" w:rsidRDefault="00BB4DB4" w:rsidP="00FD2332">
      <w:pPr>
        <w:shd w:val="clear" w:color="auto" w:fill="FFFFFF"/>
        <w:spacing w:before="240" w:line="240" w:lineRule="auto"/>
        <w:rPr>
          <w:rFonts w:eastAsia="Times New Roman" w:cstheme="minorHAnsi"/>
          <w:color w:val="000000"/>
          <w:sz w:val="20"/>
          <w:szCs w:val="20"/>
          <w:lang w:eastAsia="da-DK"/>
        </w:rPr>
      </w:pPr>
    </w:p>
    <w:sectPr w:rsidR="00BB4DB4" w:rsidRPr="00FD2332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4BF7F" w14:textId="77777777" w:rsidR="00BB4DB4" w:rsidRDefault="00BB4DB4" w:rsidP="00BB4DB4">
      <w:pPr>
        <w:spacing w:after="0" w:line="240" w:lineRule="auto"/>
      </w:pPr>
      <w:r>
        <w:separator/>
      </w:r>
    </w:p>
  </w:endnote>
  <w:endnote w:type="continuationSeparator" w:id="0">
    <w:p w14:paraId="581D3FB0" w14:textId="77777777" w:rsidR="00BB4DB4" w:rsidRDefault="00BB4DB4" w:rsidP="00BB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69829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23D1143" w14:textId="77777777" w:rsidR="00BB4DB4" w:rsidRDefault="00BB4DB4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CBED37" w14:textId="77777777" w:rsidR="00BB4DB4" w:rsidRDefault="00BB4DB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53CE0" w14:textId="77777777" w:rsidR="00BB4DB4" w:rsidRDefault="00BB4DB4" w:rsidP="00BB4DB4">
      <w:pPr>
        <w:spacing w:after="0" w:line="240" w:lineRule="auto"/>
      </w:pPr>
      <w:r>
        <w:separator/>
      </w:r>
    </w:p>
  </w:footnote>
  <w:footnote w:type="continuationSeparator" w:id="0">
    <w:p w14:paraId="7C40618E" w14:textId="77777777" w:rsidR="00BB4DB4" w:rsidRDefault="00BB4DB4" w:rsidP="00BB4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C2A7E"/>
    <w:multiLevelType w:val="hybridMultilevel"/>
    <w:tmpl w:val="E310573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734A"/>
    <w:multiLevelType w:val="hybridMultilevel"/>
    <w:tmpl w:val="670A728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EE2D06"/>
    <w:multiLevelType w:val="hybridMultilevel"/>
    <w:tmpl w:val="E29C0344"/>
    <w:lvl w:ilvl="0" w:tplc="8C62F76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9323E"/>
    <w:multiLevelType w:val="hybridMultilevel"/>
    <w:tmpl w:val="734EDB3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B4"/>
    <w:rsid w:val="00005C95"/>
    <w:rsid w:val="00082F4B"/>
    <w:rsid w:val="007A39E6"/>
    <w:rsid w:val="00804935"/>
    <w:rsid w:val="00A05864"/>
    <w:rsid w:val="00BB4DB4"/>
    <w:rsid w:val="00F51CF9"/>
    <w:rsid w:val="00FD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0BE8"/>
  <w15:chartTrackingRefBased/>
  <w15:docId w15:val="{7159A9B3-774A-4318-8AA0-C1F1D49E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DB4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04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B4D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4DB4"/>
  </w:style>
  <w:style w:type="character" w:styleId="Hyperlink">
    <w:name w:val="Hyperlink"/>
    <w:basedOn w:val="Standardskrifttypeiafsnit"/>
    <w:uiPriority w:val="99"/>
    <w:unhideWhenUsed/>
    <w:rsid w:val="00BB4DB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B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BB4DB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BB4DB4"/>
    <w:rPr>
      <w:b/>
      <w:bCs/>
    </w:rPr>
  </w:style>
  <w:style w:type="paragraph" w:styleId="Billedtekst">
    <w:name w:val="caption"/>
    <w:basedOn w:val="Normal"/>
    <w:next w:val="Normal"/>
    <w:uiPriority w:val="35"/>
    <w:unhideWhenUsed/>
    <w:qFormat/>
    <w:rsid w:val="00BB4DB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BB4DB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B4DB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idefod">
    <w:name w:val="footer"/>
    <w:basedOn w:val="Normal"/>
    <w:link w:val="SidefodTegn"/>
    <w:uiPriority w:val="99"/>
    <w:unhideWhenUsed/>
    <w:rsid w:val="00BB4D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4DB4"/>
  </w:style>
  <w:style w:type="table" w:styleId="Tabel-Gitter">
    <w:name w:val="Table Grid"/>
    <w:basedOn w:val="Tabel-Normal"/>
    <w:uiPriority w:val="39"/>
    <w:rsid w:val="00BB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3">
    <w:name w:val="Grid Table 4 Accent 3"/>
    <w:basedOn w:val="Tabel-Normal"/>
    <w:uiPriority w:val="49"/>
    <w:rsid w:val="00BB4DB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7A3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Overskrift2Tegn">
    <w:name w:val="Overskrift 2 Tegn"/>
    <w:basedOn w:val="Standardskrifttypeiafsnit"/>
    <w:link w:val="Overskrift2"/>
    <w:uiPriority w:val="9"/>
    <w:rsid w:val="008049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anmarkshistorien.dk/leksikon-og-kilder/vis/materiale/erik-klippings-haandfaestning-1282/" TargetMode="External"/><Relationship Id="rId5" Type="http://schemas.openxmlformats.org/officeDocument/2006/relationships/styles" Target="styles.xml"/><Relationship Id="rId10" Type="http://schemas.openxmlformats.org/officeDocument/2006/relationships/hyperlink" Target="http://centerforhistorieformidling.dk/epoker-og-begivenheder-i-danmarkshistorien/erik-klipping-haandfaestning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FA7BC1BE7841AEC4A95980667929" ma:contentTypeVersion="47" ma:contentTypeDescription="Opret et nyt dokument." ma:contentTypeScope="" ma:versionID="604294ed3a7b74dd4bcb830d0614b36f">
  <xsd:schema xmlns:xsd="http://www.w3.org/2001/XMLSchema" xmlns:xs="http://www.w3.org/2001/XMLSchema" xmlns:p="http://schemas.microsoft.com/office/2006/metadata/properties" xmlns:ns3="fb891a76-9211-4f47-ab33-d0982281e7ef" xmlns:ns4="493dec6a-80d2-4643-a12e-d28ec4ee3587" xmlns:ns5="0906b9c3-818b-47b7-aa00-dad558d5737b" targetNamespace="http://schemas.microsoft.com/office/2006/metadata/properties" ma:root="true" ma:fieldsID="2d25d592cd5211fa0d174c57f4202154" ns3:_="" ns4:_="" ns5:_="">
    <xsd:import namespace="fb891a76-9211-4f47-ab33-d0982281e7ef"/>
    <xsd:import namespace="493dec6a-80d2-4643-a12e-d28ec4ee3587"/>
    <xsd:import namespace="0906b9c3-818b-47b7-aa00-dad558d5737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TeamsChannelId" minOccurs="0"/>
                <xsd:element ref="ns3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NotebookType0" minOccurs="0"/>
                <xsd:element ref="ns4:FolderType0" minOccurs="0"/>
                <xsd:element ref="ns4:CultureName0" minOccurs="0"/>
                <xsd:element ref="ns4:AppVersion0" minOccurs="0"/>
                <xsd:element ref="ns4:TeamsChannelId0" minOccurs="0"/>
                <xsd:element ref="ns4:Math_Settings" minOccurs="0"/>
                <xsd:element ref="ns4:DefaultSectionNames0" minOccurs="0"/>
                <xsd:element ref="ns4:Student_Groups0" minOccurs="0"/>
                <xsd:element ref="ns4:Distribution_Groups" minOccurs="0"/>
                <xsd:element ref="ns4:LMS_Mappings" minOccurs="0"/>
                <xsd:element ref="ns4:Invited_Teachers0" minOccurs="0"/>
                <xsd:element ref="ns4:Invited_Students0" minOccurs="0"/>
                <xsd:element ref="ns4:Self_Registration_Enabled0" minOccurs="0"/>
                <xsd:element ref="ns4:Has_Teacher_Only_SectionGroup0" minOccurs="0"/>
                <xsd:element ref="ns4:Is_Collaboration_Space_Locked0" minOccurs="0"/>
                <xsd:element ref="ns4:IsNotebookLocked0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91a76-9211-4f47-ab33-d0982281e7e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Type" ma:internalName="NotebookType">
      <xsd:simpleType>
        <xsd:restriction base="dms:Text"/>
      </xsd:simpleType>
    </xsd:element>
    <xsd:element name="FolderType" ma:index="9" nillable="true" ma:displayName="Folder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Section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Name" ma:internalName="CultureName">
      <xsd:simpleType>
        <xsd:restriction base="dms:Text"/>
      </xsd:simpleType>
    </xsd:element>
    <xsd:element name="AppVersion" ma:index="14" nillable="true" ma:displayName="App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_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_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_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1" nillable="true" ma:displayName="Has_Teacher_Only_SectionGroup" ma:internalName="Has_Teacher_Only_SectionGroup">
      <xsd:simpleType>
        <xsd:restriction base="dms:Boolean"/>
      </xsd:simpleType>
    </xsd:element>
    <xsd:element name="Is_Collaboration_Space_Locked" ma:index="22" nillable="true" ma:displayName="Is_Collaboration_Space_Locked" ma:internalName="Is_Collaboration_Space_Locked">
      <xsd:simpleType>
        <xsd:restriction base="dms:Boolean"/>
      </xsd:simpleType>
    </xsd:element>
    <xsd:element name="TeamsChannelId" ma:index="23" nillable="true" ma:displayName="TeamsChannelId" ma:internalName="TeamsChannelId">
      <xsd:simpleType>
        <xsd:restriction base="dms:Text"/>
      </xsd:simpleType>
    </xsd:element>
    <xsd:element name="IsNotebookLocked" ma:index="24" nillable="true" ma:displayName="IsNotebook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ec6a-80d2-4643-a12e-d28ec4ee3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NotebookType0" ma:index="30" nillable="true" ma:displayName="Notebook Type" ma:internalName="NotebookType0">
      <xsd:simpleType>
        <xsd:restriction base="dms:Text"/>
      </xsd:simpleType>
    </xsd:element>
    <xsd:element name="FolderType0" ma:index="31" nillable="true" ma:displayName="Folder Type" ma:internalName="FolderType0">
      <xsd:simpleType>
        <xsd:restriction base="dms:Text"/>
      </xsd:simpleType>
    </xsd:element>
    <xsd:element name="CultureName0" ma:index="32" nillable="true" ma:displayName="Culture Name" ma:internalName="CultureName0">
      <xsd:simpleType>
        <xsd:restriction base="dms:Text"/>
      </xsd:simpleType>
    </xsd:element>
    <xsd:element name="AppVersion0" ma:index="33" nillable="true" ma:displayName="App Version" ma:internalName="AppVersion0">
      <xsd:simpleType>
        <xsd:restriction base="dms:Text"/>
      </xsd:simpleType>
    </xsd:element>
    <xsd:element name="TeamsChannelId0" ma:index="34" nillable="true" ma:displayName="Teams Channel Id" ma:internalName="TeamsChannelId0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efaultSectionNames0" ma:index="36" nillable="true" ma:displayName="Default Section Names" ma:internalName="DefaultSectionNames0">
      <xsd:simpleType>
        <xsd:restriction base="dms:Note">
          <xsd:maxLength value="255"/>
        </xsd:restriction>
      </xsd:simpleType>
    </xsd:element>
    <xsd:element name="Student_Groups0" ma:index="37" nillable="true" ma:displayName="Student Groups" ma:internalName="Student_Groups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0" ma:index="40" nillable="true" ma:displayName="Invited Teachers" ma:internalName="Invited_Teachers0">
      <xsd:simpleType>
        <xsd:restriction base="dms:Note">
          <xsd:maxLength value="255"/>
        </xsd:restriction>
      </xsd:simpleType>
    </xsd:element>
    <xsd:element name="Invited_Students0" ma:index="41" nillable="true" ma:displayName="Invited Students" ma:internalName="Invited_Students0">
      <xsd:simpleType>
        <xsd:restriction base="dms:Note">
          <xsd:maxLength value="255"/>
        </xsd:restriction>
      </xsd:simpleType>
    </xsd:element>
    <xsd:element name="Self_Registration_Enabled0" ma:index="42" nillable="true" ma:displayName="Self Registration Enabled" ma:internalName="Self_Registration_Enabled0">
      <xsd:simpleType>
        <xsd:restriction base="dms:Boolean"/>
      </xsd:simpleType>
    </xsd:element>
    <xsd:element name="Has_Teacher_Only_SectionGroup0" ma:index="43" nillable="true" ma:displayName="Has Teacher Only SectionGroup" ma:internalName="Has_Teacher_Only_SectionGroup0">
      <xsd:simpleType>
        <xsd:restriction base="dms:Boolean"/>
      </xsd:simpleType>
    </xsd:element>
    <xsd:element name="Is_Collaboration_Space_Locked0" ma:index="44" nillable="true" ma:displayName="Is Collaboration Space Locked" ma:internalName="Is_Collaboration_Space_Locked0">
      <xsd:simpleType>
        <xsd:restriction base="dms:Boolean"/>
      </xsd:simpleType>
    </xsd:element>
    <xsd:element name="IsNotebookLocked0" ma:index="45" nillable="true" ma:displayName="Is Notebook Locked" ma:internalName="IsNotebookLocked0">
      <xsd:simpleType>
        <xsd:restriction base="dms:Boolean"/>
      </xsd:simpleType>
    </xsd:element>
    <xsd:element name="MediaServiceLocation" ma:index="49" nillable="true" ma:displayName="Location" ma:internalName="MediaServiceLocation" ma:readOnly="true">
      <xsd:simpleType>
        <xsd:restriction base="dms:Text"/>
      </xsd:simpleType>
    </xsd:element>
    <xsd:element name="MediaServiceGenerationTime" ma:index="5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5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b9c3-818b-47b7-aa00-dad558d5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4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b891a76-9211-4f47-ab33-d0982281e7ef" xsi:nil="true"/>
    <Invited_Students xmlns="fb891a76-9211-4f47-ab33-d0982281e7ef" xsi:nil="true"/>
    <IsNotebookLocked0 xmlns="493dec6a-80d2-4643-a12e-d28ec4ee3587" xsi:nil="true"/>
    <CultureName xmlns="fb891a76-9211-4f47-ab33-d0982281e7ef" xsi:nil="true"/>
    <Students xmlns="fb891a76-9211-4f47-ab33-d0982281e7ef">
      <UserInfo>
        <DisplayName/>
        <AccountId xsi:nil="true"/>
        <AccountType/>
      </UserInfo>
    </Students>
    <NotebookType0 xmlns="493dec6a-80d2-4643-a12e-d28ec4ee3587" xsi:nil="true"/>
    <FolderType0 xmlns="493dec6a-80d2-4643-a12e-d28ec4ee3587" xsi:nil="true"/>
    <Templates xmlns="fb891a76-9211-4f47-ab33-d0982281e7ef" xsi:nil="true"/>
    <DefaultSectionNames0 xmlns="493dec6a-80d2-4643-a12e-d28ec4ee3587" xsi:nil="true"/>
    <TeamsChannelId0 xmlns="493dec6a-80d2-4643-a12e-d28ec4ee3587" xsi:nil="true"/>
    <Invited_Teachers0 xmlns="493dec6a-80d2-4643-a12e-d28ec4ee3587" xsi:nil="true"/>
    <Invited_Students0 xmlns="493dec6a-80d2-4643-a12e-d28ec4ee3587" xsi:nil="true"/>
    <FolderType xmlns="fb891a76-9211-4f47-ab33-d0982281e7ef" xsi:nil="true"/>
    <Owner xmlns="fb891a76-9211-4f47-ab33-d0982281e7ef">
      <UserInfo>
        <DisplayName/>
        <AccountId xsi:nil="true"/>
        <AccountType/>
      </UserInfo>
    </Owner>
    <Math_Settings xmlns="493dec6a-80d2-4643-a12e-d28ec4ee3587" xsi:nil="true"/>
    <AppVersion0 xmlns="493dec6a-80d2-4643-a12e-d28ec4ee3587" xsi:nil="true"/>
    <LMS_Mappings xmlns="493dec6a-80d2-4643-a12e-d28ec4ee3587" xsi:nil="true"/>
    <NotebookType xmlns="fb891a76-9211-4f47-ab33-d0982281e7ef" xsi:nil="true"/>
    <Student_Groups xmlns="fb891a76-9211-4f47-ab33-d0982281e7ef">
      <UserInfo>
        <DisplayName/>
        <AccountId xsi:nil="true"/>
        <AccountType/>
      </UserInfo>
    </Student_Groups>
    <CultureName0 xmlns="493dec6a-80d2-4643-a12e-d28ec4ee3587" xsi:nil="true"/>
    <Distribution_Groups xmlns="493dec6a-80d2-4643-a12e-d28ec4ee3587" xsi:nil="true"/>
    <Is_Collaboration_Space_Locked0 xmlns="493dec6a-80d2-4643-a12e-d28ec4ee3587" xsi:nil="true"/>
    <AppVersion xmlns="fb891a76-9211-4f47-ab33-d0982281e7ef" xsi:nil="true"/>
    <Student_Groups0 xmlns="493dec6a-80d2-4643-a12e-d28ec4ee3587">
      <UserInfo>
        <DisplayName/>
        <AccountId xsi:nil="true"/>
        <AccountType/>
      </UserInfo>
    </Student_Groups0>
    <Self_Registration_Enabled xmlns="fb891a76-9211-4f47-ab33-d0982281e7ef" xsi:nil="true"/>
    <Has_Teacher_Only_SectionGroup xmlns="fb891a76-9211-4f47-ab33-d0982281e7ef" xsi:nil="true"/>
    <Self_Registration_Enabled0 xmlns="493dec6a-80d2-4643-a12e-d28ec4ee3587" xsi:nil="true"/>
    <Has_Teacher_Only_SectionGroup0 xmlns="493dec6a-80d2-4643-a12e-d28ec4ee3587" xsi:nil="true"/>
    <Is_Collaboration_Space_Locked xmlns="fb891a76-9211-4f47-ab33-d0982281e7ef" xsi:nil="true"/>
    <Invited_Teachers xmlns="fb891a76-9211-4f47-ab33-d0982281e7ef" xsi:nil="true"/>
    <TeamsChannelId xmlns="fb891a76-9211-4f47-ab33-d0982281e7ef" xsi:nil="true"/>
    <IsNotebookLocked xmlns="fb891a76-9211-4f47-ab33-d0982281e7ef" xsi:nil="true"/>
    <Teachers xmlns="fb891a76-9211-4f47-ab33-d0982281e7ef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18DA7D06-CEB6-40B9-AF28-1ED0189F9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91a76-9211-4f47-ab33-d0982281e7ef"/>
    <ds:schemaRef ds:uri="493dec6a-80d2-4643-a12e-d28ec4ee3587"/>
    <ds:schemaRef ds:uri="0906b9c3-818b-47b7-aa00-dad558d5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F2325-0F1C-4ABB-98CF-0E2CD4F3F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D60D4-D0D8-45C2-A996-862BE9F662A4}">
  <ds:schemaRefs>
    <ds:schemaRef ds:uri="0906b9c3-818b-47b7-aa00-dad558d5737b"/>
    <ds:schemaRef ds:uri="http://purl.org/dc/elements/1.1/"/>
    <ds:schemaRef ds:uri="http://schemas.microsoft.com/office/2006/metadata/properties"/>
    <ds:schemaRef ds:uri="493dec6a-80d2-4643-a12e-d28ec4ee3587"/>
    <ds:schemaRef ds:uri="http://purl.org/dc/terms/"/>
    <ds:schemaRef ds:uri="http://purl.org/dc/dcmitype/"/>
    <ds:schemaRef ds:uri="http://schemas.microsoft.com/office/2006/documentManagement/types"/>
    <ds:schemaRef ds:uri="fb891a76-9211-4f47-ab33-d0982281e7ef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504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    Erik Klippings håndfæstning - Analyseskema</vt:lpstr>
    </vt:vector>
  </TitlesOfParts>
  <Company>VIA University College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Peter Abat (TA | EG)</dc:creator>
  <cp:keywords/>
  <dc:description/>
  <cp:lastModifiedBy>Turgay Peter Abat (TA | EG)</cp:lastModifiedBy>
  <cp:revision>6</cp:revision>
  <dcterms:created xsi:type="dcterms:W3CDTF">2022-12-07T21:03:00Z</dcterms:created>
  <dcterms:modified xsi:type="dcterms:W3CDTF">2022-12-07T21:26:00Z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0x010100A083FA7BC1BE7841AEC4A95980667929</vt:lpwstr>
  </property>
</Properties>
</file>