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6D2" w:rsidRPr="00CB26D2" w:rsidRDefault="00CB26D2" w:rsidP="00CB26D2">
      <w:pPr>
        <w:shd w:val="clear" w:color="auto" w:fill="FFFFFF"/>
        <w:spacing w:beforeAutospacing="1" w:after="0" w:afterAutospacing="1" w:line="240" w:lineRule="auto"/>
        <w:rPr>
          <w:rFonts w:ascii="Arial" w:eastAsia="Times New Roman" w:hAnsi="Arial" w:cs="Arial"/>
          <w:b/>
          <w:color w:val="333333"/>
          <w:sz w:val="26"/>
          <w:szCs w:val="26"/>
          <w:lang w:eastAsia="da-DK"/>
        </w:rPr>
      </w:pPr>
      <w:r w:rsidRPr="00CB26D2">
        <w:rPr>
          <w:rFonts w:ascii="Arial" w:eastAsia="Times New Roman" w:hAnsi="Arial" w:cs="Arial"/>
          <w:b/>
          <w:color w:val="333333"/>
          <w:sz w:val="26"/>
          <w:szCs w:val="26"/>
          <w:lang w:eastAsia="da-DK"/>
        </w:rPr>
        <w:t>Drama</w:t>
      </w:r>
    </w:p>
    <w:p w:rsidR="00CB26D2" w:rsidRPr="00CB26D2" w:rsidRDefault="00CB26D2" w:rsidP="00CB26D2">
      <w:pPr>
        <w:shd w:val="clear" w:color="auto" w:fill="FFFFFF"/>
        <w:spacing w:beforeAutospacing="1" w:after="0" w:afterAutospacing="1" w:line="240" w:lineRule="auto"/>
        <w:rPr>
          <w:rFonts w:ascii="Arial" w:eastAsia="Times New Roman" w:hAnsi="Arial" w:cs="Arial"/>
          <w:color w:val="333333"/>
          <w:sz w:val="26"/>
          <w:szCs w:val="26"/>
          <w:lang w:eastAsia="da-DK"/>
        </w:rPr>
      </w:pPr>
      <w:r w:rsidRPr="00CB26D2">
        <w:rPr>
          <w:rFonts w:ascii="Arial" w:eastAsia="Times New Roman" w:hAnsi="Arial" w:cs="Arial"/>
          <w:color w:val="333333"/>
          <w:sz w:val="26"/>
          <w:szCs w:val="26"/>
          <w:lang w:eastAsia="da-DK"/>
        </w:rPr>
        <w:t>Ordet </w:t>
      </w:r>
      <w:r w:rsidRPr="00CB26D2">
        <w:rPr>
          <w:rFonts w:ascii="Arial" w:eastAsia="Times New Roman" w:hAnsi="Arial" w:cs="Arial"/>
          <w:i/>
          <w:iCs/>
          <w:color w:val="333333"/>
          <w:sz w:val="26"/>
          <w:szCs w:val="26"/>
          <w:bdr w:val="none" w:sz="0" w:space="0" w:color="auto" w:frame="1"/>
          <w:lang w:eastAsia="da-DK"/>
        </w:rPr>
        <w:t>drama</w:t>
      </w:r>
      <w:r w:rsidRPr="00CB26D2">
        <w:rPr>
          <w:rFonts w:ascii="Arial" w:eastAsia="Times New Roman" w:hAnsi="Arial" w:cs="Arial"/>
          <w:color w:val="333333"/>
          <w:sz w:val="26"/>
          <w:szCs w:val="26"/>
          <w:lang w:eastAsia="da-DK"/>
        </w:rPr>
        <w:t> er græsk og en klassisk genrebetegnelse. I litterær forstand betegner drama en tekst, der er beregnet for opførelse, altså et skuespil. De klassiske genrer var tragedien og komedien.</w:t>
      </w:r>
    </w:p>
    <w:p w:rsidR="00CB26D2" w:rsidRPr="00CB26D2" w:rsidRDefault="00CB26D2" w:rsidP="00CB26D2">
      <w:pPr>
        <w:shd w:val="clear" w:color="auto" w:fill="FFFFFF"/>
        <w:spacing w:before="100" w:beforeAutospacing="1" w:after="100" w:afterAutospacing="1" w:line="240" w:lineRule="auto"/>
        <w:rPr>
          <w:rFonts w:ascii="Arial" w:eastAsia="Times New Roman" w:hAnsi="Arial" w:cs="Arial"/>
          <w:color w:val="333333"/>
          <w:sz w:val="26"/>
          <w:szCs w:val="26"/>
          <w:lang w:eastAsia="da-DK"/>
        </w:rPr>
      </w:pPr>
      <w:r w:rsidRPr="00CB26D2">
        <w:rPr>
          <w:rFonts w:ascii="Arial" w:eastAsia="Times New Roman" w:hAnsi="Arial" w:cs="Arial"/>
          <w:color w:val="333333"/>
          <w:sz w:val="26"/>
          <w:szCs w:val="26"/>
          <w:lang w:eastAsia="da-DK"/>
        </w:rPr>
        <w:t>Med mindre der er tale om et læsedrama, skal stykket altså præsenteres for et publikum. Det sker ved en iscenesættelse, hvor en instruktør og en scenograf organiserer stykkets rammer, mens skuespillerne fremfører teksten gennem handling, gestik og tale. Meget få dramaer er udelukkende skrevet for at blive læst. Det er på scenen, at et drama lever og ånder. Det gør det i kraft af spillet, publikums respons, scenografien m.m.</w:t>
      </w:r>
    </w:p>
    <w:p w:rsidR="00CB26D2" w:rsidRPr="00CB26D2" w:rsidRDefault="00CB26D2" w:rsidP="00CB26D2">
      <w:pPr>
        <w:shd w:val="clear" w:color="auto" w:fill="FFFFFF"/>
        <w:spacing w:before="100" w:beforeAutospacing="1" w:after="100" w:afterAutospacing="1" w:line="240" w:lineRule="auto"/>
        <w:rPr>
          <w:rFonts w:ascii="Arial" w:eastAsia="Times New Roman" w:hAnsi="Arial" w:cs="Arial"/>
          <w:color w:val="333333"/>
          <w:sz w:val="26"/>
          <w:szCs w:val="26"/>
          <w:lang w:eastAsia="da-DK"/>
        </w:rPr>
      </w:pPr>
      <w:r w:rsidRPr="00CB26D2">
        <w:rPr>
          <w:rFonts w:ascii="Arial" w:eastAsia="Times New Roman" w:hAnsi="Arial" w:cs="Arial"/>
          <w:color w:val="333333"/>
          <w:sz w:val="26"/>
          <w:szCs w:val="26"/>
          <w:lang w:eastAsia="da-DK"/>
        </w:rPr>
        <w:t>Et drama består af replikker og regibemærkninger. Replikkerne udtales af skuespillerne, der udfylder deres roller ved at give ordene en skikkelse og en karakter, mens regibemærkningerne giver aktørerne og instruktøren oplysninger om scenens udseende og om personerne. I visse teaterstykker indgår der en fortæller, der formidler og forbinder scenerne, men i langt de fleste dramaer taler handling og replikker for sig selv.</w:t>
      </w:r>
    </w:p>
    <w:p w:rsidR="00CB26D2" w:rsidRPr="00CB26D2" w:rsidRDefault="00CB26D2" w:rsidP="00CB26D2">
      <w:pPr>
        <w:shd w:val="clear" w:color="auto" w:fill="FFFFFF"/>
        <w:spacing w:before="100" w:beforeAutospacing="1" w:after="100" w:afterAutospacing="1" w:line="240" w:lineRule="auto"/>
        <w:rPr>
          <w:rFonts w:ascii="Arial" w:eastAsia="Times New Roman" w:hAnsi="Arial" w:cs="Arial"/>
          <w:color w:val="333333"/>
          <w:sz w:val="26"/>
          <w:szCs w:val="26"/>
          <w:lang w:eastAsia="da-DK"/>
        </w:rPr>
      </w:pPr>
      <w:r w:rsidRPr="00CB26D2">
        <w:rPr>
          <w:rFonts w:ascii="Arial" w:eastAsia="Times New Roman" w:hAnsi="Arial" w:cs="Arial"/>
          <w:color w:val="333333"/>
          <w:sz w:val="26"/>
          <w:szCs w:val="26"/>
          <w:lang w:eastAsia="da-DK"/>
        </w:rPr>
        <w:t xml:space="preserve">Traditionelle dramaer er opdelt i fem akter, der igen er opdelt i scener. </w:t>
      </w:r>
      <w:proofErr w:type="gramStart"/>
      <w:r w:rsidRPr="00CB26D2">
        <w:rPr>
          <w:rFonts w:ascii="Arial" w:eastAsia="Times New Roman" w:hAnsi="Arial" w:cs="Arial"/>
          <w:color w:val="333333"/>
          <w:sz w:val="26"/>
          <w:szCs w:val="26"/>
          <w:lang w:eastAsia="da-DK"/>
        </w:rPr>
        <w:t>Hvert akt</w:t>
      </w:r>
      <w:proofErr w:type="gramEnd"/>
      <w:r w:rsidRPr="00CB26D2">
        <w:rPr>
          <w:rFonts w:ascii="Arial" w:eastAsia="Times New Roman" w:hAnsi="Arial" w:cs="Arial"/>
          <w:color w:val="333333"/>
          <w:sz w:val="26"/>
          <w:szCs w:val="26"/>
          <w:lang w:eastAsia="da-DK"/>
        </w:rPr>
        <w:t xml:space="preserve"> har sin funktion for konfliktens afvikling:</w:t>
      </w:r>
    </w:p>
    <w:p w:rsidR="00CB26D2" w:rsidRPr="00CB26D2" w:rsidRDefault="00CB26D2" w:rsidP="00CB26D2">
      <w:pPr>
        <w:shd w:val="clear" w:color="auto" w:fill="FFFFFF"/>
        <w:spacing w:before="100" w:beforeAutospacing="1" w:after="100" w:afterAutospacing="1" w:line="240" w:lineRule="auto"/>
        <w:rPr>
          <w:rFonts w:ascii="Arial" w:eastAsia="Times New Roman" w:hAnsi="Arial" w:cs="Arial"/>
          <w:color w:val="333333"/>
          <w:sz w:val="26"/>
          <w:szCs w:val="26"/>
          <w:lang w:eastAsia="da-DK"/>
        </w:rPr>
      </w:pPr>
      <w:r w:rsidRPr="00CB26D2">
        <w:rPr>
          <w:rFonts w:ascii="Arial" w:eastAsia="Times New Roman" w:hAnsi="Arial" w:cs="Arial"/>
          <w:noProof/>
          <w:color w:val="333333"/>
          <w:sz w:val="26"/>
          <w:szCs w:val="26"/>
          <w:lang w:eastAsia="da-DK"/>
        </w:rPr>
        <w:drawing>
          <wp:inline distT="0" distB="0" distL="0" distR="0">
            <wp:extent cx="2860675" cy="963295"/>
            <wp:effectExtent l="0" t="0" r="0" b="8255"/>
            <wp:docPr id="1" name="Billede 1" descr="https://litteraturensveje.systime.dk/uploads/RTEmagicC_402.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tteraturensveje.systime.dk/uploads/RTEmagicC_402.p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675" cy="963295"/>
                    </a:xfrm>
                    <a:prstGeom prst="rect">
                      <a:avLst/>
                    </a:prstGeom>
                    <a:noFill/>
                    <a:ln>
                      <a:noFill/>
                    </a:ln>
                  </pic:spPr>
                </pic:pic>
              </a:graphicData>
            </a:graphic>
          </wp:inline>
        </w:drawing>
      </w:r>
    </w:p>
    <w:p w:rsidR="00CB26D2" w:rsidRPr="00CB26D2" w:rsidRDefault="00CB26D2" w:rsidP="00CB26D2">
      <w:pPr>
        <w:numPr>
          <w:ilvl w:val="0"/>
          <w:numId w:val="1"/>
        </w:numPr>
        <w:shd w:val="clear" w:color="auto" w:fill="FFFFFF"/>
        <w:spacing w:beforeAutospacing="1" w:after="0" w:afterAutospacing="1" w:line="240" w:lineRule="auto"/>
        <w:ind w:left="0"/>
        <w:rPr>
          <w:rFonts w:ascii="Arial" w:eastAsia="Times New Roman" w:hAnsi="Arial" w:cs="Arial"/>
          <w:color w:val="333333"/>
          <w:sz w:val="26"/>
          <w:szCs w:val="26"/>
          <w:lang w:eastAsia="da-DK"/>
        </w:rPr>
      </w:pPr>
      <w:r w:rsidRPr="00CB26D2">
        <w:rPr>
          <w:rFonts w:ascii="Arial" w:eastAsia="Times New Roman" w:hAnsi="Arial" w:cs="Arial"/>
          <w:color w:val="333333"/>
          <w:sz w:val="26"/>
          <w:szCs w:val="26"/>
          <w:lang w:eastAsia="da-DK"/>
        </w:rPr>
        <w:t>akt: </w:t>
      </w:r>
      <w:r w:rsidRPr="00CB26D2">
        <w:rPr>
          <w:rFonts w:ascii="Arial" w:eastAsia="Times New Roman" w:hAnsi="Arial" w:cs="Arial"/>
          <w:i/>
          <w:iCs/>
          <w:color w:val="333333"/>
          <w:sz w:val="26"/>
          <w:szCs w:val="26"/>
          <w:bdr w:val="none" w:sz="0" w:space="0" w:color="auto" w:frame="1"/>
          <w:lang w:eastAsia="da-DK"/>
        </w:rPr>
        <w:t>Eksposition</w:t>
      </w:r>
      <w:r w:rsidRPr="00CB26D2">
        <w:rPr>
          <w:rFonts w:ascii="Arial" w:eastAsia="Times New Roman" w:hAnsi="Arial" w:cs="Arial"/>
          <w:color w:val="333333"/>
          <w:sz w:val="26"/>
          <w:szCs w:val="26"/>
          <w:lang w:eastAsia="da-DK"/>
        </w:rPr>
        <w:t>: Dramaets anslag. Her præsenteres de grundlæggende modsætninger, og nogle af hovedpersonerne introduceres. Vi møder forhistorien for de senere konflikter.</w:t>
      </w:r>
    </w:p>
    <w:p w:rsidR="00CB26D2" w:rsidRPr="00CB26D2" w:rsidRDefault="00CB26D2" w:rsidP="00CB26D2">
      <w:pPr>
        <w:numPr>
          <w:ilvl w:val="0"/>
          <w:numId w:val="1"/>
        </w:numPr>
        <w:shd w:val="clear" w:color="auto" w:fill="FFFFFF"/>
        <w:spacing w:beforeAutospacing="1" w:after="0" w:afterAutospacing="1" w:line="240" w:lineRule="auto"/>
        <w:ind w:left="0"/>
        <w:rPr>
          <w:rFonts w:ascii="Arial" w:eastAsia="Times New Roman" w:hAnsi="Arial" w:cs="Arial"/>
          <w:color w:val="333333"/>
          <w:sz w:val="26"/>
          <w:szCs w:val="26"/>
          <w:lang w:eastAsia="da-DK"/>
        </w:rPr>
      </w:pPr>
      <w:r w:rsidRPr="00CB26D2">
        <w:rPr>
          <w:rFonts w:ascii="Arial" w:eastAsia="Times New Roman" w:hAnsi="Arial" w:cs="Arial"/>
          <w:color w:val="333333"/>
          <w:sz w:val="26"/>
          <w:szCs w:val="26"/>
          <w:lang w:eastAsia="da-DK"/>
        </w:rPr>
        <w:t>akt: </w:t>
      </w:r>
      <w:r w:rsidRPr="00CB26D2">
        <w:rPr>
          <w:rFonts w:ascii="Arial" w:eastAsia="Times New Roman" w:hAnsi="Arial" w:cs="Arial"/>
          <w:i/>
          <w:iCs/>
          <w:color w:val="333333"/>
          <w:sz w:val="26"/>
          <w:szCs w:val="26"/>
          <w:bdr w:val="none" w:sz="0" w:space="0" w:color="auto" w:frame="1"/>
          <w:lang w:eastAsia="da-DK"/>
        </w:rPr>
        <w:t>Knude</w:t>
      </w:r>
      <w:r w:rsidRPr="00CB26D2">
        <w:rPr>
          <w:rFonts w:ascii="Arial" w:eastAsia="Times New Roman" w:hAnsi="Arial" w:cs="Arial"/>
          <w:color w:val="333333"/>
          <w:sz w:val="26"/>
          <w:szCs w:val="26"/>
          <w:lang w:eastAsia="da-DK"/>
        </w:rPr>
        <w:t>: Her bryder konflikten ud. Hovedpersonerne uddybes.</w:t>
      </w:r>
    </w:p>
    <w:p w:rsidR="00CB26D2" w:rsidRPr="00CB26D2" w:rsidRDefault="00CB26D2" w:rsidP="00CB26D2">
      <w:pPr>
        <w:numPr>
          <w:ilvl w:val="0"/>
          <w:numId w:val="1"/>
        </w:numPr>
        <w:shd w:val="clear" w:color="auto" w:fill="FFFFFF"/>
        <w:spacing w:beforeAutospacing="1" w:after="0" w:afterAutospacing="1" w:line="240" w:lineRule="auto"/>
        <w:ind w:left="0"/>
        <w:rPr>
          <w:rFonts w:ascii="Arial" w:eastAsia="Times New Roman" w:hAnsi="Arial" w:cs="Arial"/>
          <w:color w:val="333333"/>
          <w:sz w:val="26"/>
          <w:szCs w:val="26"/>
          <w:lang w:eastAsia="da-DK"/>
        </w:rPr>
      </w:pPr>
      <w:r w:rsidRPr="00CB26D2">
        <w:rPr>
          <w:rFonts w:ascii="Arial" w:eastAsia="Times New Roman" w:hAnsi="Arial" w:cs="Arial"/>
          <w:color w:val="333333"/>
          <w:sz w:val="26"/>
          <w:szCs w:val="26"/>
          <w:lang w:eastAsia="da-DK"/>
        </w:rPr>
        <w:t>akt: </w:t>
      </w:r>
      <w:r w:rsidRPr="00CB26D2">
        <w:rPr>
          <w:rFonts w:ascii="Arial" w:eastAsia="Times New Roman" w:hAnsi="Arial" w:cs="Arial"/>
          <w:i/>
          <w:iCs/>
          <w:color w:val="333333"/>
          <w:sz w:val="26"/>
          <w:szCs w:val="26"/>
          <w:bdr w:val="none" w:sz="0" w:space="0" w:color="auto" w:frame="1"/>
          <w:lang w:eastAsia="da-DK"/>
        </w:rPr>
        <w:t>Krise</w:t>
      </w:r>
      <w:r w:rsidRPr="00CB26D2">
        <w:rPr>
          <w:rFonts w:ascii="Arial" w:eastAsia="Times New Roman" w:hAnsi="Arial" w:cs="Arial"/>
          <w:color w:val="333333"/>
          <w:sz w:val="26"/>
          <w:szCs w:val="26"/>
          <w:lang w:eastAsia="da-DK"/>
        </w:rPr>
        <w:t>: Konfliktoptrapningen kulminerer, og der synes nu ingen udvej.</w:t>
      </w:r>
    </w:p>
    <w:p w:rsidR="00CB26D2" w:rsidRPr="00CB26D2" w:rsidRDefault="00CB26D2" w:rsidP="00CB26D2">
      <w:pPr>
        <w:numPr>
          <w:ilvl w:val="0"/>
          <w:numId w:val="1"/>
        </w:numPr>
        <w:shd w:val="clear" w:color="auto" w:fill="FFFFFF"/>
        <w:spacing w:beforeAutospacing="1" w:after="0" w:afterAutospacing="1" w:line="240" w:lineRule="auto"/>
        <w:ind w:left="0"/>
        <w:rPr>
          <w:rFonts w:ascii="Arial" w:eastAsia="Times New Roman" w:hAnsi="Arial" w:cs="Arial"/>
          <w:color w:val="333333"/>
          <w:sz w:val="26"/>
          <w:szCs w:val="26"/>
          <w:lang w:eastAsia="da-DK"/>
        </w:rPr>
      </w:pPr>
      <w:r w:rsidRPr="00CB26D2">
        <w:rPr>
          <w:rFonts w:ascii="Arial" w:eastAsia="Times New Roman" w:hAnsi="Arial" w:cs="Arial"/>
          <w:color w:val="333333"/>
          <w:sz w:val="26"/>
          <w:szCs w:val="26"/>
          <w:lang w:eastAsia="da-DK"/>
        </w:rPr>
        <w:t>akt: </w:t>
      </w:r>
      <w:proofErr w:type="spellStart"/>
      <w:r w:rsidRPr="00CB26D2">
        <w:rPr>
          <w:rFonts w:ascii="Arial" w:eastAsia="Times New Roman" w:hAnsi="Arial" w:cs="Arial"/>
          <w:i/>
          <w:iCs/>
          <w:color w:val="333333"/>
          <w:sz w:val="26"/>
          <w:szCs w:val="26"/>
          <w:bdr w:val="none" w:sz="0" w:space="0" w:color="auto" w:frame="1"/>
          <w:lang w:eastAsia="da-DK"/>
        </w:rPr>
        <w:t>Peripeti</w:t>
      </w:r>
      <w:proofErr w:type="spellEnd"/>
      <w:r w:rsidRPr="00CB26D2">
        <w:rPr>
          <w:rFonts w:ascii="Arial" w:eastAsia="Times New Roman" w:hAnsi="Arial" w:cs="Arial"/>
          <w:color w:val="333333"/>
          <w:sz w:val="26"/>
          <w:szCs w:val="26"/>
          <w:lang w:eastAsia="da-DK"/>
        </w:rPr>
        <w:t xml:space="preserve">: </w:t>
      </w:r>
      <w:proofErr w:type="spellStart"/>
      <w:r w:rsidRPr="00CB26D2">
        <w:rPr>
          <w:rFonts w:ascii="Arial" w:eastAsia="Times New Roman" w:hAnsi="Arial" w:cs="Arial"/>
          <w:color w:val="333333"/>
          <w:sz w:val="26"/>
          <w:szCs w:val="26"/>
          <w:lang w:eastAsia="da-DK"/>
        </w:rPr>
        <w:t>Peripeti</w:t>
      </w:r>
      <w:proofErr w:type="spellEnd"/>
      <w:r w:rsidRPr="00CB26D2">
        <w:rPr>
          <w:rFonts w:ascii="Arial" w:eastAsia="Times New Roman" w:hAnsi="Arial" w:cs="Arial"/>
          <w:color w:val="333333"/>
          <w:sz w:val="26"/>
          <w:szCs w:val="26"/>
          <w:lang w:eastAsia="da-DK"/>
        </w:rPr>
        <w:t xml:space="preserve"> betyder egentlig omslag. Her sker der en afgørende vending af konflikten. I en tragedie er den ulykkelige udgang herefter uundgåelig.</w:t>
      </w:r>
    </w:p>
    <w:p w:rsidR="00CB26D2" w:rsidRPr="00CB26D2" w:rsidRDefault="00CB26D2" w:rsidP="00CB26D2">
      <w:pPr>
        <w:numPr>
          <w:ilvl w:val="0"/>
          <w:numId w:val="1"/>
        </w:numPr>
        <w:shd w:val="clear" w:color="auto" w:fill="FFFFFF"/>
        <w:spacing w:after="0" w:line="240" w:lineRule="auto"/>
        <w:ind w:left="0"/>
        <w:rPr>
          <w:rFonts w:ascii="Arial" w:eastAsia="Times New Roman" w:hAnsi="Arial" w:cs="Arial"/>
          <w:color w:val="333333"/>
          <w:sz w:val="26"/>
          <w:szCs w:val="26"/>
          <w:lang w:eastAsia="da-DK"/>
        </w:rPr>
      </w:pPr>
      <w:r w:rsidRPr="00CB26D2">
        <w:rPr>
          <w:rFonts w:ascii="Arial" w:eastAsia="Times New Roman" w:hAnsi="Arial" w:cs="Arial"/>
          <w:color w:val="333333"/>
          <w:sz w:val="26"/>
          <w:szCs w:val="26"/>
          <w:lang w:eastAsia="da-DK"/>
        </w:rPr>
        <w:t>akt: </w:t>
      </w:r>
      <w:r w:rsidRPr="00CB26D2">
        <w:rPr>
          <w:rFonts w:ascii="Arial" w:eastAsia="Times New Roman" w:hAnsi="Arial" w:cs="Arial"/>
          <w:i/>
          <w:iCs/>
          <w:color w:val="333333"/>
          <w:sz w:val="26"/>
          <w:szCs w:val="26"/>
          <w:bdr w:val="none" w:sz="0" w:space="0" w:color="auto" w:frame="1"/>
          <w:lang w:eastAsia="da-DK"/>
        </w:rPr>
        <w:t>Afslutning</w:t>
      </w:r>
      <w:r w:rsidRPr="00CB26D2">
        <w:rPr>
          <w:rFonts w:ascii="Arial" w:eastAsia="Times New Roman" w:hAnsi="Arial" w:cs="Arial"/>
          <w:color w:val="333333"/>
          <w:sz w:val="26"/>
          <w:szCs w:val="26"/>
          <w:lang w:eastAsia="da-DK"/>
        </w:rPr>
        <w:t>: Konflikten udløses enten i katastrofen eller i komediens morsomme løsning af intrigen.</w:t>
      </w:r>
    </w:p>
    <w:p w:rsidR="00CB26D2" w:rsidRPr="00CB26D2" w:rsidRDefault="00CB26D2" w:rsidP="00CB26D2">
      <w:pPr>
        <w:shd w:val="clear" w:color="auto" w:fill="FFFFFF"/>
        <w:spacing w:before="100" w:beforeAutospacing="1" w:after="100" w:afterAutospacing="1" w:line="240" w:lineRule="auto"/>
        <w:rPr>
          <w:rFonts w:ascii="Arial" w:eastAsia="Times New Roman" w:hAnsi="Arial" w:cs="Arial"/>
          <w:color w:val="333333"/>
          <w:sz w:val="26"/>
          <w:szCs w:val="26"/>
          <w:lang w:eastAsia="da-DK"/>
        </w:rPr>
      </w:pPr>
      <w:r w:rsidRPr="00CB26D2">
        <w:rPr>
          <w:rFonts w:ascii="Arial" w:eastAsia="Times New Roman" w:hAnsi="Arial" w:cs="Arial"/>
          <w:color w:val="333333"/>
          <w:sz w:val="26"/>
          <w:szCs w:val="26"/>
          <w:lang w:eastAsia="da-DK"/>
        </w:rPr>
        <w:t>I et drama består spændingen i, at stærke kræfter konfronteres. Nerven i teater er konflikt. Livsanskuelser, livsformer og kønsroller brydes, når aktørerne går i clinch med hinanden.</w:t>
      </w:r>
    </w:p>
    <w:p w:rsidR="00CB26D2" w:rsidRPr="00CB26D2" w:rsidRDefault="00CB26D2" w:rsidP="00CB26D2">
      <w:pPr>
        <w:shd w:val="clear" w:color="auto" w:fill="FFFFFF"/>
        <w:spacing w:before="100" w:beforeAutospacing="1" w:after="100" w:afterAutospacing="1" w:line="240" w:lineRule="auto"/>
        <w:rPr>
          <w:rFonts w:ascii="Arial" w:eastAsia="Times New Roman" w:hAnsi="Arial" w:cs="Arial"/>
          <w:color w:val="333333"/>
          <w:sz w:val="26"/>
          <w:szCs w:val="26"/>
          <w:lang w:eastAsia="da-DK"/>
        </w:rPr>
      </w:pPr>
      <w:r w:rsidRPr="00CB26D2">
        <w:rPr>
          <w:rFonts w:ascii="Arial" w:eastAsia="Times New Roman" w:hAnsi="Arial" w:cs="Arial"/>
          <w:color w:val="333333"/>
          <w:sz w:val="26"/>
          <w:szCs w:val="26"/>
          <w:lang w:eastAsia="da-DK"/>
        </w:rPr>
        <w:t xml:space="preserve">Mens et naturalistisk teaterstykke foregiver at fremstille en given virkelighed, bryder modernistisk </w:t>
      </w:r>
      <w:proofErr w:type="gramStart"/>
      <w:r w:rsidRPr="00CB26D2">
        <w:rPr>
          <w:rFonts w:ascii="Arial" w:eastAsia="Times New Roman" w:hAnsi="Arial" w:cs="Arial"/>
          <w:color w:val="333333"/>
          <w:sz w:val="26"/>
          <w:szCs w:val="26"/>
          <w:lang w:eastAsia="da-DK"/>
        </w:rPr>
        <w:t>teater illusionen</w:t>
      </w:r>
      <w:proofErr w:type="gramEnd"/>
      <w:r w:rsidRPr="00CB26D2">
        <w:rPr>
          <w:rFonts w:ascii="Arial" w:eastAsia="Times New Roman" w:hAnsi="Arial" w:cs="Arial"/>
          <w:color w:val="333333"/>
          <w:sz w:val="26"/>
          <w:szCs w:val="26"/>
          <w:lang w:eastAsia="da-DK"/>
        </w:rPr>
        <w:t xml:space="preserve"> om, at vi ser ind i virkeligheden – altså publikum som </w:t>
      </w:r>
      <w:r w:rsidRPr="00CB26D2">
        <w:rPr>
          <w:rFonts w:ascii="Arial" w:eastAsia="Times New Roman" w:hAnsi="Arial" w:cs="Arial"/>
          <w:color w:val="333333"/>
          <w:sz w:val="26"/>
          <w:szCs w:val="26"/>
          <w:lang w:eastAsia="da-DK"/>
        </w:rPr>
        <w:lastRenderedPageBreak/>
        <w:t>den fjerde væg. Det kan bl.a. ske gennem den såkaldte verfremdungsteknik, der består af en række stilistiske greb, der skal afsløre skuespillet som netop et spil og ikke virkelighed. Den tyske dramatiker Bertolt Brecht benyttede i sine stykker flittigt forskellige verfremdungseffekter.</w:t>
      </w:r>
    </w:p>
    <w:p w:rsidR="00CB26D2" w:rsidRPr="00CB26D2" w:rsidRDefault="00CB26D2" w:rsidP="00CB26D2">
      <w:pPr>
        <w:shd w:val="clear" w:color="auto" w:fill="FFFFFF"/>
        <w:spacing w:before="100" w:beforeAutospacing="1" w:after="100" w:afterAutospacing="1" w:line="240" w:lineRule="auto"/>
        <w:rPr>
          <w:rFonts w:ascii="Arial" w:eastAsia="Times New Roman" w:hAnsi="Arial" w:cs="Arial"/>
          <w:color w:val="333333"/>
          <w:sz w:val="26"/>
          <w:szCs w:val="26"/>
          <w:lang w:eastAsia="da-DK"/>
        </w:rPr>
      </w:pPr>
      <w:r w:rsidRPr="00CB26D2">
        <w:rPr>
          <w:rFonts w:ascii="Arial" w:eastAsia="Times New Roman" w:hAnsi="Arial" w:cs="Arial"/>
          <w:color w:val="333333"/>
          <w:sz w:val="26"/>
          <w:szCs w:val="26"/>
          <w:lang w:eastAsia="da-DK"/>
        </w:rPr>
        <w:t>Hovedgenren drama kan opdeles i en række undergenrer som tragedie, komedie, vaudeville, opera, operette, tv- og radiospil, farcer, lystspil, musical, kabaret og mange flere. I den græske antik var komedien og tragedien to sideordnede genre, som der hvert år afholdtes konkurrencer for.</w:t>
      </w:r>
    </w:p>
    <w:p w:rsidR="00CB26D2" w:rsidRPr="00CB26D2" w:rsidRDefault="00CB26D2" w:rsidP="00CB26D2">
      <w:pPr>
        <w:shd w:val="clear" w:color="auto" w:fill="FFFFFF"/>
        <w:spacing w:beforeAutospacing="1" w:after="0" w:afterAutospacing="1" w:line="240" w:lineRule="auto"/>
        <w:rPr>
          <w:rFonts w:ascii="Arial" w:eastAsia="Times New Roman" w:hAnsi="Arial" w:cs="Arial"/>
          <w:color w:val="333333"/>
          <w:sz w:val="26"/>
          <w:szCs w:val="26"/>
          <w:lang w:eastAsia="da-DK"/>
        </w:rPr>
      </w:pPr>
      <w:r w:rsidRPr="00CB26D2">
        <w:rPr>
          <w:rFonts w:ascii="Arial" w:eastAsia="Times New Roman" w:hAnsi="Arial" w:cs="Arial"/>
          <w:i/>
          <w:iCs/>
          <w:color w:val="333333"/>
          <w:sz w:val="26"/>
          <w:szCs w:val="26"/>
          <w:bdr w:val="none" w:sz="0" w:space="0" w:color="auto" w:frame="1"/>
          <w:lang w:eastAsia="da-DK"/>
        </w:rPr>
        <w:t>Tragedien</w:t>
      </w:r>
      <w:r w:rsidRPr="00CB26D2">
        <w:rPr>
          <w:rFonts w:ascii="Arial" w:eastAsia="Times New Roman" w:hAnsi="Arial" w:cs="Arial"/>
          <w:color w:val="333333"/>
          <w:sz w:val="26"/>
          <w:szCs w:val="26"/>
          <w:lang w:eastAsia="da-DK"/>
        </w:rPr>
        <w:t> kommer af græsk </w:t>
      </w:r>
      <w:proofErr w:type="spellStart"/>
      <w:r w:rsidRPr="00CB26D2">
        <w:rPr>
          <w:rFonts w:ascii="Arial" w:eastAsia="Times New Roman" w:hAnsi="Arial" w:cs="Arial"/>
          <w:i/>
          <w:iCs/>
          <w:color w:val="333333"/>
          <w:sz w:val="26"/>
          <w:szCs w:val="26"/>
          <w:bdr w:val="none" w:sz="0" w:space="0" w:color="auto" w:frame="1"/>
          <w:lang w:eastAsia="da-DK"/>
        </w:rPr>
        <w:t>tragos</w:t>
      </w:r>
      <w:proofErr w:type="spellEnd"/>
      <w:r w:rsidRPr="00CB26D2">
        <w:rPr>
          <w:rFonts w:ascii="Arial" w:eastAsia="Times New Roman" w:hAnsi="Arial" w:cs="Arial"/>
          <w:color w:val="333333"/>
          <w:sz w:val="26"/>
          <w:szCs w:val="26"/>
          <w:lang w:eastAsia="da-DK"/>
        </w:rPr>
        <w:t> + </w:t>
      </w:r>
      <w:r w:rsidRPr="00CB26D2">
        <w:rPr>
          <w:rFonts w:ascii="Arial" w:eastAsia="Times New Roman" w:hAnsi="Arial" w:cs="Arial"/>
          <w:i/>
          <w:iCs/>
          <w:color w:val="333333"/>
          <w:sz w:val="26"/>
          <w:szCs w:val="26"/>
          <w:bdr w:val="none" w:sz="0" w:space="0" w:color="auto" w:frame="1"/>
          <w:lang w:eastAsia="da-DK"/>
        </w:rPr>
        <w:t>ode</w:t>
      </w:r>
      <w:r w:rsidRPr="00CB26D2">
        <w:rPr>
          <w:rFonts w:ascii="Arial" w:eastAsia="Times New Roman" w:hAnsi="Arial" w:cs="Arial"/>
          <w:color w:val="333333"/>
          <w:sz w:val="26"/>
          <w:szCs w:val="26"/>
          <w:lang w:eastAsia="da-DK"/>
        </w:rPr>
        <w:t>, som betyder gedebukkesang, muligvis fordi man ved rituelle ofringer havde en buk som offerdyr.</w:t>
      </w:r>
    </w:p>
    <w:p w:rsidR="00CB26D2" w:rsidRPr="00CB26D2" w:rsidRDefault="00CB26D2" w:rsidP="00CB26D2">
      <w:pPr>
        <w:shd w:val="clear" w:color="auto" w:fill="FFFFFF"/>
        <w:spacing w:beforeAutospacing="1" w:after="0" w:afterAutospacing="1" w:line="240" w:lineRule="auto"/>
        <w:rPr>
          <w:rFonts w:ascii="Arial" w:eastAsia="Times New Roman" w:hAnsi="Arial" w:cs="Arial"/>
          <w:color w:val="333333"/>
          <w:sz w:val="26"/>
          <w:szCs w:val="26"/>
          <w:lang w:eastAsia="da-DK"/>
        </w:rPr>
      </w:pPr>
      <w:r w:rsidRPr="00CB26D2">
        <w:rPr>
          <w:rFonts w:ascii="Arial" w:eastAsia="Times New Roman" w:hAnsi="Arial" w:cs="Arial"/>
          <w:color w:val="333333"/>
          <w:sz w:val="26"/>
          <w:szCs w:val="26"/>
          <w:lang w:eastAsia="da-DK"/>
        </w:rPr>
        <w:t>En tragedie er et sørgespil med negativ udgang. I tragedien går personerne til grunde i mødet med ydre eller indre kræfter, der er større end dem selv. Ifølge filosoffen Aristoteles (384-322 f.Kr.) er tragediens formål </w:t>
      </w:r>
      <w:proofErr w:type="spellStart"/>
      <w:r w:rsidRPr="00CB26D2">
        <w:rPr>
          <w:rFonts w:ascii="Arial" w:eastAsia="Times New Roman" w:hAnsi="Arial" w:cs="Arial"/>
          <w:i/>
          <w:iCs/>
          <w:color w:val="333333"/>
          <w:sz w:val="26"/>
          <w:szCs w:val="26"/>
          <w:bdr w:val="none" w:sz="0" w:space="0" w:color="auto" w:frame="1"/>
          <w:lang w:eastAsia="da-DK"/>
        </w:rPr>
        <w:t>katharsis</w:t>
      </w:r>
      <w:proofErr w:type="spellEnd"/>
      <w:r w:rsidRPr="00CB26D2">
        <w:rPr>
          <w:rFonts w:ascii="Arial" w:eastAsia="Times New Roman" w:hAnsi="Arial" w:cs="Arial"/>
          <w:color w:val="333333"/>
          <w:sz w:val="26"/>
          <w:szCs w:val="26"/>
          <w:lang w:eastAsia="da-DK"/>
        </w:rPr>
        <w:t>, dvs. en renselse af sjælen. Ved at gennemleve menneskers lidenskaber, sejre og nederlag, stemmes og lutres sjælen.</w:t>
      </w:r>
    </w:p>
    <w:p w:rsidR="00CB26D2" w:rsidRPr="00CB26D2" w:rsidRDefault="00CB26D2" w:rsidP="00CB26D2">
      <w:pPr>
        <w:shd w:val="clear" w:color="auto" w:fill="FFFFFF"/>
        <w:spacing w:beforeAutospacing="1" w:after="0" w:afterAutospacing="1" w:line="240" w:lineRule="auto"/>
        <w:rPr>
          <w:rFonts w:ascii="Arial" w:eastAsia="Times New Roman" w:hAnsi="Arial" w:cs="Arial"/>
          <w:color w:val="333333"/>
          <w:sz w:val="26"/>
          <w:szCs w:val="26"/>
          <w:lang w:eastAsia="da-DK"/>
        </w:rPr>
      </w:pPr>
      <w:r w:rsidRPr="00CB26D2">
        <w:rPr>
          <w:rFonts w:ascii="Arial" w:eastAsia="Times New Roman" w:hAnsi="Arial" w:cs="Arial"/>
          <w:i/>
          <w:iCs/>
          <w:color w:val="333333"/>
          <w:sz w:val="26"/>
          <w:szCs w:val="26"/>
          <w:bdr w:val="none" w:sz="0" w:space="0" w:color="auto" w:frame="1"/>
          <w:lang w:eastAsia="da-DK"/>
        </w:rPr>
        <w:t>Komedien</w:t>
      </w:r>
      <w:r w:rsidRPr="00CB26D2">
        <w:rPr>
          <w:rFonts w:ascii="Arial" w:eastAsia="Times New Roman" w:hAnsi="Arial" w:cs="Arial"/>
          <w:color w:val="333333"/>
          <w:sz w:val="26"/>
          <w:szCs w:val="26"/>
          <w:lang w:eastAsia="da-DK"/>
        </w:rPr>
        <w:t> er tragediens humoristiske modstykke. Ordet komedie kommer af græsk </w:t>
      </w:r>
      <w:proofErr w:type="spellStart"/>
      <w:r w:rsidRPr="00CB26D2">
        <w:rPr>
          <w:rFonts w:ascii="Arial" w:eastAsia="Times New Roman" w:hAnsi="Arial" w:cs="Arial"/>
          <w:i/>
          <w:iCs/>
          <w:color w:val="333333"/>
          <w:sz w:val="26"/>
          <w:szCs w:val="26"/>
          <w:bdr w:val="none" w:sz="0" w:space="0" w:color="auto" w:frame="1"/>
          <w:lang w:eastAsia="da-DK"/>
        </w:rPr>
        <w:t>komos</w:t>
      </w:r>
      <w:proofErr w:type="spellEnd"/>
      <w:r w:rsidRPr="00CB26D2">
        <w:rPr>
          <w:rFonts w:ascii="Arial" w:eastAsia="Times New Roman" w:hAnsi="Arial" w:cs="Arial"/>
          <w:color w:val="333333"/>
          <w:sz w:val="26"/>
          <w:szCs w:val="26"/>
          <w:lang w:eastAsia="da-DK"/>
        </w:rPr>
        <w:t> + </w:t>
      </w:r>
      <w:r w:rsidRPr="00CB26D2">
        <w:rPr>
          <w:rFonts w:ascii="Arial" w:eastAsia="Times New Roman" w:hAnsi="Arial" w:cs="Arial"/>
          <w:i/>
          <w:iCs/>
          <w:color w:val="333333"/>
          <w:sz w:val="26"/>
          <w:szCs w:val="26"/>
          <w:bdr w:val="none" w:sz="0" w:space="0" w:color="auto" w:frame="1"/>
          <w:lang w:eastAsia="da-DK"/>
        </w:rPr>
        <w:t>ode</w:t>
      </w:r>
      <w:r w:rsidRPr="00CB26D2">
        <w:rPr>
          <w:rFonts w:ascii="Arial" w:eastAsia="Times New Roman" w:hAnsi="Arial" w:cs="Arial"/>
          <w:color w:val="333333"/>
          <w:sz w:val="26"/>
          <w:szCs w:val="26"/>
          <w:lang w:eastAsia="da-DK"/>
        </w:rPr>
        <w:t xml:space="preserve">. </w:t>
      </w:r>
      <w:proofErr w:type="spellStart"/>
      <w:r w:rsidRPr="00CB26D2">
        <w:rPr>
          <w:rFonts w:ascii="Arial" w:eastAsia="Times New Roman" w:hAnsi="Arial" w:cs="Arial"/>
          <w:color w:val="333333"/>
          <w:sz w:val="26"/>
          <w:szCs w:val="26"/>
          <w:lang w:eastAsia="da-DK"/>
        </w:rPr>
        <w:t>Komos</w:t>
      </w:r>
      <w:proofErr w:type="spellEnd"/>
      <w:r w:rsidRPr="00CB26D2">
        <w:rPr>
          <w:rFonts w:ascii="Arial" w:eastAsia="Times New Roman" w:hAnsi="Arial" w:cs="Arial"/>
          <w:color w:val="333333"/>
          <w:sz w:val="26"/>
          <w:szCs w:val="26"/>
          <w:lang w:eastAsia="da-DK"/>
        </w:rPr>
        <w:t xml:space="preserve"> betyder et maskeklædt optog, mens ode betyder sang.</w:t>
      </w:r>
    </w:p>
    <w:p w:rsidR="00CB26D2" w:rsidRPr="00CB26D2" w:rsidRDefault="00CB26D2" w:rsidP="00CB26D2">
      <w:pPr>
        <w:shd w:val="clear" w:color="auto" w:fill="FFFFFF"/>
        <w:spacing w:before="100" w:beforeAutospacing="1" w:after="100" w:afterAutospacing="1" w:line="240" w:lineRule="auto"/>
        <w:rPr>
          <w:rFonts w:ascii="Arial" w:eastAsia="Times New Roman" w:hAnsi="Arial" w:cs="Arial"/>
          <w:color w:val="333333"/>
          <w:sz w:val="26"/>
          <w:szCs w:val="26"/>
          <w:lang w:eastAsia="da-DK"/>
        </w:rPr>
      </w:pPr>
      <w:r w:rsidRPr="00CB26D2">
        <w:rPr>
          <w:rFonts w:ascii="Arial" w:eastAsia="Times New Roman" w:hAnsi="Arial" w:cs="Arial"/>
          <w:color w:val="333333"/>
          <w:sz w:val="26"/>
          <w:szCs w:val="26"/>
          <w:lang w:eastAsia="da-DK"/>
        </w:rPr>
        <w:t>Ordet komedie dækker over et drama, der sigter på at vække munterhed hos publikum. Ofte er komik dog forbundet med tragik, det komiske dækker en tragisk undertekst. Man skelner typisk mellem to typer komedie:</w:t>
      </w:r>
    </w:p>
    <w:p w:rsidR="00CB26D2" w:rsidRPr="00CB26D2" w:rsidRDefault="00CB26D2" w:rsidP="00CB26D2">
      <w:pPr>
        <w:shd w:val="clear" w:color="auto" w:fill="FFFFFF"/>
        <w:spacing w:beforeAutospacing="1" w:after="0" w:afterAutospacing="1" w:line="240" w:lineRule="auto"/>
        <w:rPr>
          <w:rFonts w:ascii="Arial" w:eastAsia="Times New Roman" w:hAnsi="Arial" w:cs="Arial"/>
          <w:color w:val="333333"/>
          <w:sz w:val="26"/>
          <w:szCs w:val="26"/>
          <w:lang w:eastAsia="da-DK"/>
        </w:rPr>
      </w:pPr>
      <w:r w:rsidRPr="00CB26D2">
        <w:rPr>
          <w:rFonts w:ascii="Arial" w:eastAsia="Times New Roman" w:hAnsi="Arial" w:cs="Arial"/>
          <w:i/>
          <w:iCs/>
          <w:color w:val="333333"/>
          <w:sz w:val="26"/>
          <w:szCs w:val="26"/>
          <w:bdr w:val="none" w:sz="0" w:space="0" w:color="auto" w:frame="1"/>
          <w:lang w:eastAsia="da-DK"/>
        </w:rPr>
        <w:t>Situationskomedie</w:t>
      </w:r>
      <w:r w:rsidRPr="00CB26D2">
        <w:rPr>
          <w:rFonts w:ascii="Arial" w:eastAsia="Times New Roman" w:hAnsi="Arial" w:cs="Arial"/>
          <w:color w:val="333333"/>
          <w:sz w:val="26"/>
          <w:szCs w:val="26"/>
          <w:lang w:eastAsia="da-DK"/>
        </w:rPr>
        <w:t>: Her er humoren bundet til det overraskende, tvetydige, pudsige i begivenheden.</w:t>
      </w:r>
    </w:p>
    <w:p w:rsidR="00CB26D2" w:rsidRPr="00CB26D2" w:rsidRDefault="00CB26D2" w:rsidP="00CB26D2">
      <w:pPr>
        <w:shd w:val="clear" w:color="auto" w:fill="FFFFFF"/>
        <w:spacing w:after="0" w:line="240" w:lineRule="auto"/>
        <w:rPr>
          <w:rFonts w:ascii="Arial" w:eastAsia="Times New Roman" w:hAnsi="Arial" w:cs="Arial"/>
          <w:color w:val="333333"/>
          <w:sz w:val="26"/>
          <w:szCs w:val="26"/>
          <w:lang w:eastAsia="da-DK"/>
        </w:rPr>
      </w:pPr>
      <w:r w:rsidRPr="00CB26D2">
        <w:rPr>
          <w:rFonts w:ascii="Arial" w:eastAsia="Times New Roman" w:hAnsi="Arial" w:cs="Arial"/>
          <w:i/>
          <w:iCs/>
          <w:color w:val="333333"/>
          <w:sz w:val="26"/>
          <w:szCs w:val="26"/>
          <w:bdr w:val="none" w:sz="0" w:space="0" w:color="auto" w:frame="1"/>
          <w:lang w:eastAsia="da-DK"/>
        </w:rPr>
        <w:t>Karakterkomedie</w:t>
      </w:r>
      <w:r w:rsidRPr="00CB26D2">
        <w:rPr>
          <w:rFonts w:ascii="Arial" w:eastAsia="Times New Roman" w:hAnsi="Arial" w:cs="Arial"/>
          <w:color w:val="333333"/>
          <w:sz w:val="26"/>
          <w:szCs w:val="26"/>
          <w:lang w:eastAsia="da-DK"/>
        </w:rPr>
        <w:t>: Her er det figuren, der er morsom, og gøres morsom gennem komediens komposition og replikker.</w:t>
      </w:r>
    </w:p>
    <w:p w:rsidR="00993A29" w:rsidRDefault="00993A29"/>
    <w:p w:rsidR="00CB26D2" w:rsidRDefault="00CB26D2"/>
    <w:p w:rsidR="00CB26D2" w:rsidRDefault="00CB26D2">
      <w:r w:rsidRPr="00CB26D2">
        <w:t>https://litteraturensveje.systime.dk/index.php?id=333&amp;tx_systimeglossary_pi1%5Bcharacter%5D=d&amp;cHash=9ab8c9808f35720f538ed0817e487cc6#c1475</w:t>
      </w:r>
      <w:bookmarkStart w:id="0" w:name="_GoBack"/>
      <w:bookmarkEnd w:id="0"/>
    </w:p>
    <w:sectPr w:rsidR="00CB26D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92390"/>
    <w:multiLevelType w:val="multilevel"/>
    <w:tmpl w:val="2E3C4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D2"/>
    <w:rsid w:val="00993A29"/>
    <w:rsid w:val="00CB26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5086"/>
  <w15:chartTrackingRefBased/>
  <w15:docId w15:val="{533EBBFB-2EF8-4E3D-8350-51D2891A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CB26D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CB26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10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3326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Nødskov (CN | EG)</dc:creator>
  <cp:keywords/>
  <dc:description/>
  <cp:lastModifiedBy>Christine Nødskov (CN | EG)</cp:lastModifiedBy>
  <cp:revision>1</cp:revision>
  <dcterms:created xsi:type="dcterms:W3CDTF">2023-03-24T08:50:00Z</dcterms:created>
  <dcterms:modified xsi:type="dcterms:W3CDTF">2023-03-24T08:51:00Z</dcterms:modified>
</cp:coreProperties>
</file>