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A07" w:rsidRPr="00076A07" w:rsidRDefault="00076A07" w:rsidP="00076A07">
      <w:pPr>
        <w:shd w:val="clear" w:color="auto" w:fill="FFFFFF"/>
        <w:spacing w:after="0" w:line="240" w:lineRule="auto"/>
        <w:outlineLvl w:val="0"/>
        <w:rPr>
          <w:rFonts w:ascii="Arial" w:eastAsia="Times New Roman" w:hAnsi="Arial" w:cs="Arial"/>
          <w:color w:val="222222"/>
          <w:kern w:val="36"/>
          <w:sz w:val="48"/>
          <w:szCs w:val="48"/>
          <w:lang w:eastAsia="da-DK"/>
        </w:rPr>
      </w:pPr>
      <w:r w:rsidRPr="00076A07">
        <w:rPr>
          <w:rFonts w:ascii="Arial" w:eastAsia="Times New Roman" w:hAnsi="Arial" w:cs="Arial"/>
          <w:color w:val="222222"/>
          <w:kern w:val="36"/>
          <w:sz w:val="48"/>
          <w:szCs w:val="48"/>
          <w:lang w:eastAsia="da-DK"/>
        </w:rPr>
        <w:t>Danske unge drikker alt for meget. Hæv aldersgrænsen for alkoholkøb</w:t>
      </w:r>
    </w:p>
    <w:p w:rsidR="00076A07" w:rsidRPr="00076A07" w:rsidRDefault="00076A07" w:rsidP="00076A07">
      <w:pPr>
        <w:shd w:val="clear" w:color="auto" w:fill="FFFFFF"/>
        <w:spacing w:after="0" w:line="240" w:lineRule="auto"/>
        <w:rPr>
          <w:rFonts w:ascii="Arial" w:eastAsia="Times New Roman" w:hAnsi="Arial" w:cs="Arial"/>
          <w:color w:val="222222"/>
          <w:sz w:val="24"/>
          <w:szCs w:val="24"/>
          <w:lang w:eastAsia="da-DK"/>
        </w:rPr>
      </w:pPr>
      <w:r w:rsidRPr="00076A07">
        <w:rPr>
          <w:rFonts w:ascii="Arial" w:eastAsia="Times New Roman" w:hAnsi="Arial" w:cs="Arial"/>
          <w:color w:val="222222"/>
          <w:sz w:val="24"/>
          <w:szCs w:val="24"/>
          <w:lang w:eastAsia="da-DK"/>
        </w:rPr>
        <w:t>Unge danskere drikker alt for meget alkohol, og det er ikke kun deres skyld. Skal vi ændre en usund drukkultur, må vi hæve aldersgrænsen for køb af alkohol, mener Blå Kors</w:t>
      </w:r>
    </w:p>
    <w:p w:rsidR="00076A07" w:rsidRPr="00076A07" w:rsidRDefault="00076A07">
      <w:pPr>
        <w:rPr>
          <w:rFonts w:ascii="Arial" w:hAnsi="Arial" w:cs="Arial"/>
          <w:b/>
        </w:rPr>
      </w:pPr>
      <w:r>
        <w:rPr>
          <w:rFonts w:ascii="Arial" w:hAnsi="Arial" w:cs="Arial"/>
          <w:b/>
        </w:rPr>
        <w:br/>
      </w:r>
      <w:r w:rsidRPr="00076A07">
        <w:rPr>
          <w:rFonts w:ascii="Arial" w:hAnsi="Arial" w:cs="Arial"/>
          <w:b/>
        </w:rPr>
        <w:t xml:space="preserve">Debatindlæg, </w:t>
      </w:r>
      <w:r>
        <w:rPr>
          <w:rFonts w:ascii="Arial" w:hAnsi="Arial" w:cs="Arial"/>
          <w:b/>
        </w:rPr>
        <w:t xml:space="preserve">Kristeligt Dagblad, 21.08.2023, </w:t>
      </w:r>
      <w:r w:rsidRPr="00076A07">
        <w:rPr>
          <w:rFonts w:ascii="Arial" w:hAnsi="Arial" w:cs="Arial"/>
          <w:b/>
        </w:rPr>
        <w:t>Morten Skov Mogensen</w:t>
      </w:r>
    </w:p>
    <w:p w:rsidR="00076A07" w:rsidRPr="00076A07" w:rsidRDefault="00076A07" w:rsidP="00076A07">
      <w:pPr>
        <w:pStyle w:val="NormalWeb"/>
        <w:shd w:val="clear" w:color="auto" w:fill="FFFFFF"/>
        <w:spacing w:before="360" w:beforeAutospacing="0" w:after="0" w:afterAutospacing="0"/>
        <w:rPr>
          <w:rFonts w:ascii="Arial" w:hAnsi="Arial" w:cs="Arial"/>
          <w:color w:val="222222"/>
          <w:sz w:val="30"/>
          <w:szCs w:val="30"/>
        </w:rPr>
      </w:pPr>
      <w:r w:rsidRPr="00076A07">
        <w:rPr>
          <w:rFonts w:ascii="Arial" w:hAnsi="Arial" w:cs="Arial"/>
          <w:color w:val="222222"/>
          <w:sz w:val="30"/>
          <w:szCs w:val="30"/>
        </w:rPr>
        <w:t xml:space="preserve">I </w:t>
      </w:r>
      <w:r w:rsidRPr="00076A07">
        <w:rPr>
          <w:rFonts w:ascii="Arial" w:hAnsi="Arial" w:cs="Arial"/>
          <w:color w:val="222222"/>
          <w:sz w:val="30"/>
          <w:szCs w:val="30"/>
        </w:rPr>
        <w:t xml:space="preserve">disse dage begynder tusindvis af nye studerende på gymnasier og erhvervsskoler rundtom i landet, og for mange unge er det lig med puttefester, </w:t>
      </w:r>
      <w:proofErr w:type="spellStart"/>
      <w:r w:rsidRPr="00076A07">
        <w:rPr>
          <w:rFonts w:ascii="Arial" w:hAnsi="Arial" w:cs="Arial"/>
          <w:color w:val="222222"/>
          <w:sz w:val="30"/>
          <w:szCs w:val="30"/>
        </w:rPr>
        <w:t>ølstafetter</w:t>
      </w:r>
      <w:proofErr w:type="spellEnd"/>
      <w:r w:rsidRPr="00076A07">
        <w:rPr>
          <w:rFonts w:ascii="Arial" w:hAnsi="Arial" w:cs="Arial"/>
          <w:color w:val="222222"/>
          <w:sz w:val="30"/>
          <w:szCs w:val="30"/>
        </w:rPr>
        <w:t xml:space="preserve"> og </w:t>
      </w:r>
      <w:proofErr w:type="spellStart"/>
      <w:r w:rsidRPr="00076A07">
        <w:rPr>
          <w:rFonts w:ascii="Arial" w:hAnsi="Arial" w:cs="Arial"/>
          <w:color w:val="222222"/>
          <w:sz w:val="30"/>
          <w:szCs w:val="30"/>
        </w:rPr>
        <w:t>Breezere</w:t>
      </w:r>
      <w:proofErr w:type="spellEnd"/>
      <w:r w:rsidRPr="00076A07">
        <w:rPr>
          <w:rFonts w:ascii="Arial" w:hAnsi="Arial" w:cs="Arial"/>
          <w:color w:val="222222"/>
          <w:sz w:val="30"/>
          <w:szCs w:val="30"/>
        </w:rPr>
        <w:t>. Men for nogle ser det anderledes ud i år.</w:t>
      </w:r>
    </w:p>
    <w:p w:rsidR="00076A07" w:rsidRPr="00076A07" w:rsidRDefault="00076A07" w:rsidP="00076A07">
      <w:pPr>
        <w:pStyle w:val="NormalWeb"/>
        <w:shd w:val="clear" w:color="auto" w:fill="FFFFFF"/>
        <w:spacing w:before="360" w:beforeAutospacing="0" w:after="0" w:afterAutospacing="0"/>
        <w:rPr>
          <w:rFonts w:ascii="Arial" w:hAnsi="Arial" w:cs="Arial"/>
          <w:color w:val="222222"/>
          <w:sz w:val="30"/>
          <w:szCs w:val="30"/>
        </w:rPr>
      </w:pPr>
      <w:r w:rsidRPr="00076A07">
        <w:rPr>
          <w:rFonts w:ascii="Arial" w:hAnsi="Arial" w:cs="Arial"/>
          <w:color w:val="222222"/>
          <w:sz w:val="30"/>
          <w:szCs w:val="30"/>
        </w:rPr>
        <w:t>Sundhedsstyrelsen har opfordret til en alkoholfri studiestart, og det har flere ungdomsuddannelser valgt at tage til sig. I Blå Kors Danmark ser vi hver dag de negative konsekvenser af højt alkoholforbrug blandt unge, og det er vigtigt, at man på flere uddannelsesinstitutioner også her vælger at tage ansvar for de studerende.</w:t>
      </w:r>
    </w:p>
    <w:p w:rsidR="00076A07" w:rsidRPr="00076A07" w:rsidRDefault="00076A07" w:rsidP="00076A07">
      <w:pPr>
        <w:pStyle w:val="NormalWeb"/>
        <w:shd w:val="clear" w:color="auto" w:fill="FFFFFF"/>
        <w:spacing w:before="360" w:beforeAutospacing="0" w:after="0" w:afterAutospacing="0"/>
        <w:rPr>
          <w:rFonts w:ascii="Arial" w:hAnsi="Arial" w:cs="Arial"/>
          <w:color w:val="222222"/>
          <w:sz w:val="30"/>
          <w:szCs w:val="30"/>
        </w:rPr>
      </w:pPr>
      <w:r w:rsidRPr="00076A07">
        <w:rPr>
          <w:rFonts w:ascii="Arial" w:hAnsi="Arial" w:cs="Arial"/>
          <w:color w:val="222222"/>
          <w:sz w:val="30"/>
          <w:szCs w:val="30"/>
        </w:rPr>
        <w:t>Det er ikke alle, der ser sådan på det. Det er vi klar over, men det er et skridt i den rigtige retning.</w:t>
      </w:r>
    </w:p>
    <w:p w:rsidR="00076A07" w:rsidRPr="00076A07" w:rsidRDefault="00076A07" w:rsidP="00076A07">
      <w:pPr>
        <w:pStyle w:val="NormalWeb"/>
        <w:shd w:val="clear" w:color="auto" w:fill="FFFFFF"/>
        <w:spacing w:before="360" w:beforeAutospacing="0" w:after="0" w:afterAutospacing="0"/>
        <w:rPr>
          <w:rFonts w:ascii="Arial" w:hAnsi="Arial" w:cs="Arial"/>
          <w:color w:val="222222"/>
          <w:sz w:val="30"/>
          <w:szCs w:val="30"/>
        </w:rPr>
      </w:pPr>
      <w:r w:rsidRPr="00076A07">
        <w:rPr>
          <w:rFonts w:ascii="Arial" w:hAnsi="Arial" w:cs="Arial"/>
          <w:color w:val="222222"/>
          <w:sz w:val="30"/>
          <w:szCs w:val="30"/>
        </w:rPr>
        <w:t>For faktum er, at danske unge er europamestre i druk – og det er ikke nødvendigvis et mesterskab, vi skal være stolte af. Det kalder på handling, og her kommer vi ikke uden om at kigge på alkoholkulturen og den lette adgang til alkohol, herunder aldersgrænsen for køb af alkohol.</w:t>
      </w:r>
    </w:p>
    <w:p w:rsidR="00076A07" w:rsidRPr="00076A07" w:rsidRDefault="00076A07">
      <w:pPr>
        <w:rPr>
          <w:rFonts w:ascii="Arial" w:hAnsi="Arial" w:cs="Arial"/>
          <w:sz w:val="30"/>
          <w:szCs w:val="30"/>
        </w:rPr>
      </w:pPr>
    </w:p>
    <w:p w:rsidR="00076A07" w:rsidRPr="00076A07" w:rsidRDefault="00076A07" w:rsidP="00076A07">
      <w:pPr>
        <w:pStyle w:val="NormalWeb"/>
        <w:shd w:val="clear" w:color="auto" w:fill="FFFFFF"/>
        <w:spacing w:before="0" w:beforeAutospacing="0" w:after="0" w:afterAutospacing="0"/>
        <w:rPr>
          <w:rFonts w:ascii="Arial" w:hAnsi="Arial" w:cs="Arial"/>
          <w:color w:val="222222"/>
          <w:sz w:val="30"/>
          <w:szCs w:val="30"/>
        </w:rPr>
      </w:pPr>
      <w:r w:rsidRPr="00076A07">
        <w:rPr>
          <w:rFonts w:ascii="Arial" w:hAnsi="Arial" w:cs="Arial"/>
          <w:color w:val="222222"/>
          <w:sz w:val="30"/>
          <w:szCs w:val="30"/>
        </w:rPr>
        <w:t>En </w:t>
      </w:r>
      <w:hyperlink r:id="rId4" w:tgtFrame="_blank" w:history="1">
        <w:r w:rsidRPr="00076A07">
          <w:rPr>
            <w:rStyle w:val="Hyperlink"/>
            <w:rFonts w:ascii="Arial" w:hAnsi="Arial" w:cs="Arial"/>
            <w:color w:val="0063BE"/>
            <w:sz w:val="30"/>
            <w:szCs w:val="30"/>
          </w:rPr>
          <w:t>undersøgelse</w:t>
        </w:r>
      </w:hyperlink>
      <w:r w:rsidRPr="00076A07">
        <w:rPr>
          <w:rFonts w:ascii="Arial" w:hAnsi="Arial" w:cs="Arial"/>
          <w:color w:val="222222"/>
          <w:sz w:val="30"/>
          <w:szCs w:val="30"/>
        </w:rPr>
        <w:t> af Kræftens Bekæmpelse og Trygfonden viser, at flere end halvdelen af de unge har følt sig presset til at drikke mere, end de havde lyst til. Det kan være med til at ødelægge festen, men medfører også øget risiko for at komme til skade både fysisk og mentalt.</w:t>
      </w:r>
    </w:p>
    <w:p w:rsidR="00076A07" w:rsidRPr="00076A07" w:rsidRDefault="00076A07" w:rsidP="00076A07">
      <w:pPr>
        <w:pStyle w:val="NormalWeb"/>
        <w:shd w:val="clear" w:color="auto" w:fill="FFFFFF"/>
        <w:spacing w:before="360" w:beforeAutospacing="0" w:after="0" w:afterAutospacing="0"/>
        <w:rPr>
          <w:rFonts w:ascii="Arial" w:hAnsi="Arial" w:cs="Arial"/>
          <w:color w:val="222222"/>
          <w:sz w:val="30"/>
          <w:szCs w:val="30"/>
        </w:rPr>
      </w:pPr>
      <w:r w:rsidRPr="00076A07">
        <w:rPr>
          <w:rFonts w:ascii="Arial" w:hAnsi="Arial" w:cs="Arial"/>
          <w:color w:val="222222"/>
          <w:sz w:val="30"/>
          <w:szCs w:val="30"/>
        </w:rPr>
        <w:t>Vores naboer i de andre nordiske lande er gode eksempler på, at man sagtens kan have det sjovt og feste med vennerne uden at drikke sig fra sans og samling – eller </w:t>
      </w:r>
      <w:proofErr w:type="spellStart"/>
      <w:r w:rsidRPr="00076A07">
        <w:rPr>
          <w:rStyle w:val="Fremhv"/>
          <w:rFonts w:ascii="Arial" w:hAnsi="Arial" w:cs="Arial"/>
          <w:color w:val="222222"/>
          <w:sz w:val="30"/>
          <w:szCs w:val="30"/>
        </w:rPr>
        <w:t>binge</w:t>
      </w:r>
      <w:proofErr w:type="spellEnd"/>
      <w:r w:rsidRPr="00076A07">
        <w:rPr>
          <w:rStyle w:val="Fremhv"/>
          <w:rFonts w:ascii="Arial" w:hAnsi="Arial" w:cs="Arial"/>
          <w:color w:val="222222"/>
          <w:sz w:val="30"/>
          <w:szCs w:val="30"/>
        </w:rPr>
        <w:t xml:space="preserve"> </w:t>
      </w:r>
      <w:proofErr w:type="spellStart"/>
      <w:r w:rsidRPr="00076A07">
        <w:rPr>
          <w:rStyle w:val="Fremhv"/>
          <w:rFonts w:ascii="Arial" w:hAnsi="Arial" w:cs="Arial"/>
          <w:color w:val="222222"/>
          <w:sz w:val="30"/>
          <w:szCs w:val="30"/>
        </w:rPr>
        <w:t>drinking</w:t>
      </w:r>
      <w:proofErr w:type="spellEnd"/>
      <w:r w:rsidRPr="00076A07">
        <w:rPr>
          <w:rStyle w:val="Fremhv"/>
          <w:rFonts w:ascii="Arial" w:hAnsi="Arial" w:cs="Arial"/>
          <w:color w:val="222222"/>
          <w:sz w:val="30"/>
          <w:szCs w:val="30"/>
        </w:rPr>
        <w:t xml:space="preserve"> (</w:t>
      </w:r>
      <w:r w:rsidRPr="00076A07">
        <w:rPr>
          <w:rFonts w:ascii="Arial" w:hAnsi="Arial" w:cs="Arial"/>
          <w:color w:val="222222"/>
          <w:sz w:val="30"/>
          <w:szCs w:val="30"/>
        </w:rPr>
        <w:t xml:space="preserve">kædedruk, red.), som Sundhedsstyrelsen kalder det at drikke mere end fem genstande ved samme lejlighed. Sverige, Norge og Finland indtager de absolutte </w:t>
      </w:r>
      <w:r w:rsidRPr="00076A07">
        <w:rPr>
          <w:rFonts w:ascii="Arial" w:hAnsi="Arial" w:cs="Arial"/>
          <w:color w:val="222222"/>
          <w:sz w:val="30"/>
          <w:szCs w:val="30"/>
        </w:rPr>
        <w:lastRenderedPageBreak/>
        <w:t>bundplaceringer i WHO’s </w:t>
      </w:r>
      <w:hyperlink r:id="rId5" w:tgtFrame="_blank" w:history="1">
        <w:r w:rsidRPr="00076A07">
          <w:rPr>
            <w:rStyle w:val="Hyperlink"/>
            <w:rFonts w:ascii="Arial" w:hAnsi="Arial" w:cs="Arial"/>
            <w:color w:val="0063BE"/>
            <w:sz w:val="30"/>
            <w:szCs w:val="30"/>
          </w:rPr>
          <w:t>studie</w:t>
        </w:r>
      </w:hyperlink>
      <w:r w:rsidRPr="00076A07">
        <w:rPr>
          <w:rFonts w:ascii="Arial" w:hAnsi="Arial" w:cs="Arial"/>
          <w:color w:val="222222"/>
          <w:sz w:val="30"/>
          <w:szCs w:val="30"/>
        </w:rPr>
        <w:t> om europæiske alkoholvaner, hvor Danmark topper.</w:t>
      </w:r>
    </w:p>
    <w:p w:rsidR="00076A07" w:rsidRPr="00076A07" w:rsidRDefault="00076A07" w:rsidP="00076A07">
      <w:pPr>
        <w:pStyle w:val="NormalWeb"/>
        <w:shd w:val="clear" w:color="auto" w:fill="FFFFFF"/>
        <w:spacing w:before="360" w:beforeAutospacing="0" w:after="0" w:afterAutospacing="0"/>
        <w:rPr>
          <w:rFonts w:ascii="Arial" w:hAnsi="Arial" w:cs="Arial"/>
          <w:color w:val="222222"/>
          <w:sz w:val="30"/>
          <w:szCs w:val="30"/>
        </w:rPr>
      </w:pPr>
      <w:r w:rsidRPr="00076A07">
        <w:rPr>
          <w:rFonts w:ascii="Arial" w:hAnsi="Arial" w:cs="Arial"/>
          <w:color w:val="222222"/>
          <w:sz w:val="30"/>
          <w:szCs w:val="30"/>
        </w:rPr>
        <w:t>Der findes ikke noget quickfix på en inkarneret drukkultur. En kultur, der langtfra er de unges ansvar alene. Den er blevet opbygget gennem mange år, og vi, der ikke selv er helt unge længere, har også et medansvar.</w:t>
      </w:r>
    </w:p>
    <w:p w:rsidR="00076A07" w:rsidRPr="00076A07" w:rsidRDefault="00076A07" w:rsidP="00076A07">
      <w:pPr>
        <w:pStyle w:val="NormalWeb"/>
        <w:shd w:val="clear" w:color="auto" w:fill="FFFFFF"/>
        <w:spacing w:before="360" w:beforeAutospacing="0" w:after="0" w:afterAutospacing="0"/>
        <w:rPr>
          <w:rFonts w:ascii="Arial" w:hAnsi="Arial" w:cs="Arial"/>
          <w:color w:val="222222"/>
          <w:sz w:val="30"/>
          <w:szCs w:val="30"/>
        </w:rPr>
      </w:pPr>
      <w:r w:rsidRPr="00076A07">
        <w:rPr>
          <w:rFonts w:ascii="Arial" w:hAnsi="Arial" w:cs="Arial"/>
          <w:color w:val="222222"/>
          <w:sz w:val="30"/>
          <w:szCs w:val="30"/>
        </w:rPr>
        <w:t>Men et vigtigt og væsentligt skridt på vejen mod en kulturændring er at kigge på aldersgrænsen for køb af alkohol.</w:t>
      </w:r>
    </w:p>
    <w:p w:rsidR="00076A07" w:rsidRPr="00076A07" w:rsidRDefault="00076A07" w:rsidP="00076A07">
      <w:pPr>
        <w:pStyle w:val="NormalWeb"/>
        <w:shd w:val="clear" w:color="auto" w:fill="FFFFFF"/>
        <w:spacing w:before="360" w:beforeAutospacing="0" w:after="0" w:afterAutospacing="0"/>
        <w:rPr>
          <w:rFonts w:ascii="Arial" w:hAnsi="Arial" w:cs="Arial"/>
          <w:color w:val="222222"/>
          <w:sz w:val="30"/>
          <w:szCs w:val="30"/>
        </w:rPr>
      </w:pPr>
      <w:r w:rsidRPr="00076A07">
        <w:rPr>
          <w:rFonts w:ascii="Arial" w:hAnsi="Arial" w:cs="Arial"/>
          <w:color w:val="222222"/>
          <w:sz w:val="30"/>
          <w:szCs w:val="30"/>
        </w:rPr>
        <w:t>Danmark er et af de få lande i Europa, hvor unge på 16 og 17 år kan købe alkohol i form af eksempelvis øl, vin og shots i supermarkeder og kiosker, og vi ved, at tilgængelighed og forbrug hænger sammen, når det kommer til unges alkoholforbrug.</w:t>
      </w:r>
    </w:p>
    <w:p w:rsidR="00076A07" w:rsidRPr="00076A07" w:rsidRDefault="00076A07">
      <w:pPr>
        <w:rPr>
          <w:rFonts w:ascii="Arial" w:hAnsi="Arial" w:cs="Arial"/>
          <w:sz w:val="30"/>
          <w:szCs w:val="30"/>
        </w:rPr>
      </w:pPr>
    </w:p>
    <w:p w:rsidR="00076A07" w:rsidRPr="00076A07" w:rsidRDefault="00076A07" w:rsidP="00076A07">
      <w:pPr>
        <w:pStyle w:val="NormalWeb"/>
        <w:spacing w:before="0" w:beforeAutospacing="0" w:after="0" w:afterAutospacing="0"/>
        <w:rPr>
          <w:rFonts w:ascii="Arial" w:hAnsi="Arial" w:cs="Arial"/>
          <w:sz w:val="30"/>
          <w:szCs w:val="30"/>
        </w:rPr>
      </w:pPr>
      <w:r w:rsidRPr="00076A07">
        <w:rPr>
          <w:rFonts w:ascii="Arial" w:hAnsi="Arial" w:cs="Arial"/>
          <w:sz w:val="30"/>
          <w:szCs w:val="30"/>
        </w:rPr>
        <w:t>Sammenholder vi det med Sundhedsstyrelsens seneste anbefalinger, der fraråder unge under 18 år at drikke alkohol, må det være et samfundsansvar, at vi i Danmark hæver aldersgrænsen for køb af alle former for alkohol.</w:t>
      </w:r>
    </w:p>
    <w:p w:rsidR="00076A07" w:rsidRPr="00076A07" w:rsidRDefault="00076A07" w:rsidP="00076A07">
      <w:pPr>
        <w:pStyle w:val="NormalWeb"/>
        <w:spacing w:before="360" w:beforeAutospacing="0" w:after="0" w:afterAutospacing="0"/>
        <w:rPr>
          <w:rFonts w:ascii="Arial" w:hAnsi="Arial" w:cs="Arial"/>
          <w:sz w:val="30"/>
          <w:szCs w:val="30"/>
        </w:rPr>
      </w:pPr>
      <w:r w:rsidRPr="00076A07">
        <w:rPr>
          <w:rFonts w:ascii="Arial" w:hAnsi="Arial" w:cs="Arial"/>
          <w:sz w:val="30"/>
          <w:szCs w:val="30"/>
        </w:rPr>
        <w:t>Det er et forslag, der møder opbakning i den danske befolkning, hvor 6 ud af 10 bakker op ifølge en </w:t>
      </w:r>
      <w:hyperlink r:id="rId6" w:tgtFrame="_blank" w:history="1">
        <w:r w:rsidRPr="00076A07">
          <w:rPr>
            <w:rStyle w:val="Hyperlink"/>
            <w:rFonts w:ascii="Arial" w:hAnsi="Arial" w:cs="Arial"/>
            <w:color w:val="0063BE"/>
            <w:sz w:val="30"/>
            <w:szCs w:val="30"/>
          </w:rPr>
          <w:t>meningsmåling</w:t>
        </w:r>
      </w:hyperlink>
      <w:r w:rsidRPr="00076A07">
        <w:rPr>
          <w:rFonts w:ascii="Arial" w:hAnsi="Arial" w:cs="Arial"/>
          <w:sz w:val="30"/>
          <w:szCs w:val="30"/>
        </w:rPr>
        <w:t xml:space="preserve"> fra </w:t>
      </w:r>
      <w:proofErr w:type="spellStart"/>
      <w:r w:rsidRPr="00076A07">
        <w:rPr>
          <w:rFonts w:ascii="Arial" w:hAnsi="Arial" w:cs="Arial"/>
          <w:sz w:val="30"/>
          <w:szCs w:val="30"/>
        </w:rPr>
        <w:t>Voxmeter</w:t>
      </w:r>
      <w:proofErr w:type="spellEnd"/>
      <w:r w:rsidRPr="00076A07">
        <w:rPr>
          <w:rFonts w:ascii="Arial" w:hAnsi="Arial" w:cs="Arial"/>
          <w:sz w:val="30"/>
          <w:szCs w:val="30"/>
        </w:rPr>
        <w:t xml:space="preserve"> for Blå Kors. Selv de unge mellem 18 og 34 år synes, det er en god idé. Her bakker 55 procent op om forslaget.</w:t>
      </w:r>
    </w:p>
    <w:p w:rsidR="00076A07" w:rsidRPr="00076A07" w:rsidRDefault="00076A07" w:rsidP="00076A07">
      <w:pPr>
        <w:pStyle w:val="NormalWeb"/>
        <w:spacing w:before="360" w:beforeAutospacing="0" w:after="0" w:afterAutospacing="0"/>
        <w:rPr>
          <w:rFonts w:ascii="Arial" w:hAnsi="Arial" w:cs="Arial"/>
          <w:sz w:val="30"/>
          <w:szCs w:val="30"/>
        </w:rPr>
      </w:pPr>
      <w:r w:rsidRPr="00076A07">
        <w:rPr>
          <w:rFonts w:ascii="Arial" w:hAnsi="Arial" w:cs="Arial"/>
          <w:sz w:val="30"/>
          <w:szCs w:val="30"/>
        </w:rPr>
        <w:t>Vi skal samfund sætte en retning og tage ansvar for at ændre alkoholkulturen, så socialt samvær ikke handler om druk, men om fællesskab og at have det sjovt sammen. Vores budskab til de folkevalgte politikere er derfor klart:</w:t>
      </w:r>
    </w:p>
    <w:p w:rsidR="00076A07" w:rsidRPr="00076A07" w:rsidRDefault="00076A07" w:rsidP="00076A07">
      <w:pPr>
        <w:pStyle w:val="NormalWeb"/>
        <w:spacing w:before="360" w:beforeAutospacing="0" w:after="0" w:afterAutospacing="0"/>
        <w:rPr>
          <w:rFonts w:ascii="Arial" w:hAnsi="Arial" w:cs="Arial"/>
          <w:sz w:val="30"/>
          <w:szCs w:val="30"/>
        </w:rPr>
      </w:pPr>
      <w:r w:rsidRPr="00076A07">
        <w:rPr>
          <w:rFonts w:ascii="Arial" w:hAnsi="Arial" w:cs="Arial"/>
          <w:sz w:val="30"/>
          <w:szCs w:val="30"/>
        </w:rPr>
        <w:t>Se på fakta, og hæv aldersgrænsen for salg af alkohol til 18 år for alle typer af alkohol.</w:t>
      </w:r>
    </w:p>
    <w:p w:rsidR="00076A07" w:rsidRPr="00076A07" w:rsidRDefault="00076A07" w:rsidP="00076A07">
      <w:pPr>
        <w:pStyle w:val="NormalWeb"/>
        <w:spacing w:before="360" w:beforeAutospacing="0" w:after="0" w:afterAutospacing="0"/>
        <w:rPr>
          <w:rFonts w:ascii="inherit" w:hAnsi="inherit"/>
          <w:i/>
          <w:iCs/>
          <w:sz w:val="30"/>
          <w:szCs w:val="30"/>
        </w:rPr>
      </w:pPr>
      <w:r w:rsidRPr="00076A07">
        <w:rPr>
          <w:rStyle w:val="Fremhv"/>
          <w:rFonts w:ascii="inherit" w:hAnsi="inherit"/>
          <w:sz w:val="30"/>
          <w:szCs w:val="30"/>
        </w:rPr>
        <w:t xml:space="preserve">Morten Skov Mogensen er generalsekretær i Blå </w:t>
      </w:r>
      <w:proofErr w:type="spellStart"/>
      <w:r w:rsidRPr="00076A07">
        <w:rPr>
          <w:rStyle w:val="Fremhv"/>
          <w:rFonts w:ascii="inherit" w:hAnsi="inherit"/>
          <w:sz w:val="30"/>
          <w:szCs w:val="30"/>
        </w:rPr>
        <w:t>Kors.</w:t>
      </w:r>
      <w:r w:rsidRPr="00076A07">
        <w:rPr>
          <w:rFonts w:ascii="inherit" w:hAnsi="inherit"/>
          <w:i/>
          <w:iCs/>
          <w:sz w:val="30"/>
          <w:szCs w:val="30"/>
        </w:rPr>
        <w:t>Dette</w:t>
      </w:r>
      <w:proofErr w:type="spellEnd"/>
      <w:r w:rsidRPr="00076A07">
        <w:rPr>
          <w:rFonts w:ascii="inherit" w:hAnsi="inherit"/>
          <w:i/>
          <w:iCs/>
          <w:sz w:val="30"/>
          <w:szCs w:val="30"/>
        </w:rPr>
        <w:t xml:space="preserve"> er et debatindlæg. Indlægget er udtryk for skribentens egen holdning.</w:t>
      </w:r>
      <w:r>
        <w:rPr>
          <w:rFonts w:ascii="inherit" w:hAnsi="inherit"/>
          <w:i/>
          <w:iCs/>
          <w:sz w:val="30"/>
          <w:szCs w:val="30"/>
        </w:rPr>
        <w:br/>
      </w:r>
      <w:hyperlink r:id="rId7" w:history="1">
        <w:r w:rsidRPr="00F1470E">
          <w:rPr>
            <w:rStyle w:val="Hyperlink"/>
            <w:rFonts w:ascii="inherit" w:hAnsi="inherit"/>
            <w:i/>
            <w:iCs/>
            <w:sz w:val="30"/>
            <w:szCs w:val="30"/>
          </w:rPr>
          <w:t>https://www.kristeligt-dagblad.dk/debat/danske-unge-drikker-alt-meget-haev-aldersgraensen-alkoholkoeb</w:t>
        </w:r>
      </w:hyperlink>
      <w:bookmarkStart w:id="0" w:name="_GoBack"/>
      <w:bookmarkEnd w:id="0"/>
    </w:p>
    <w:sectPr w:rsidR="00076A07" w:rsidRPr="00076A07" w:rsidSect="00076A07">
      <w:pgSz w:w="11906" w:h="16838"/>
      <w:pgMar w:top="1701" w:right="1134" w:bottom="1701" w:left="1134"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07"/>
    <w:rsid w:val="00076A07"/>
    <w:rsid w:val="00AF52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27FB"/>
  <w15:chartTrackingRefBased/>
  <w15:docId w15:val="{AECD6AF0-B9D4-4CE2-B2EB-B5574F63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076A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76A07"/>
    <w:rPr>
      <w:rFonts w:ascii="Times New Roman" w:eastAsia="Times New Roman" w:hAnsi="Times New Roman" w:cs="Times New Roman"/>
      <w:b/>
      <w:bCs/>
      <w:kern w:val="36"/>
      <w:sz w:val="48"/>
      <w:szCs w:val="48"/>
      <w:lang w:eastAsia="da-DK"/>
    </w:rPr>
  </w:style>
  <w:style w:type="paragraph" w:customStyle="1" w:styleId="articlelead-para">
    <w:name w:val="article__lead-para"/>
    <w:basedOn w:val="Normal"/>
    <w:rsid w:val="00076A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076A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076A07"/>
    <w:rPr>
      <w:color w:val="0000FF"/>
      <w:u w:val="single"/>
    </w:rPr>
  </w:style>
  <w:style w:type="character" w:styleId="Fremhv">
    <w:name w:val="Emphasis"/>
    <w:basedOn w:val="Standardskrifttypeiafsnit"/>
    <w:uiPriority w:val="20"/>
    <w:qFormat/>
    <w:rsid w:val="00076A07"/>
    <w:rPr>
      <w:i/>
      <w:iCs/>
    </w:rPr>
  </w:style>
  <w:style w:type="character" w:styleId="Linjenummer">
    <w:name w:val="line number"/>
    <w:basedOn w:val="Standardskrifttypeiafsnit"/>
    <w:uiPriority w:val="99"/>
    <w:semiHidden/>
    <w:unhideWhenUsed/>
    <w:rsid w:val="00076A07"/>
  </w:style>
  <w:style w:type="character" w:styleId="Ulstomtale">
    <w:name w:val="Unresolved Mention"/>
    <w:basedOn w:val="Standardskrifttypeiafsnit"/>
    <w:uiPriority w:val="99"/>
    <w:semiHidden/>
    <w:unhideWhenUsed/>
    <w:rsid w:val="00076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913340">
      <w:bodyDiv w:val="1"/>
      <w:marLeft w:val="0"/>
      <w:marRight w:val="0"/>
      <w:marTop w:val="0"/>
      <w:marBottom w:val="0"/>
      <w:divBdr>
        <w:top w:val="none" w:sz="0" w:space="0" w:color="auto"/>
        <w:left w:val="none" w:sz="0" w:space="0" w:color="auto"/>
        <w:bottom w:val="none" w:sz="0" w:space="0" w:color="auto"/>
        <w:right w:val="none" w:sz="0" w:space="0" w:color="auto"/>
      </w:divBdr>
      <w:divsChild>
        <w:div w:id="1427580180">
          <w:marLeft w:val="0"/>
          <w:marRight w:val="0"/>
          <w:marTop w:val="0"/>
          <w:marBottom w:val="0"/>
          <w:divBdr>
            <w:top w:val="none" w:sz="0" w:space="0" w:color="auto"/>
            <w:left w:val="none" w:sz="0" w:space="0" w:color="auto"/>
            <w:bottom w:val="none" w:sz="0" w:space="0" w:color="auto"/>
            <w:right w:val="none" w:sz="0" w:space="0" w:color="auto"/>
          </w:divBdr>
          <w:divsChild>
            <w:div w:id="617031251">
              <w:marLeft w:val="0"/>
              <w:marRight w:val="0"/>
              <w:marTop w:val="0"/>
              <w:marBottom w:val="0"/>
              <w:divBdr>
                <w:top w:val="none" w:sz="0" w:space="0" w:color="auto"/>
                <w:left w:val="none" w:sz="0" w:space="0" w:color="auto"/>
                <w:bottom w:val="none" w:sz="0" w:space="0" w:color="auto"/>
                <w:right w:val="none" w:sz="0" w:space="0" w:color="auto"/>
              </w:divBdr>
              <w:divsChild>
                <w:div w:id="31183635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762607496">
      <w:bodyDiv w:val="1"/>
      <w:marLeft w:val="0"/>
      <w:marRight w:val="0"/>
      <w:marTop w:val="0"/>
      <w:marBottom w:val="0"/>
      <w:divBdr>
        <w:top w:val="none" w:sz="0" w:space="0" w:color="auto"/>
        <w:left w:val="none" w:sz="0" w:space="0" w:color="auto"/>
        <w:bottom w:val="none" w:sz="0" w:space="0" w:color="auto"/>
        <w:right w:val="none" w:sz="0" w:space="0" w:color="auto"/>
      </w:divBdr>
      <w:divsChild>
        <w:div w:id="1163201211">
          <w:marLeft w:val="0"/>
          <w:marRight w:val="0"/>
          <w:marTop w:val="0"/>
          <w:marBottom w:val="0"/>
          <w:divBdr>
            <w:top w:val="none" w:sz="0" w:space="0" w:color="auto"/>
            <w:left w:val="none" w:sz="0" w:space="0" w:color="auto"/>
            <w:bottom w:val="none" w:sz="0" w:space="0" w:color="auto"/>
            <w:right w:val="none" w:sz="0" w:space="0" w:color="auto"/>
          </w:divBdr>
        </w:div>
        <w:div w:id="1155344006">
          <w:marLeft w:val="0"/>
          <w:marRight w:val="0"/>
          <w:marTop w:val="0"/>
          <w:marBottom w:val="0"/>
          <w:divBdr>
            <w:top w:val="none" w:sz="0" w:space="0" w:color="auto"/>
            <w:left w:val="none" w:sz="0" w:space="0" w:color="auto"/>
            <w:bottom w:val="none" w:sz="0" w:space="0" w:color="auto"/>
            <w:right w:val="none" w:sz="0" w:space="0" w:color="auto"/>
          </w:divBdr>
        </w:div>
      </w:divsChild>
    </w:div>
    <w:div w:id="1940867086">
      <w:bodyDiv w:val="1"/>
      <w:marLeft w:val="0"/>
      <w:marRight w:val="0"/>
      <w:marTop w:val="0"/>
      <w:marBottom w:val="0"/>
      <w:divBdr>
        <w:top w:val="none" w:sz="0" w:space="0" w:color="auto"/>
        <w:left w:val="none" w:sz="0" w:space="0" w:color="auto"/>
        <w:bottom w:val="none" w:sz="0" w:space="0" w:color="auto"/>
        <w:right w:val="none" w:sz="0" w:space="0" w:color="auto"/>
      </w:divBdr>
    </w:div>
    <w:div w:id="20828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risteligt-dagblad.dk/debat/danske-unge-drikker-alt-meget-haev-aldersgraensen-alkoholko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aakors.dk/nyheder-fra-blaa-kors-danmark" TargetMode="External"/><Relationship Id="rId5" Type="http://schemas.openxmlformats.org/officeDocument/2006/relationships/hyperlink" Target="https://www.blaakors.dk/viden-fakta-og-statistik/unge-og-alkohol" TargetMode="External"/><Relationship Id="rId4" Type="http://schemas.openxmlformats.org/officeDocument/2006/relationships/hyperlink" Target="https://www.cancer.dk/nyheder/et-flertal-af-unge-foeler-sig-presset-til-at-drikke-alkohol/"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550</Words>
  <Characters>3356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2024-01-18T11:43:00Z</dcterms:created>
  <dcterms:modified xsi:type="dcterms:W3CDTF">2024-01-18T11:49:00Z</dcterms:modified>
</cp:coreProperties>
</file>