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37505436"/>
        <w:docPartObj>
          <w:docPartGallery w:val="Table of Contents"/>
          <w:docPartUnique/>
        </w:docPartObj>
      </w:sdtPr>
      <w:sdtEndPr>
        <w:rPr>
          <w:rFonts w:asciiTheme="minorHAnsi" w:eastAsiaTheme="minorHAnsi" w:hAnsiTheme="minorHAnsi" w:cstheme="minorBidi"/>
          <w:noProof/>
          <w:color w:val="auto"/>
          <w:kern w:val="2"/>
          <w:sz w:val="24"/>
          <w:szCs w:val="24"/>
          <w:lang w:eastAsia="en-US"/>
          <w14:ligatures w14:val="standardContextual"/>
        </w:rPr>
      </w:sdtEndPr>
      <w:sdtContent>
        <w:p w14:paraId="4C440F48" w14:textId="5075702D" w:rsidR="00FC607B" w:rsidRDefault="00A65BD3">
          <w:pPr>
            <w:pStyle w:val="Overskrift"/>
          </w:pPr>
          <w:r>
            <w:t>Stilhistoriske perioder</w:t>
          </w:r>
        </w:p>
        <w:p w14:paraId="277044EC" w14:textId="1075D431" w:rsidR="001D2625" w:rsidRDefault="00FC607B">
          <w:pPr>
            <w:pStyle w:val="Indholdsfortegnelse1"/>
            <w:tabs>
              <w:tab w:val="right" w:leader="dot" w:pos="9628"/>
            </w:tabs>
            <w:rPr>
              <w:rFonts w:eastAsiaTheme="minorEastAsia"/>
              <w:b w:val="0"/>
              <w:bCs w:val="0"/>
              <w:noProof/>
              <w:sz w:val="24"/>
              <w:szCs w:val="24"/>
              <w:lang w:eastAsia="da-DK"/>
            </w:rPr>
          </w:pPr>
          <w:r>
            <w:rPr>
              <w:b w:val="0"/>
              <w:bCs w:val="0"/>
            </w:rPr>
            <w:fldChar w:fldCharType="begin"/>
          </w:r>
          <w:r>
            <w:instrText>TOC \o "1-3" \h \z \u</w:instrText>
          </w:r>
          <w:r>
            <w:rPr>
              <w:b w:val="0"/>
              <w:bCs w:val="0"/>
            </w:rPr>
            <w:fldChar w:fldCharType="separate"/>
          </w:r>
          <w:hyperlink w:anchor="_Toc178584947" w:history="1">
            <w:r w:rsidR="001D2625" w:rsidRPr="00F57CB8">
              <w:rPr>
                <w:rStyle w:val="Hyperlink"/>
                <w:rFonts w:eastAsia="Times New Roman"/>
                <w:noProof/>
                <w:lang w:eastAsia="da-DK"/>
              </w:rPr>
              <w:t>Art nouveau</w:t>
            </w:r>
            <w:r w:rsidR="001D2625">
              <w:rPr>
                <w:noProof/>
                <w:webHidden/>
              </w:rPr>
              <w:tab/>
            </w:r>
            <w:r w:rsidR="001D2625">
              <w:rPr>
                <w:noProof/>
                <w:webHidden/>
              </w:rPr>
              <w:fldChar w:fldCharType="begin"/>
            </w:r>
            <w:r w:rsidR="001D2625">
              <w:rPr>
                <w:noProof/>
                <w:webHidden/>
              </w:rPr>
              <w:instrText xml:space="preserve"> PAGEREF _Toc178584947 \h </w:instrText>
            </w:r>
            <w:r w:rsidR="001D2625">
              <w:rPr>
                <w:noProof/>
                <w:webHidden/>
              </w:rPr>
            </w:r>
            <w:r w:rsidR="001D2625">
              <w:rPr>
                <w:noProof/>
                <w:webHidden/>
              </w:rPr>
              <w:fldChar w:fldCharType="separate"/>
            </w:r>
            <w:r w:rsidR="001D2625">
              <w:rPr>
                <w:noProof/>
                <w:webHidden/>
              </w:rPr>
              <w:t>1</w:t>
            </w:r>
            <w:r w:rsidR="001D2625">
              <w:rPr>
                <w:noProof/>
                <w:webHidden/>
              </w:rPr>
              <w:fldChar w:fldCharType="end"/>
            </w:r>
          </w:hyperlink>
        </w:p>
        <w:p w14:paraId="1910C7C3" w14:textId="06490CA7" w:rsidR="001D2625" w:rsidRDefault="001D2625">
          <w:pPr>
            <w:pStyle w:val="Indholdsfortegnelse1"/>
            <w:tabs>
              <w:tab w:val="right" w:leader="dot" w:pos="9628"/>
            </w:tabs>
            <w:rPr>
              <w:rFonts w:eastAsiaTheme="minorEastAsia"/>
              <w:b w:val="0"/>
              <w:bCs w:val="0"/>
              <w:noProof/>
              <w:sz w:val="24"/>
              <w:szCs w:val="24"/>
              <w:lang w:eastAsia="da-DK"/>
            </w:rPr>
          </w:pPr>
          <w:hyperlink w:anchor="_Toc178584948" w:history="1">
            <w:r w:rsidRPr="00F57CB8">
              <w:rPr>
                <w:rStyle w:val="Hyperlink"/>
                <w:rFonts w:eastAsia="Times New Roman"/>
                <w:noProof/>
              </w:rPr>
              <w:t>Postmodernismen</w:t>
            </w:r>
            <w:r>
              <w:rPr>
                <w:noProof/>
                <w:webHidden/>
              </w:rPr>
              <w:tab/>
            </w:r>
            <w:r>
              <w:rPr>
                <w:noProof/>
                <w:webHidden/>
              </w:rPr>
              <w:fldChar w:fldCharType="begin"/>
            </w:r>
            <w:r>
              <w:rPr>
                <w:noProof/>
                <w:webHidden/>
              </w:rPr>
              <w:instrText xml:space="preserve"> PAGEREF _Toc178584948 \h </w:instrText>
            </w:r>
            <w:r>
              <w:rPr>
                <w:noProof/>
                <w:webHidden/>
              </w:rPr>
            </w:r>
            <w:r>
              <w:rPr>
                <w:noProof/>
                <w:webHidden/>
              </w:rPr>
              <w:fldChar w:fldCharType="separate"/>
            </w:r>
            <w:r>
              <w:rPr>
                <w:noProof/>
                <w:webHidden/>
              </w:rPr>
              <w:t>5</w:t>
            </w:r>
            <w:r>
              <w:rPr>
                <w:noProof/>
                <w:webHidden/>
              </w:rPr>
              <w:fldChar w:fldCharType="end"/>
            </w:r>
          </w:hyperlink>
        </w:p>
        <w:p w14:paraId="33CC35E5" w14:textId="04D7A8E4" w:rsidR="001D2625" w:rsidRDefault="001D2625">
          <w:pPr>
            <w:pStyle w:val="Indholdsfortegnelse1"/>
            <w:tabs>
              <w:tab w:val="right" w:leader="dot" w:pos="9628"/>
            </w:tabs>
            <w:rPr>
              <w:rFonts w:eastAsiaTheme="minorEastAsia"/>
              <w:b w:val="0"/>
              <w:bCs w:val="0"/>
              <w:noProof/>
              <w:sz w:val="24"/>
              <w:szCs w:val="24"/>
              <w:lang w:eastAsia="da-DK"/>
            </w:rPr>
          </w:pPr>
          <w:hyperlink w:anchor="_Toc178584949" w:history="1">
            <w:r w:rsidRPr="00F57CB8">
              <w:rPr>
                <w:rStyle w:val="Hyperlink"/>
                <w:noProof/>
              </w:rPr>
              <w:t>Dekonstruktivisme</w:t>
            </w:r>
            <w:r>
              <w:rPr>
                <w:noProof/>
                <w:webHidden/>
              </w:rPr>
              <w:tab/>
            </w:r>
            <w:r>
              <w:rPr>
                <w:noProof/>
                <w:webHidden/>
              </w:rPr>
              <w:fldChar w:fldCharType="begin"/>
            </w:r>
            <w:r>
              <w:rPr>
                <w:noProof/>
                <w:webHidden/>
              </w:rPr>
              <w:instrText xml:space="preserve"> PAGEREF _Toc178584949 \h </w:instrText>
            </w:r>
            <w:r>
              <w:rPr>
                <w:noProof/>
                <w:webHidden/>
              </w:rPr>
            </w:r>
            <w:r>
              <w:rPr>
                <w:noProof/>
                <w:webHidden/>
              </w:rPr>
              <w:fldChar w:fldCharType="separate"/>
            </w:r>
            <w:r>
              <w:rPr>
                <w:noProof/>
                <w:webHidden/>
              </w:rPr>
              <w:t>7</w:t>
            </w:r>
            <w:r>
              <w:rPr>
                <w:noProof/>
                <w:webHidden/>
              </w:rPr>
              <w:fldChar w:fldCharType="end"/>
            </w:r>
          </w:hyperlink>
        </w:p>
        <w:p w14:paraId="3C3C528E" w14:textId="4EA49BA3" w:rsidR="001D2625" w:rsidRDefault="001D2625">
          <w:pPr>
            <w:pStyle w:val="Indholdsfortegnelse1"/>
            <w:tabs>
              <w:tab w:val="right" w:leader="dot" w:pos="9628"/>
            </w:tabs>
            <w:rPr>
              <w:rFonts w:eastAsiaTheme="minorEastAsia"/>
              <w:b w:val="0"/>
              <w:bCs w:val="0"/>
              <w:noProof/>
              <w:sz w:val="24"/>
              <w:szCs w:val="24"/>
              <w:lang w:eastAsia="da-DK"/>
            </w:rPr>
          </w:pPr>
          <w:hyperlink w:anchor="_Toc178584950" w:history="1">
            <w:r w:rsidRPr="00F57CB8">
              <w:rPr>
                <w:rStyle w:val="Hyperlink"/>
                <w:noProof/>
              </w:rPr>
              <w:t>Ny modernisme</w:t>
            </w:r>
            <w:r>
              <w:rPr>
                <w:noProof/>
                <w:webHidden/>
              </w:rPr>
              <w:tab/>
            </w:r>
            <w:r>
              <w:rPr>
                <w:noProof/>
                <w:webHidden/>
              </w:rPr>
              <w:fldChar w:fldCharType="begin"/>
            </w:r>
            <w:r>
              <w:rPr>
                <w:noProof/>
                <w:webHidden/>
              </w:rPr>
              <w:instrText xml:space="preserve"> PAGEREF _Toc178584950 \h </w:instrText>
            </w:r>
            <w:r>
              <w:rPr>
                <w:noProof/>
                <w:webHidden/>
              </w:rPr>
            </w:r>
            <w:r>
              <w:rPr>
                <w:noProof/>
                <w:webHidden/>
              </w:rPr>
              <w:fldChar w:fldCharType="separate"/>
            </w:r>
            <w:r>
              <w:rPr>
                <w:noProof/>
                <w:webHidden/>
              </w:rPr>
              <w:t>9</w:t>
            </w:r>
            <w:r>
              <w:rPr>
                <w:noProof/>
                <w:webHidden/>
              </w:rPr>
              <w:fldChar w:fldCharType="end"/>
            </w:r>
          </w:hyperlink>
        </w:p>
        <w:p w14:paraId="7137EC8C" w14:textId="6378B880" w:rsidR="001D2625" w:rsidRDefault="001D2625">
          <w:pPr>
            <w:pStyle w:val="Indholdsfortegnelse1"/>
            <w:tabs>
              <w:tab w:val="right" w:leader="dot" w:pos="9628"/>
            </w:tabs>
            <w:rPr>
              <w:rFonts w:eastAsiaTheme="minorEastAsia"/>
              <w:b w:val="0"/>
              <w:bCs w:val="0"/>
              <w:noProof/>
              <w:sz w:val="24"/>
              <w:szCs w:val="24"/>
              <w:lang w:eastAsia="da-DK"/>
            </w:rPr>
          </w:pPr>
          <w:hyperlink w:anchor="_Toc178584951" w:history="1">
            <w:r w:rsidRPr="00F57CB8">
              <w:rPr>
                <w:rStyle w:val="Hyperlink"/>
                <w:noProof/>
              </w:rPr>
              <w:t>Arkitektur i dag</w:t>
            </w:r>
            <w:r>
              <w:rPr>
                <w:noProof/>
                <w:webHidden/>
              </w:rPr>
              <w:tab/>
            </w:r>
            <w:r>
              <w:rPr>
                <w:noProof/>
                <w:webHidden/>
              </w:rPr>
              <w:fldChar w:fldCharType="begin"/>
            </w:r>
            <w:r>
              <w:rPr>
                <w:noProof/>
                <w:webHidden/>
              </w:rPr>
              <w:instrText xml:space="preserve"> PAGEREF _Toc178584951 \h </w:instrText>
            </w:r>
            <w:r>
              <w:rPr>
                <w:noProof/>
                <w:webHidden/>
              </w:rPr>
            </w:r>
            <w:r>
              <w:rPr>
                <w:noProof/>
                <w:webHidden/>
              </w:rPr>
              <w:fldChar w:fldCharType="separate"/>
            </w:r>
            <w:r>
              <w:rPr>
                <w:noProof/>
                <w:webHidden/>
              </w:rPr>
              <w:t>11</w:t>
            </w:r>
            <w:r>
              <w:rPr>
                <w:noProof/>
                <w:webHidden/>
              </w:rPr>
              <w:fldChar w:fldCharType="end"/>
            </w:r>
          </w:hyperlink>
        </w:p>
        <w:p w14:paraId="6A0B0D07" w14:textId="097AA455" w:rsidR="00FC607B" w:rsidRDefault="00FC607B">
          <w:r>
            <w:rPr>
              <w:b/>
              <w:bCs/>
              <w:noProof/>
            </w:rPr>
            <w:fldChar w:fldCharType="end"/>
          </w:r>
        </w:p>
      </w:sdtContent>
    </w:sdt>
    <w:p w14:paraId="3B7BE6E8" w14:textId="18B28E15" w:rsidR="00870869" w:rsidRDefault="00870869" w:rsidP="00870869">
      <w:pPr>
        <w:pStyle w:val="Overskrift1"/>
        <w:rPr>
          <w:rFonts w:eastAsia="Times New Roman"/>
          <w:lang w:eastAsia="da-DK"/>
        </w:rPr>
      </w:pPr>
      <w:bookmarkStart w:id="0" w:name="_Toc178584947"/>
      <w:r>
        <w:rPr>
          <w:rFonts w:eastAsia="Times New Roman"/>
          <w:lang w:eastAsia="da-DK"/>
        </w:rPr>
        <w:t>Art nouveau</w:t>
      </w:r>
      <w:bookmarkEnd w:id="0"/>
    </w:p>
    <w:p w14:paraId="473F0E9D" w14:textId="41A03E1E" w:rsidR="00870869" w:rsidRPr="001407BC" w:rsidRDefault="00870869" w:rsidP="00870869">
      <w:pPr>
        <w:rPr>
          <w:rFonts w:ascii="Garamond" w:eastAsia="Times New Roman" w:hAnsi="Garamond" w:cs="Calibri"/>
          <w:b/>
          <w:kern w:val="0"/>
          <w:sz w:val="22"/>
          <w:szCs w:val="22"/>
          <w:lang w:eastAsia="da-DK"/>
          <w14:ligatures w14:val="none"/>
        </w:rPr>
      </w:pPr>
      <w:r w:rsidRPr="001407BC">
        <w:rPr>
          <w:rFonts w:ascii="Garamond" w:eastAsia="Times New Roman" w:hAnsi="Garamond" w:cs="Calibri"/>
          <w:b/>
          <w:kern w:val="0"/>
          <w:sz w:val="22"/>
          <w:szCs w:val="22"/>
          <w:lang w:eastAsia="da-DK"/>
          <w14:ligatures w14:val="none"/>
        </w:rPr>
        <w:t>Nøgleord:</w:t>
      </w:r>
    </w:p>
    <w:p w14:paraId="592083FC" w14:textId="0D8A6D25" w:rsidR="00870869" w:rsidRPr="001407BC" w:rsidRDefault="00870869" w:rsidP="00870869">
      <w:pPr>
        <w:numPr>
          <w:ilvl w:val="0"/>
          <w:numId w:val="3"/>
        </w:numPr>
        <w:textAlignment w:val="center"/>
        <w:rPr>
          <w:rFonts w:ascii="Garamond" w:eastAsia="Times New Roman" w:hAnsi="Garamond" w:cs="Calibri"/>
          <w:kern w:val="0"/>
          <w:sz w:val="22"/>
          <w:szCs w:val="22"/>
          <w:lang w:eastAsia="da-DK"/>
          <w14:ligatures w14:val="none"/>
        </w:rPr>
      </w:pPr>
      <w:r w:rsidRPr="001407BC">
        <w:rPr>
          <w:rFonts w:ascii="Garamond" w:eastAsia="Times New Roman" w:hAnsi="Garamond" w:cs="Calibri"/>
          <w:kern w:val="0"/>
          <w:sz w:val="22"/>
          <w:szCs w:val="22"/>
          <w:lang w:eastAsia="da-DK"/>
          <w14:ligatures w14:val="none"/>
        </w:rPr>
        <w:t>Asymmetri</w:t>
      </w:r>
    </w:p>
    <w:p w14:paraId="4F744A6A" w14:textId="77777777" w:rsidR="00870869" w:rsidRPr="001407BC" w:rsidRDefault="00870869" w:rsidP="00870869">
      <w:pPr>
        <w:numPr>
          <w:ilvl w:val="0"/>
          <w:numId w:val="3"/>
        </w:numPr>
        <w:textAlignment w:val="center"/>
        <w:rPr>
          <w:rFonts w:ascii="Garamond" w:eastAsia="Times New Roman" w:hAnsi="Garamond" w:cs="Calibri"/>
          <w:kern w:val="0"/>
          <w:sz w:val="22"/>
          <w:szCs w:val="22"/>
          <w:lang w:eastAsia="da-DK"/>
          <w14:ligatures w14:val="none"/>
        </w:rPr>
      </w:pPr>
      <w:proofErr w:type="spellStart"/>
      <w:r w:rsidRPr="001407BC">
        <w:rPr>
          <w:rFonts w:ascii="Garamond" w:eastAsia="Times New Roman" w:hAnsi="Garamond" w:cs="Calibri"/>
          <w:kern w:val="0"/>
          <w:sz w:val="22"/>
          <w:szCs w:val="22"/>
          <w:lang w:eastAsia="da-DK"/>
          <w14:ligatures w14:val="none"/>
        </w:rPr>
        <w:t>Svungede</w:t>
      </w:r>
      <w:proofErr w:type="spellEnd"/>
      <w:r w:rsidRPr="001407BC">
        <w:rPr>
          <w:rFonts w:ascii="Garamond" w:eastAsia="Times New Roman" w:hAnsi="Garamond" w:cs="Calibri"/>
          <w:kern w:val="0"/>
          <w:sz w:val="22"/>
          <w:szCs w:val="22"/>
          <w:lang w:eastAsia="da-DK"/>
          <w14:ligatures w14:val="none"/>
        </w:rPr>
        <w:t xml:space="preserve"> linjer</w:t>
      </w:r>
    </w:p>
    <w:p w14:paraId="3B57A59E" w14:textId="77777777" w:rsidR="00870869" w:rsidRPr="001407BC" w:rsidRDefault="00870869" w:rsidP="00870869">
      <w:pPr>
        <w:numPr>
          <w:ilvl w:val="0"/>
          <w:numId w:val="3"/>
        </w:numPr>
        <w:textAlignment w:val="center"/>
        <w:rPr>
          <w:rFonts w:ascii="Garamond" w:eastAsia="Times New Roman" w:hAnsi="Garamond" w:cs="Calibri"/>
          <w:kern w:val="0"/>
          <w:sz w:val="22"/>
          <w:szCs w:val="22"/>
          <w:lang w:eastAsia="da-DK"/>
          <w14:ligatures w14:val="none"/>
        </w:rPr>
      </w:pPr>
      <w:r w:rsidRPr="001407BC">
        <w:rPr>
          <w:rFonts w:ascii="Garamond" w:eastAsia="Times New Roman" w:hAnsi="Garamond" w:cs="Calibri"/>
          <w:kern w:val="0"/>
          <w:sz w:val="22"/>
          <w:szCs w:val="22"/>
          <w:lang w:eastAsia="da-DK"/>
          <w14:ligatures w14:val="none"/>
        </w:rPr>
        <w:t>Forskellige materialer</w:t>
      </w:r>
    </w:p>
    <w:p w14:paraId="2C796176" w14:textId="39548F02" w:rsidR="00870869" w:rsidRPr="001407BC" w:rsidRDefault="00870869" w:rsidP="00870869">
      <w:pPr>
        <w:numPr>
          <w:ilvl w:val="0"/>
          <w:numId w:val="3"/>
        </w:numPr>
        <w:textAlignment w:val="center"/>
        <w:rPr>
          <w:rFonts w:ascii="Garamond" w:eastAsia="Times New Roman" w:hAnsi="Garamond" w:cs="Calibri"/>
          <w:kern w:val="0"/>
          <w:sz w:val="22"/>
          <w:szCs w:val="22"/>
          <w:lang w:eastAsia="da-DK"/>
          <w14:ligatures w14:val="none"/>
        </w:rPr>
      </w:pPr>
      <w:r w:rsidRPr="001407BC">
        <w:rPr>
          <w:rFonts w:ascii="Garamond" w:eastAsia="Times New Roman" w:hAnsi="Garamond" w:cs="Calibri"/>
          <w:kern w:val="0"/>
          <w:sz w:val="22"/>
          <w:szCs w:val="22"/>
          <w:lang w:eastAsia="da-DK"/>
          <w14:ligatures w14:val="none"/>
        </w:rPr>
        <w:t>Naturalistiske m</w:t>
      </w:r>
      <w:r w:rsidRPr="00BB0471">
        <w:rPr>
          <w:rFonts w:ascii="Garamond" w:eastAsia="Times New Roman" w:hAnsi="Garamond" w:cs="Calibri"/>
          <w:kern w:val="0"/>
          <w:sz w:val="22"/>
          <w:szCs w:val="22"/>
          <w:lang w:eastAsia="da-DK"/>
          <w14:ligatures w14:val="none"/>
        </w:rPr>
        <w:t>otiver</w:t>
      </w:r>
    </w:p>
    <w:p w14:paraId="479CB526" w14:textId="77777777" w:rsidR="00870869" w:rsidRPr="00BB0471" w:rsidRDefault="00870869" w:rsidP="00870869">
      <w:pPr>
        <w:numPr>
          <w:ilvl w:val="0"/>
          <w:numId w:val="3"/>
        </w:numPr>
        <w:textAlignment w:val="center"/>
        <w:rPr>
          <w:rFonts w:ascii="Garamond" w:eastAsia="Times New Roman" w:hAnsi="Garamond" w:cs="Calibri"/>
          <w:kern w:val="0"/>
          <w:sz w:val="22"/>
          <w:szCs w:val="22"/>
          <w:lang w:eastAsia="da-DK"/>
          <w14:ligatures w14:val="none"/>
        </w:rPr>
      </w:pPr>
      <w:r w:rsidRPr="001407BC">
        <w:rPr>
          <w:rFonts w:ascii="Garamond" w:eastAsia="Times New Roman" w:hAnsi="Garamond" w:cs="Calibri"/>
          <w:kern w:val="0"/>
          <w:sz w:val="22"/>
          <w:szCs w:val="22"/>
          <w:lang w:eastAsia="da-DK"/>
          <w14:ligatures w14:val="none"/>
        </w:rPr>
        <w:t>Organiske former (bløde og bølgende)</w:t>
      </w:r>
    </w:p>
    <w:p w14:paraId="61DE3F01" w14:textId="35576F4B" w:rsidR="00870869" w:rsidRPr="00BB0471" w:rsidRDefault="00870869" w:rsidP="00870869">
      <w:pPr>
        <w:textAlignment w:val="center"/>
        <w:rPr>
          <w:rFonts w:ascii="Garamond" w:eastAsia="Times New Roman" w:hAnsi="Garamond" w:cs="Calibri"/>
          <w:b/>
          <w:kern w:val="0"/>
          <w:sz w:val="22"/>
          <w:szCs w:val="22"/>
          <w:lang w:eastAsia="da-DK"/>
          <w14:ligatures w14:val="none"/>
        </w:rPr>
      </w:pPr>
    </w:p>
    <w:p w14:paraId="2623FF27" w14:textId="41B22D70" w:rsidR="00870869" w:rsidRPr="00BB0471" w:rsidRDefault="00870869" w:rsidP="00870869">
      <w:pPr>
        <w:textAlignment w:val="center"/>
        <w:rPr>
          <w:rFonts w:ascii="Garamond" w:eastAsia="Times New Roman" w:hAnsi="Garamond" w:cs="Calibri"/>
          <w:b/>
          <w:kern w:val="0"/>
          <w:sz w:val="22"/>
          <w:szCs w:val="22"/>
          <w:lang w:eastAsia="da-DK"/>
          <w14:ligatures w14:val="none"/>
        </w:rPr>
      </w:pPr>
      <w:r w:rsidRPr="00BB0471">
        <w:rPr>
          <w:rFonts w:ascii="Garamond" w:eastAsia="Times New Roman" w:hAnsi="Garamond" w:cs="Calibri"/>
          <w:b/>
          <w:kern w:val="0"/>
          <w:sz w:val="22"/>
          <w:szCs w:val="22"/>
          <w:lang w:eastAsia="da-DK"/>
          <w14:ligatures w14:val="none"/>
        </w:rPr>
        <w:t>Hvad karakteriserer perioden:</w:t>
      </w:r>
    </w:p>
    <w:p w14:paraId="4E004353" w14:textId="4D665549" w:rsidR="00870869" w:rsidRPr="00BB0471" w:rsidRDefault="00870869" w:rsidP="00870869">
      <w:pPr>
        <w:textAlignment w:val="center"/>
        <w:rPr>
          <w:rFonts w:ascii="Garamond" w:eastAsia="Calibri" w:hAnsi="Garamond" w:cs="Calibri"/>
          <w:kern w:val="0"/>
          <w:lang w:eastAsia="da-DK"/>
          <w14:ligatures w14:val="none"/>
        </w:rPr>
      </w:pPr>
      <w:r w:rsidRPr="00BB0471">
        <w:rPr>
          <w:rFonts w:ascii="Garamond" w:eastAsia="Calibri" w:hAnsi="Garamond" w:cs="Calibri"/>
        </w:rPr>
        <w:t>Et oprør mod den traditionelle dyrkelse af ro, ligevægt og stabilitet med asymmetrien som grundprincip. Naturen var udgangspunktet for art nouveau-stilens dekorative elementer med planteformer og flydende linjer. konstruktion og dekoration voksede sammen i organiske former med karakteristiske brud på symmetrien. Materialerne skulle ikke længere forklædes, men udfolde sig og virke i overensstemmelse med deres natur.</w:t>
      </w:r>
    </w:p>
    <w:p w14:paraId="7B239DEB" w14:textId="43B8638E" w:rsidR="00870869" w:rsidRPr="00BB0471" w:rsidRDefault="00870869" w:rsidP="00870869">
      <w:pPr>
        <w:textAlignment w:val="center"/>
        <w:rPr>
          <w:rFonts w:ascii="Garamond" w:eastAsia="Times New Roman" w:hAnsi="Garamond" w:cs="Calibri"/>
          <w:kern w:val="0"/>
          <w:sz w:val="22"/>
          <w:szCs w:val="22"/>
          <w:lang w:eastAsia="da-DK"/>
          <w14:ligatures w14:val="none"/>
        </w:rPr>
      </w:pPr>
    </w:p>
    <w:p w14:paraId="3CE484DD" w14:textId="28139B77" w:rsidR="00870869" w:rsidRPr="00BB0471" w:rsidRDefault="00870869" w:rsidP="00870869">
      <w:pPr>
        <w:textAlignment w:val="center"/>
        <w:rPr>
          <w:rFonts w:ascii="Garamond" w:eastAsia="Times New Roman" w:hAnsi="Garamond" w:cs="Calibri"/>
          <w:b/>
          <w:kern w:val="0"/>
          <w:sz w:val="22"/>
          <w:szCs w:val="22"/>
          <w:lang w:eastAsia="da-DK"/>
          <w14:ligatures w14:val="none"/>
        </w:rPr>
      </w:pPr>
      <w:r w:rsidRPr="00BB0471">
        <w:rPr>
          <w:rFonts w:ascii="Garamond" w:eastAsia="Times New Roman" w:hAnsi="Garamond" w:cs="Calibri"/>
          <w:b/>
          <w:kern w:val="0"/>
          <w:sz w:val="22"/>
          <w:szCs w:val="22"/>
          <w:lang w:eastAsia="da-DK"/>
          <w14:ligatures w14:val="none"/>
        </w:rPr>
        <w:t>Perioden i arkitektur:</w:t>
      </w:r>
    </w:p>
    <w:p w14:paraId="25C9D81F" w14:textId="12046F4D" w:rsidR="00870869" w:rsidRPr="00BB0471" w:rsidRDefault="00870869" w:rsidP="00870869">
      <w:pPr>
        <w:textAlignment w:val="center"/>
        <w:rPr>
          <w:rFonts w:ascii="Garamond" w:eastAsia="Times New Roman" w:hAnsi="Garamond" w:cs="Calibri"/>
          <w:kern w:val="0"/>
          <w:sz w:val="22"/>
          <w:szCs w:val="22"/>
          <w:lang w:eastAsia="da-DK"/>
          <w14:ligatures w14:val="none"/>
        </w:rPr>
      </w:pPr>
    </w:p>
    <w:p w14:paraId="4B74DBD4" w14:textId="69E2A43D" w:rsidR="00870869" w:rsidRPr="00BB0471" w:rsidRDefault="00512378" w:rsidP="00870869">
      <w:pPr>
        <w:rPr>
          <w:rFonts w:ascii="Garamond" w:hAnsi="Garamond"/>
        </w:rPr>
      </w:pPr>
      <w:r w:rsidRPr="00BB0471">
        <w:rPr>
          <w:rFonts w:ascii="Garamond" w:hAnsi="Garamond"/>
          <w:noProof/>
        </w:rPr>
        <w:lastRenderedPageBreak/>
        <w:drawing>
          <wp:anchor distT="0" distB="0" distL="114300" distR="114300" simplePos="0" relativeHeight="251660288" behindDoc="0" locked="0" layoutInCell="1" allowOverlap="1" wp14:anchorId="377F906B" wp14:editId="5E6C8280">
            <wp:simplePos x="0" y="0"/>
            <wp:positionH relativeFrom="column">
              <wp:posOffset>-59690</wp:posOffset>
            </wp:positionH>
            <wp:positionV relativeFrom="paragraph">
              <wp:posOffset>133985</wp:posOffset>
            </wp:positionV>
            <wp:extent cx="1794510" cy="2768600"/>
            <wp:effectExtent l="0" t="0" r="0" b="0"/>
            <wp:wrapSquare wrapText="bothSides"/>
            <wp:docPr id="584661989" name="Billede 1" descr="Et billede, der indeholder sky, udendørs, træ, transp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61989" name="Billede 1" descr="Et billede, der indeholder sky, udendørs, træ, transport&#10;&#10;Automatisk genereret beskrivelse"/>
                    <pic:cNvPicPr/>
                  </pic:nvPicPr>
                  <pic:blipFill>
                    <a:blip r:embed="rId6">
                      <a:extLst>
                        <a:ext uri="{28A0092B-C50C-407E-A947-70E740481C1C}">
                          <a14:useLocalDpi xmlns:a14="http://schemas.microsoft.com/office/drawing/2010/main" val="0"/>
                        </a:ext>
                      </a:extLst>
                    </a:blip>
                    <a:stretch>
                      <a:fillRect/>
                    </a:stretch>
                  </pic:blipFill>
                  <pic:spPr>
                    <a:xfrm>
                      <a:off x="0" y="0"/>
                      <a:ext cx="1794510" cy="2768600"/>
                    </a:xfrm>
                    <a:prstGeom prst="rect">
                      <a:avLst/>
                    </a:prstGeom>
                  </pic:spPr>
                </pic:pic>
              </a:graphicData>
            </a:graphic>
            <wp14:sizeRelH relativeFrom="page">
              <wp14:pctWidth>0</wp14:pctWidth>
            </wp14:sizeRelH>
            <wp14:sizeRelV relativeFrom="page">
              <wp14:pctHeight>0</wp14:pctHeight>
            </wp14:sizeRelV>
          </wp:anchor>
        </w:drawing>
      </w:r>
    </w:p>
    <w:p w14:paraId="5D222131" w14:textId="4B5689F2" w:rsidR="00870869" w:rsidRPr="00BB0471" w:rsidRDefault="00870869" w:rsidP="00870869">
      <w:pPr>
        <w:rPr>
          <w:rFonts w:ascii="Garamond" w:hAnsi="Garamond"/>
        </w:rPr>
      </w:pPr>
    </w:p>
    <w:p w14:paraId="01603217" w14:textId="6C126F8F" w:rsidR="00870869" w:rsidRPr="00BB0471" w:rsidRDefault="00870869" w:rsidP="00870869">
      <w:pPr>
        <w:rPr>
          <w:rFonts w:ascii="Garamond" w:hAnsi="Garamond"/>
        </w:rPr>
      </w:pPr>
      <w:proofErr w:type="spellStart"/>
      <w:r w:rsidRPr="00BB0471">
        <w:rPr>
          <w:rFonts w:ascii="Garamond" w:hAnsi="Garamond"/>
        </w:rPr>
        <w:t>Svungende</w:t>
      </w:r>
      <w:proofErr w:type="spellEnd"/>
      <w:r w:rsidRPr="00BB0471">
        <w:rPr>
          <w:rFonts w:ascii="Garamond" w:hAnsi="Garamond"/>
        </w:rPr>
        <w:t xml:space="preserve"> linjer </w:t>
      </w:r>
    </w:p>
    <w:p w14:paraId="626E554D" w14:textId="77777777" w:rsidR="00870869" w:rsidRPr="00BB0471" w:rsidRDefault="00870869" w:rsidP="00870869">
      <w:pPr>
        <w:rPr>
          <w:rFonts w:ascii="Garamond" w:hAnsi="Garamond"/>
        </w:rPr>
      </w:pPr>
      <w:r w:rsidRPr="00BB0471">
        <w:rPr>
          <w:rFonts w:ascii="Garamond" w:hAnsi="Garamond"/>
        </w:rPr>
        <w:t>Organiske former - lamper</w:t>
      </w:r>
    </w:p>
    <w:p w14:paraId="3DCB469D" w14:textId="77777777" w:rsidR="00870869" w:rsidRPr="00BB0471" w:rsidRDefault="00870869" w:rsidP="00870869">
      <w:pPr>
        <w:rPr>
          <w:rFonts w:ascii="Garamond" w:hAnsi="Garamond"/>
        </w:rPr>
      </w:pPr>
      <w:r w:rsidRPr="00BB0471">
        <w:rPr>
          <w:rFonts w:ascii="Garamond" w:hAnsi="Garamond"/>
        </w:rPr>
        <w:t>Rytmisk</w:t>
      </w:r>
    </w:p>
    <w:p w14:paraId="3A60B998" w14:textId="77777777" w:rsidR="00870869" w:rsidRPr="00BB0471" w:rsidRDefault="00870869" w:rsidP="00870869">
      <w:pPr>
        <w:rPr>
          <w:rFonts w:ascii="Garamond" w:hAnsi="Garamond"/>
        </w:rPr>
      </w:pPr>
      <w:r w:rsidRPr="00BB0471">
        <w:rPr>
          <w:rFonts w:ascii="Garamond" w:hAnsi="Garamond"/>
        </w:rPr>
        <w:t>Åben komposition</w:t>
      </w:r>
    </w:p>
    <w:p w14:paraId="2BBCDDC7" w14:textId="77777777" w:rsidR="00870869" w:rsidRPr="00BB0471" w:rsidRDefault="00870869" w:rsidP="00870869">
      <w:pPr>
        <w:rPr>
          <w:rFonts w:ascii="Garamond" w:hAnsi="Garamond"/>
        </w:rPr>
      </w:pPr>
      <w:r w:rsidRPr="00BB0471">
        <w:rPr>
          <w:rFonts w:ascii="Garamond" w:hAnsi="Garamond"/>
        </w:rPr>
        <w:t>Integreret</w:t>
      </w:r>
    </w:p>
    <w:p w14:paraId="6454087C" w14:textId="77777777" w:rsidR="00015225" w:rsidRDefault="00015225" w:rsidP="00870869">
      <w:pPr>
        <w:rPr>
          <w:rFonts w:ascii="Garamond" w:hAnsi="Garamond"/>
          <w:b/>
        </w:rPr>
      </w:pPr>
    </w:p>
    <w:p w14:paraId="0794E1CE" w14:textId="2E6E9B99" w:rsidR="00870869" w:rsidRPr="00BB0471" w:rsidRDefault="00870869" w:rsidP="00870869">
      <w:pPr>
        <w:rPr>
          <w:rFonts w:ascii="Garamond" w:hAnsi="Garamond"/>
        </w:rPr>
      </w:pPr>
      <w:r w:rsidRPr="00BB0471">
        <w:rPr>
          <w:rFonts w:ascii="Garamond" w:hAnsi="Garamond"/>
          <w:b/>
        </w:rPr>
        <w:t>Samspil med omgivelserne</w:t>
      </w:r>
      <w:r w:rsidRPr="00BB0471">
        <w:rPr>
          <w:rFonts w:ascii="Garamond" w:hAnsi="Garamond"/>
        </w:rPr>
        <w:t xml:space="preserve">: Længsel mod naturen (den grønne farve) i bylivet i Paris = modsætning. Dynamikken med trafikken man bevæger sig mod, når man går ned af trappen og naturen som repræsenteres i Metropolitan. </w:t>
      </w:r>
    </w:p>
    <w:p w14:paraId="75A74C63" w14:textId="77777777" w:rsidR="00870869" w:rsidRPr="00BB0471" w:rsidRDefault="00870869" w:rsidP="00870869">
      <w:pPr>
        <w:rPr>
          <w:rFonts w:ascii="Garamond" w:hAnsi="Garamond"/>
        </w:rPr>
      </w:pPr>
    </w:p>
    <w:p w14:paraId="2BB5C107" w14:textId="77777777" w:rsidR="00870869" w:rsidRPr="00BB0471" w:rsidRDefault="00870869" w:rsidP="00870869">
      <w:pPr>
        <w:rPr>
          <w:rFonts w:ascii="Garamond" w:hAnsi="Garamond"/>
        </w:rPr>
      </w:pPr>
    </w:p>
    <w:p w14:paraId="76BAF01F" w14:textId="086C8AC7" w:rsidR="00870869" w:rsidRPr="00BB0471" w:rsidRDefault="00870869" w:rsidP="00870869">
      <w:pPr>
        <w:rPr>
          <w:rFonts w:ascii="Garamond" w:hAnsi="Garamond"/>
        </w:rPr>
      </w:pPr>
    </w:p>
    <w:p w14:paraId="48872514" w14:textId="3527F1C7" w:rsidR="00870869" w:rsidRDefault="00870869" w:rsidP="00870869">
      <w:pPr>
        <w:pStyle w:val="NormalWeb"/>
        <w:spacing w:before="0" w:beforeAutospacing="0" w:after="0" w:afterAutospacing="0"/>
        <w:rPr>
          <w:rFonts w:ascii="Garamond" w:hAnsi="Garamond" w:cs="Calibri"/>
          <w:sz w:val="22"/>
          <w:szCs w:val="22"/>
        </w:rPr>
      </w:pPr>
    </w:p>
    <w:p w14:paraId="43E3EF82" w14:textId="77777777" w:rsidR="00870869" w:rsidRDefault="00870869" w:rsidP="00870869">
      <w:pPr>
        <w:pStyle w:val="NormalWeb"/>
        <w:spacing w:before="0" w:beforeAutospacing="0" w:after="0" w:afterAutospacing="0"/>
        <w:rPr>
          <w:rFonts w:ascii="Garamond" w:hAnsi="Garamond" w:cs="Calibri"/>
          <w:sz w:val="22"/>
          <w:szCs w:val="22"/>
        </w:rPr>
      </w:pPr>
    </w:p>
    <w:p w14:paraId="7C9AD982" w14:textId="4714AB84" w:rsidR="00870869" w:rsidRPr="00BB0471" w:rsidRDefault="00870869" w:rsidP="00870869">
      <w:pPr>
        <w:pStyle w:val="NormalWeb"/>
        <w:spacing w:before="0" w:beforeAutospacing="0" w:after="0" w:afterAutospacing="0"/>
        <w:rPr>
          <w:rFonts w:ascii="Garamond" w:hAnsi="Garamond" w:cs="Calibri"/>
          <w:sz w:val="22"/>
          <w:szCs w:val="22"/>
        </w:rPr>
      </w:pPr>
      <w:r w:rsidRPr="00BB0471">
        <w:rPr>
          <w:rFonts w:ascii="Garamond" w:hAnsi="Garamond"/>
          <w:noProof/>
        </w:rPr>
        <w:drawing>
          <wp:anchor distT="0" distB="0" distL="114300" distR="114300" simplePos="0" relativeHeight="251658240" behindDoc="0" locked="0" layoutInCell="1" allowOverlap="1" wp14:anchorId="6F50FA49" wp14:editId="69960477">
            <wp:simplePos x="0" y="0"/>
            <wp:positionH relativeFrom="column">
              <wp:posOffset>-148590</wp:posOffset>
            </wp:positionH>
            <wp:positionV relativeFrom="paragraph">
              <wp:posOffset>0</wp:posOffset>
            </wp:positionV>
            <wp:extent cx="1549503" cy="2372498"/>
            <wp:effectExtent l="0" t="0" r="0" b="2540"/>
            <wp:wrapSquare wrapText="bothSides"/>
            <wp:docPr id="485894538" name="Billede 1" descr="Et billede, der indeholder trapper, bygning, gelænd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94538" name="Billede 1" descr="Et billede, der indeholder trapper, bygning, gelænder, indendørs&#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1549503" cy="2372498"/>
                    </a:xfrm>
                    <a:prstGeom prst="rect">
                      <a:avLst/>
                    </a:prstGeom>
                  </pic:spPr>
                </pic:pic>
              </a:graphicData>
            </a:graphic>
            <wp14:sizeRelH relativeFrom="page">
              <wp14:pctWidth>0</wp14:pctWidth>
            </wp14:sizeRelH>
            <wp14:sizeRelV relativeFrom="page">
              <wp14:pctHeight>0</wp14:pctHeight>
            </wp14:sizeRelV>
          </wp:anchor>
        </w:drawing>
      </w:r>
      <w:r w:rsidRPr="00BB0471">
        <w:rPr>
          <w:rFonts w:ascii="Garamond" w:hAnsi="Garamond" w:cs="Calibri"/>
          <w:sz w:val="22"/>
          <w:szCs w:val="22"/>
        </w:rPr>
        <w:t>Dynamisk</w:t>
      </w:r>
    </w:p>
    <w:p w14:paraId="5B9740FE" w14:textId="77777777" w:rsidR="00870869" w:rsidRPr="00BB0471" w:rsidRDefault="00870869" w:rsidP="00870869">
      <w:pPr>
        <w:pStyle w:val="NormalWeb"/>
        <w:spacing w:before="0" w:beforeAutospacing="0" w:after="0" w:afterAutospacing="0"/>
        <w:rPr>
          <w:rFonts w:ascii="Garamond" w:hAnsi="Garamond" w:cs="Calibri"/>
          <w:sz w:val="22"/>
          <w:szCs w:val="22"/>
        </w:rPr>
      </w:pPr>
      <w:r w:rsidRPr="00BB0471">
        <w:rPr>
          <w:rFonts w:ascii="Garamond" w:hAnsi="Garamond" w:cs="Calibri"/>
          <w:sz w:val="22"/>
          <w:szCs w:val="22"/>
        </w:rPr>
        <w:t>Asymmetrisk</w:t>
      </w:r>
    </w:p>
    <w:p w14:paraId="54A53859" w14:textId="77777777" w:rsidR="00870869" w:rsidRPr="00BB0471" w:rsidRDefault="00870869" w:rsidP="00870869">
      <w:pPr>
        <w:pStyle w:val="NormalWeb"/>
        <w:spacing w:before="0" w:beforeAutospacing="0" w:after="0" w:afterAutospacing="0"/>
        <w:rPr>
          <w:rFonts w:ascii="Garamond" w:hAnsi="Garamond" w:cs="Calibri"/>
          <w:sz w:val="22"/>
          <w:szCs w:val="22"/>
        </w:rPr>
      </w:pPr>
      <w:r w:rsidRPr="00BB0471">
        <w:rPr>
          <w:rFonts w:ascii="Garamond" w:hAnsi="Garamond" w:cs="Calibri"/>
          <w:sz w:val="22"/>
          <w:szCs w:val="22"/>
        </w:rPr>
        <w:t xml:space="preserve">Ornamenter med </w:t>
      </w:r>
      <w:proofErr w:type="spellStart"/>
      <w:r w:rsidRPr="00BB0471">
        <w:rPr>
          <w:rFonts w:ascii="Garamond" w:hAnsi="Garamond" w:cs="Calibri"/>
          <w:sz w:val="22"/>
          <w:szCs w:val="22"/>
        </w:rPr>
        <w:t>svungende</w:t>
      </w:r>
      <w:proofErr w:type="spellEnd"/>
      <w:r w:rsidRPr="00BB0471">
        <w:rPr>
          <w:rFonts w:ascii="Garamond" w:hAnsi="Garamond" w:cs="Calibri"/>
          <w:sz w:val="22"/>
          <w:szCs w:val="22"/>
        </w:rPr>
        <w:t xml:space="preserve"> linjer</w:t>
      </w:r>
    </w:p>
    <w:p w14:paraId="616F93A2" w14:textId="77777777" w:rsidR="00870869" w:rsidRPr="00BB0471" w:rsidRDefault="00870869" w:rsidP="00870869">
      <w:pPr>
        <w:pStyle w:val="NormalWeb"/>
        <w:spacing w:before="0" w:beforeAutospacing="0" w:after="0" w:afterAutospacing="0"/>
        <w:rPr>
          <w:rFonts w:ascii="Garamond" w:hAnsi="Garamond" w:cs="Calibri"/>
          <w:sz w:val="22"/>
          <w:szCs w:val="22"/>
        </w:rPr>
      </w:pPr>
      <w:r w:rsidRPr="00BB0471">
        <w:rPr>
          <w:rFonts w:ascii="Garamond" w:hAnsi="Garamond" w:cs="Calibri"/>
          <w:sz w:val="22"/>
          <w:szCs w:val="22"/>
        </w:rPr>
        <w:t xml:space="preserve">Forskellige materialer - stål, træ, </w:t>
      </w:r>
      <w:proofErr w:type="spellStart"/>
      <w:r w:rsidRPr="00BB0471">
        <w:rPr>
          <w:rFonts w:ascii="Garamond" w:hAnsi="Garamond" w:cs="Calibri"/>
          <w:sz w:val="22"/>
          <w:szCs w:val="22"/>
        </w:rPr>
        <w:t>frotee</w:t>
      </w:r>
      <w:proofErr w:type="spellEnd"/>
    </w:p>
    <w:p w14:paraId="107F9DDF" w14:textId="77777777" w:rsidR="00870869" w:rsidRPr="00BB0471" w:rsidRDefault="00870869" w:rsidP="00870869">
      <w:pPr>
        <w:pStyle w:val="NormalWeb"/>
        <w:spacing w:before="0" w:beforeAutospacing="0" w:after="0" w:afterAutospacing="0"/>
        <w:rPr>
          <w:rFonts w:ascii="Garamond" w:hAnsi="Garamond" w:cs="Calibri"/>
          <w:sz w:val="22"/>
          <w:szCs w:val="22"/>
        </w:rPr>
      </w:pPr>
      <w:r w:rsidRPr="00BB0471">
        <w:rPr>
          <w:rFonts w:ascii="Garamond" w:hAnsi="Garamond" w:cs="Calibri"/>
          <w:sz w:val="22"/>
          <w:szCs w:val="22"/>
        </w:rPr>
        <w:t xml:space="preserve">Åben komposition </w:t>
      </w:r>
    </w:p>
    <w:p w14:paraId="41CC536A" w14:textId="77777777" w:rsidR="00015225" w:rsidRDefault="00015225" w:rsidP="00870869">
      <w:pPr>
        <w:pStyle w:val="NormalWeb"/>
        <w:spacing w:before="0" w:beforeAutospacing="0" w:after="0" w:afterAutospacing="0"/>
        <w:rPr>
          <w:rFonts w:ascii="Garamond" w:hAnsi="Garamond" w:cs="Calibri"/>
          <w:b/>
          <w:sz w:val="22"/>
          <w:szCs w:val="22"/>
        </w:rPr>
      </w:pPr>
    </w:p>
    <w:p w14:paraId="0AD83CB2" w14:textId="5C158CED" w:rsidR="00870869" w:rsidRPr="00BB0471" w:rsidRDefault="00870869" w:rsidP="00870869">
      <w:pPr>
        <w:pStyle w:val="NormalWeb"/>
        <w:spacing w:before="0" w:beforeAutospacing="0" w:after="0" w:afterAutospacing="0"/>
        <w:rPr>
          <w:rFonts w:ascii="Garamond" w:hAnsi="Garamond" w:cs="Calibri"/>
          <w:sz w:val="22"/>
          <w:szCs w:val="22"/>
        </w:rPr>
      </w:pPr>
      <w:r w:rsidRPr="00BB0471">
        <w:rPr>
          <w:rFonts w:ascii="Garamond" w:hAnsi="Garamond" w:cs="Calibri"/>
          <w:b/>
          <w:sz w:val="22"/>
          <w:szCs w:val="22"/>
        </w:rPr>
        <w:t>Samspil med omgivelserne</w:t>
      </w:r>
      <w:r w:rsidRPr="00BB0471">
        <w:rPr>
          <w:rFonts w:ascii="Garamond" w:hAnsi="Garamond" w:cs="Calibri"/>
          <w:sz w:val="22"/>
          <w:szCs w:val="22"/>
        </w:rPr>
        <w:t xml:space="preserve">: Trapperummet spiller perfekt ind med omgivelserne. Materialet går igen, både det mørke træ og stål i guld, de varme farver og </w:t>
      </w:r>
      <w:proofErr w:type="spellStart"/>
      <w:r w:rsidRPr="00BB0471">
        <w:rPr>
          <w:rFonts w:ascii="Garamond" w:hAnsi="Garamond" w:cs="Calibri"/>
          <w:sz w:val="22"/>
          <w:szCs w:val="22"/>
        </w:rPr>
        <w:t>svungende</w:t>
      </w:r>
      <w:proofErr w:type="spellEnd"/>
      <w:r w:rsidRPr="00BB0471">
        <w:rPr>
          <w:rFonts w:ascii="Garamond" w:hAnsi="Garamond" w:cs="Calibri"/>
          <w:sz w:val="22"/>
          <w:szCs w:val="22"/>
        </w:rPr>
        <w:t xml:space="preserve"> linjer. </w:t>
      </w:r>
    </w:p>
    <w:p w14:paraId="249D337C" w14:textId="77777777" w:rsidR="00870869" w:rsidRPr="00BB0471" w:rsidRDefault="00870869" w:rsidP="00870869">
      <w:pPr>
        <w:pStyle w:val="NormalWeb"/>
        <w:spacing w:before="0" w:beforeAutospacing="0" w:after="0" w:afterAutospacing="0"/>
        <w:rPr>
          <w:rFonts w:ascii="Garamond" w:hAnsi="Garamond" w:cs="Calibri"/>
          <w:sz w:val="22"/>
          <w:szCs w:val="22"/>
        </w:rPr>
      </w:pPr>
    </w:p>
    <w:p w14:paraId="3DCCE614" w14:textId="33D0B893" w:rsidR="00870869" w:rsidRPr="00BB0471" w:rsidRDefault="00870869" w:rsidP="00870869">
      <w:pPr>
        <w:rPr>
          <w:rFonts w:ascii="Garamond" w:hAnsi="Garamond"/>
        </w:rPr>
      </w:pPr>
    </w:p>
    <w:p w14:paraId="78A3526C" w14:textId="5FF15C4C" w:rsidR="00870869" w:rsidRPr="00BB0471" w:rsidRDefault="00870869" w:rsidP="00870869">
      <w:pPr>
        <w:rPr>
          <w:rFonts w:ascii="Garamond" w:hAnsi="Garamond"/>
        </w:rPr>
      </w:pPr>
    </w:p>
    <w:p w14:paraId="515AA2DF" w14:textId="77777777" w:rsidR="00870869" w:rsidRDefault="00870869" w:rsidP="00870869">
      <w:pPr>
        <w:rPr>
          <w:rFonts w:ascii="Garamond" w:hAnsi="Garamond"/>
        </w:rPr>
      </w:pPr>
    </w:p>
    <w:p w14:paraId="01CE97C0" w14:textId="77777777" w:rsidR="00870869" w:rsidRDefault="00870869" w:rsidP="00870869">
      <w:pPr>
        <w:rPr>
          <w:rFonts w:ascii="Garamond" w:hAnsi="Garamond"/>
        </w:rPr>
      </w:pPr>
    </w:p>
    <w:p w14:paraId="3D31AF35" w14:textId="77777777" w:rsidR="00870869" w:rsidRDefault="00870869" w:rsidP="00870869">
      <w:pPr>
        <w:rPr>
          <w:rFonts w:ascii="Garamond" w:hAnsi="Garamond"/>
        </w:rPr>
      </w:pPr>
    </w:p>
    <w:p w14:paraId="5026F0B9" w14:textId="1B987CA2" w:rsidR="00870869" w:rsidRDefault="00870869" w:rsidP="00870869">
      <w:pPr>
        <w:rPr>
          <w:rFonts w:ascii="Garamond" w:hAnsi="Garamond"/>
        </w:rPr>
      </w:pPr>
      <w:r w:rsidRPr="00BB0471">
        <w:rPr>
          <w:rFonts w:ascii="Garamond" w:hAnsi="Garamond"/>
          <w:noProof/>
        </w:rPr>
        <w:lastRenderedPageBreak/>
        <w:drawing>
          <wp:anchor distT="0" distB="0" distL="114300" distR="114300" simplePos="0" relativeHeight="251659264" behindDoc="0" locked="0" layoutInCell="1" allowOverlap="1" wp14:anchorId="343C94FE" wp14:editId="0FDF5218">
            <wp:simplePos x="0" y="0"/>
            <wp:positionH relativeFrom="column">
              <wp:posOffset>-190500</wp:posOffset>
            </wp:positionH>
            <wp:positionV relativeFrom="paragraph">
              <wp:posOffset>96520</wp:posOffset>
            </wp:positionV>
            <wp:extent cx="1955898" cy="3015048"/>
            <wp:effectExtent l="0" t="0" r="0" b="0"/>
            <wp:wrapSquare wrapText="bothSides"/>
            <wp:docPr id="821446823" name="Billede 2" descr="Et billede, der indeholder bygning, sky, udendørs,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46823" name="Billede 2" descr="Et billede, der indeholder bygning, sky, udendørs, kunst&#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5898" cy="3015048"/>
                    </a:xfrm>
                    <a:prstGeom prst="rect">
                      <a:avLst/>
                    </a:prstGeom>
                  </pic:spPr>
                </pic:pic>
              </a:graphicData>
            </a:graphic>
            <wp14:sizeRelH relativeFrom="page">
              <wp14:pctWidth>0</wp14:pctWidth>
            </wp14:sizeRelH>
            <wp14:sizeRelV relativeFrom="page">
              <wp14:pctHeight>0</wp14:pctHeight>
            </wp14:sizeRelV>
          </wp:anchor>
        </w:drawing>
      </w:r>
    </w:p>
    <w:p w14:paraId="2C9DEC2D" w14:textId="0D3D5FFF" w:rsidR="00870869" w:rsidRPr="00BB0471" w:rsidRDefault="00870869" w:rsidP="00870869">
      <w:pPr>
        <w:rPr>
          <w:rFonts w:ascii="Garamond" w:hAnsi="Garamond"/>
        </w:rPr>
      </w:pPr>
      <w:r w:rsidRPr="00BB0471">
        <w:rPr>
          <w:rFonts w:ascii="Garamond" w:hAnsi="Garamond"/>
        </w:rPr>
        <w:t>Dynamisk</w:t>
      </w:r>
    </w:p>
    <w:p w14:paraId="417A4640" w14:textId="6F64B592" w:rsidR="00870869" w:rsidRPr="00BB0471" w:rsidRDefault="00870869" w:rsidP="00870869">
      <w:pPr>
        <w:rPr>
          <w:rFonts w:ascii="Garamond" w:hAnsi="Garamond"/>
        </w:rPr>
      </w:pPr>
      <w:r w:rsidRPr="00BB0471">
        <w:rPr>
          <w:rFonts w:ascii="Garamond" w:hAnsi="Garamond"/>
        </w:rPr>
        <w:t>Sprængt</w:t>
      </w:r>
    </w:p>
    <w:p w14:paraId="0AE5DF2B" w14:textId="6806EBCD" w:rsidR="00870869" w:rsidRPr="00BB0471" w:rsidRDefault="00870869" w:rsidP="00870869">
      <w:pPr>
        <w:rPr>
          <w:rFonts w:ascii="Garamond" w:hAnsi="Garamond"/>
        </w:rPr>
      </w:pPr>
      <w:r w:rsidRPr="00BB0471">
        <w:rPr>
          <w:rFonts w:ascii="Garamond" w:hAnsi="Garamond"/>
        </w:rPr>
        <w:t>Disharmonisk</w:t>
      </w:r>
    </w:p>
    <w:p w14:paraId="2FAF26E6" w14:textId="6CD3FCDC" w:rsidR="00870869" w:rsidRPr="00BB0471" w:rsidRDefault="00870869" w:rsidP="00870869">
      <w:pPr>
        <w:rPr>
          <w:rFonts w:ascii="Garamond" w:hAnsi="Garamond"/>
        </w:rPr>
      </w:pPr>
      <w:r w:rsidRPr="00BB0471">
        <w:rPr>
          <w:rFonts w:ascii="Garamond" w:hAnsi="Garamond"/>
        </w:rPr>
        <w:t>Organiske former</w:t>
      </w:r>
    </w:p>
    <w:p w14:paraId="6D741AD2" w14:textId="77777777" w:rsidR="00870869" w:rsidRPr="00BB0471" w:rsidRDefault="00870869" w:rsidP="00870869">
      <w:pPr>
        <w:rPr>
          <w:rFonts w:ascii="Garamond" w:hAnsi="Garamond"/>
        </w:rPr>
      </w:pPr>
      <w:r w:rsidRPr="00BB0471">
        <w:rPr>
          <w:rFonts w:ascii="Garamond" w:hAnsi="Garamond"/>
        </w:rPr>
        <w:t>Naturalistiske motiver</w:t>
      </w:r>
    </w:p>
    <w:p w14:paraId="4E837E6A" w14:textId="77777777" w:rsidR="00015225" w:rsidRDefault="00015225" w:rsidP="00870869">
      <w:pPr>
        <w:rPr>
          <w:rFonts w:ascii="Garamond" w:hAnsi="Garamond"/>
          <w:b/>
        </w:rPr>
      </w:pPr>
    </w:p>
    <w:p w14:paraId="1A35DF41" w14:textId="0CE529DB" w:rsidR="00870869" w:rsidRPr="00BB0471" w:rsidRDefault="00870869" w:rsidP="00870869">
      <w:pPr>
        <w:rPr>
          <w:rFonts w:ascii="Garamond" w:hAnsi="Garamond"/>
        </w:rPr>
      </w:pPr>
      <w:r w:rsidRPr="00BB0471">
        <w:rPr>
          <w:rFonts w:ascii="Garamond" w:hAnsi="Garamond"/>
          <w:b/>
        </w:rPr>
        <w:t>Samspil med omgivelserne:</w:t>
      </w:r>
      <w:r w:rsidRPr="00BB0471">
        <w:rPr>
          <w:rFonts w:ascii="Garamond" w:hAnsi="Garamond"/>
        </w:rPr>
        <w:t xml:space="preserve"> Casa </w:t>
      </w:r>
      <w:proofErr w:type="spellStart"/>
      <w:r w:rsidRPr="00BB0471">
        <w:rPr>
          <w:rFonts w:ascii="Garamond" w:hAnsi="Garamond"/>
        </w:rPr>
        <w:t>Batlló</w:t>
      </w:r>
      <w:proofErr w:type="spellEnd"/>
      <w:r w:rsidRPr="00BB0471">
        <w:rPr>
          <w:rFonts w:ascii="Garamond" w:hAnsi="Garamond"/>
        </w:rPr>
        <w:t xml:space="preserve"> skiller sig ud fra sine omgivelser til venstre, da vi har et helt normalt lejlighedskompleks med en mere statisk komposition. Dog er selve farven på facaden den samme. Til højre for Casa </w:t>
      </w:r>
      <w:proofErr w:type="spellStart"/>
      <w:r w:rsidRPr="00BB0471">
        <w:rPr>
          <w:rFonts w:ascii="Garamond" w:hAnsi="Garamond"/>
        </w:rPr>
        <w:t>Batlló</w:t>
      </w:r>
      <w:proofErr w:type="spellEnd"/>
      <w:r w:rsidRPr="00BB0471">
        <w:rPr>
          <w:rFonts w:ascii="Garamond" w:hAnsi="Garamond"/>
        </w:rPr>
        <w:t xml:space="preserve"> har vi en bygning i samme stil. Her er facaden også den beige farve, der er organiske former, </w:t>
      </w:r>
      <w:proofErr w:type="spellStart"/>
      <w:r w:rsidRPr="00BB0471">
        <w:rPr>
          <w:rFonts w:ascii="Garamond" w:hAnsi="Garamond"/>
        </w:rPr>
        <w:t>svungende</w:t>
      </w:r>
      <w:proofErr w:type="spellEnd"/>
      <w:r w:rsidRPr="00BB0471">
        <w:rPr>
          <w:rFonts w:ascii="Garamond" w:hAnsi="Garamond"/>
        </w:rPr>
        <w:t xml:space="preserve"> linjer og mange små vinduer. </w:t>
      </w:r>
    </w:p>
    <w:p w14:paraId="1FC288EC" w14:textId="77777777" w:rsidR="00870869" w:rsidRPr="00BB0471" w:rsidRDefault="00870869" w:rsidP="00870869">
      <w:pPr>
        <w:rPr>
          <w:rFonts w:ascii="Garamond" w:hAnsi="Garamond"/>
        </w:rPr>
      </w:pPr>
    </w:p>
    <w:p w14:paraId="3A816CCE" w14:textId="77777777" w:rsidR="00870869" w:rsidRDefault="00870869" w:rsidP="00870869">
      <w:pPr>
        <w:rPr>
          <w:rFonts w:ascii="Garamond" w:hAnsi="Garamond"/>
          <w:b/>
        </w:rPr>
      </w:pPr>
    </w:p>
    <w:p w14:paraId="05793C21" w14:textId="77777777" w:rsidR="00870869" w:rsidRDefault="00870869" w:rsidP="00870869">
      <w:pPr>
        <w:rPr>
          <w:rFonts w:ascii="Garamond" w:hAnsi="Garamond"/>
          <w:b/>
        </w:rPr>
      </w:pPr>
    </w:p>
    <w:p w14:paraId="21FD22D5" w14:textId="77777777" w:rsidR="00870869" w:rsidRDefault="00870869" w:rsidP="00870869">
      <w:pPr>
        <w:rPr>
          <w:rFonts w:ascii="Garamond" w:hAnsi="Garamond"/>
          <w:b/>
        </w:rPr>
      </w:pPr>
    </w:p>
    <w:p w14:paraId="0E56C5B1" w14:textId="77777777" w:rsidR="00870869" w:rsidRDefault="00870869" w:rsidP="00870869">
      <w:pPr>
        <w:rPr>
          <w:rFonts w:ascii="Garamond" w:hAnsi="Garamond"/>
          <w:b/>
        </w:rPr>
      </w:pPr>
    </w:p>
    <w:p w14:paraId="1A68E3D3" w14:textId="77777777" w:rsidR="00870869" w:rsidRDefault="00870869" w:rsidP="00870869">
      <w:pPr>
        <w:rPr>
          <w:rFonts w:ascii="Garamond" w:hAnsi="Garamond"/>
          <w:b/>
        </w:rPr>
      </w:pPr>
    </w:p>
    <w:p w14:paraId="1AE65F05" w14:textId="77777777" w:rsidR="00870869" w:rsidRDefault="00870869" w:rsidP="00870869">
      <w:pPr>
        <w:rPr>
          <w:rFonts w:ascii="Garamond" w:hAnsi="Garamond"/>
          <w:b/>
        </w:rPr>
      </w:pPr>
    </w:p>
    <w:p w14:paraId="050B8414" w14:textId="12D80595" w:rsidR="00870869" w:rsidRPr="00BB0471" w:rsidRDefault="00870869" w:rsidP="00870869">
      <w:pPr>
        <w:rPr>
          <w:rFonts w:ascii="Garamond" w:hAnsi="Garamond"/>
          <w:b/>
        </w:rPr>
      </w:pPr>
      <w:r w:rsidRPr="00BB0471">
        <w:rPr>
          <w:rFonts w:ascii="Garamond" w:hAnsi="Garamond"/>
          <w:b/>
        </w:rPr>
        <w:t>Kommunikations-og produktdesign:</w:t>
      </w:r>
    </w:p>
    <w:p w14:paraId="0C1D4675" w14:textId="77777777" w:rsidR="00870869" w:rsidRDefault="00870869" w:rsidP="00870869">
      <w:pPr>
        <w:rPr>
          <w:rFonts w:ascii="Garamond" w:hAnsi="Garamond"/>
        </w:rPr>
      </w:pPr>
      <w:r w:rsidRPr="00BB0471">
        <w:rPr>
          <w:rFonts w:ascii="Garamond" w:hAnsi="Garamond"/>
        </w:rPr>
        <w:t xml:space="preserve">Periodens kommunikationsdesign gør sig tydelig ved at formidle naturen i bylivet, da der er ifølge kunstnerne, er manglende natur - kommer bl.a. til udtryk ved Casa </w:t>
      </w:r>
      <w:proofErr w:type="spellStart"/>
      <w:r w:rsidRPr="00BB0471">
        <w:rPr>
          <w:rFonts w:ascii="Garamond" w:hAnsi="Garamond"/>
        </w:rPr>
        <w:t>Battló</w:t>
      </w:r>
      <w:proofErr w:type="spellEnd"/>
      <w:r w:rsidRPr="00BB0471">
        <w:rPr>
          <w:rFonts w:ascii="Garamond" w:hAnsi="Garamond"/>
        </w:rPr>
        <w:t xml:space="preserve"> i Barcelona og metrostationen i Paris. Hver bygning er derved også speciel, da kunstnerne ved asymmetri, organiske former, dynamiske linjer osv. skaber deres bygning præget af naturalisme på deres egen måde. Materialerne varierede fra metal og glas til træ og keramik, og der blev lagt stor vægt på håndværkets kvalitet. Formerne, farverne og mønstrene var inspireret af træer, planter, dyr og insekter. På den måde </w:t>
      </w:r>
      <w:proofErr w:type="spellStart"/>
      <w:r w:rsidRPr="00BB0471">
        <w:rPr>
          <w:rFonts w:ascii="Garamond" w:hAnsi="Garamond"/>
        </w:rPr>
        <w:t>skilder</w:t>
      </w:r>
      <w:proofErr w:type="spellEnd"/>
      <w:r w:rsidRPr="00BB0471">
        <w:rPr>
          <w:rFonts w:ascii="Garamond" w:hAnsi="Garamond"/>
        </w:rPr>
        <w:t xml:space="preserve"> produktdesignet sig også ud fra andre perioder, hvor det var enkelte materialer og former der blev brugt traditionelt. Bygningerne er ikke masseproduceret, men er unikt sit eget.  </w:t>
      </w:r>
    </w:p>
    <w:p w14:paraId="4CBC26CB" w14:textId="77777777" w:rsidR="00870869" w:rsidRDefault="00870869" w:rsidP="00870869">
      <w:pPr>
        <w:rPr>
          <w:rFonts w:ascii="Garamond" w:hAnsi="Garamond"/>
        </w:rPr>
      </w:pPr>
    </w:p>
    <w:p w14:paraId="7609C481" w14:textId="77777777" w:rsidR="00870869" w:rsidRDefault="00870869" w:rsidP="00870869">
      <w:pPr>
        <w:rPr>
          <w:rFonts w:ascii="Garamond" w:hAnsi="Garamond"/>
        </w:rPr>
      </w:pPr>
    </w:p>
    <w:p w14:paraId="68AD49FB" w14:textId="018317E5" w:rsidR="00870869" w:rsidRDefault="00834D37" w:rsidP="00870869">
      <w:pPr>
        <w:rPr>
          <w:rFonts w:ascii="Garamond" w:hAnsi="Garamond"/>
        </w:rPr>
      </w:pPr>
      <w:r>
        <w:rPr>
          <w:noProof/>
        </w:rPr>
        <w:drawing>
          <wp:inline distT="0" distB="0" distL="0" distR="0" wp14:anchorId="0E6EBEAA" wp14:editId="17514A71">
            <wp:extent cx="6032500" cy="8531860"/>
            <wp:effectExtent l="0" t="0" r="0" b="2540"/>
            <wp:docPr id="1298334252" name="Billede 2" descr="Et billede, der indeholder tekst,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34252" name="Billede 2" descr="Et billede, der indeholder tekst, design&#10;&#10;Automatisk generere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500" cy="8531860"/>
                    </a:xfrm>
                    <a:prstGeom prst="rect">
                      <a:avLst/>
                    </a:prstGeom>
                    <a:noFill/>
                    <a:ln>
                      <a:noFill/>
                    </a:ln>
                  </pic:spPr>
                </pic:pic>
              </a:graphicData>
            </a:graphic>
          </wp:inline>
        </w:drawing>
      </w:r>
    </w:p>
    <w:p w14:paraId="6414D679" w14:textId="77777777" w:rsidR="009D7476" w:rsidRDefault="009D7476" w:rsidP="009D7476">
      <w:pPr>
        <w:pStyle w:val="Overskrift1"/>
        <w:rPr>
          <w:rFonts w:eastAsia="Times New Roman"/>
        </w:rPr>
      </w:pPr>
      <w:bookmarkStart w:id="1" w:name="_Toc178584948"/>
      <w:r w:rsidRPr="64305445">
        <w:rPr>
          <w:rFonts w:eastAsia="Times New Roman"/>
        </w:rPr>
        <w:t>Postmodernismen</w:t>
      </w:r>
      <w:bookmarkEnd w:id="1"/>
    </w:p>
    <w:p w14:paraId="0E74BEBF" w14:textId="77777777" w:rsidR="009D7476" w:rsidRDefault="009D7476" w:rsidP="009D7476">
      <w:pPr>
        <w:rPr>
          <w:rFonts w:ascii="Times New Roman" w:eastAsia="Times New Roman" w:hAnsi="Times New Roman" w:cs="Times New Roman"/>
          <w:b/>
          <w:bCs/>
        </w:rPr>
      </w:pPr>
      <w:r w:rsidRPr="3C6A4F59">
        <w:rPr>
          <w:rFonts w:ascii="Times New Roman" w:eastAsia="Times New Roman" w:hAnsi="Times New Roman" w:cs="Times New Roman"/>
          <w:b/>
          <w:bCs/>
        </w:rPr>
        <w:t>Arkitekturen:</w:t>
      </w:r>
    </w:p>
    <w:p w14:paraId="2FC6503F" w14:textId="77777777" w:rsidR="009D7476" w:rsidRDefault="009D7476" w:rsidP="009D7476">
      <w:pPr>
        <w:rPr>
          <w:rFonts w:ascii="Times New Roman" w:eastAsia="Times New Roman" w:hAnsi="Times New Roman" w:cs="Times New Roman"/>
        </w:rPr>
      </w:pPr>
      <w:r w:rsidRPr="29D3D3B3">
        <w:rPr>
          <w:rFonts w:ascii="Times New Roman" w:eastAsia="Times New Roman" w:hAnsi="Times New Roman" w:cs="Times New Roman"/>
        </w:rPr>
        <w:t>Postmodernismen</w:t>
      </w:r>
      <w:r w:rsidRPr="10EE3D5D">
        <w:rPr>
          <w:rFonts w:ascii="Times New Roman" w:eastAsia="Times New Roman" w:hAnsi="Times New Roman" w:cs="Times New Roman"/>
        </w:rPr>
        <w:t xml:space="preserve"> </w:t>
      </w:r>
      <w:r w:rsidRPr="1AFECB82">
        <w:rPr>
          <w:rFonts w:ascii="Times New Roman" w:eastAsia="Times New Roman" w:hAnsi="Times New Roman" w:cs="Times New Roman"/>
        </w:rPr>
        <w:t>var</w:t>
      </w:r>
      <w:r w:rsidRPr="10EE3D5D">
        <w:rPr>
          <w:rFonts w:ascii="Times New Roman" w:eastAsia="Times New Roman" w:hAnsi="Times New Roman" w:cs="Times New Roman"/>
        </w:rPr>
        <w:t xml:space="preserve"> </w:t>
      </w:r>
      <w:r w:rsidRPr="7F521B6E">
        <w:rPr>
          <w:rFonts w:ascii="Times New Roman" w:eastAsia="Times New Roman" w:hAnsi="Times New Roman" w:cs="Times New Roman"/>
        </w:rPr>
        <w:t>et oprør</w:t>
      </w:r>
      <w:r w:rsidRPr="55AB1EC9">
        <w:rPr>
          <w:rFonts w:ascii="Times New Roman" w:eastAsia="Times New Roman" w:hAnsi="Times New Roman" w:cs="Times New Roman"/>
        </w:rPr>
        <w:t xml:space="preserve"> mod</w:t>
      </w:r>
      <w:r w:rsidRPr="27906D50">
        <w:rPr>
          <w:rFonts w:ascii="Times New Roman" w:eastAsia="Times New Roman" w:hAnsi="Times New Roman" w:cs="Times New Roman"/>
        </w:rPr>
        <w:t xml:space="preserve"> </w:t>
      </w:r>
      <w:r w:rsidRPr="7CB6B5EA">
        <w:rPr>
          <w:rFonts w:ascii="Times New Roman" w:eastAsia="Times New Roman" w:hAnsi="Times New Roman" w:cs="Times New Roman"/>
        </w:rPr>
        <w:t xml:space="preserve">modernismens </w:t>
      </w:r>
      <w:r w:rsidRPr="7EA81E29">
        <w:rPr>
          <w:rFonts w:ascii="Times New Roman" w:eastAsia="Times New Roman" w:hAnsi="Times New Roman" w:cs="Times New Roman"/>
        </w:rPr>
        <w:t xml:space="preserve">rationelle </w:t>
      </w:r>
      <w:r w:rsidRPr="3301E100">
        <w:rPr>
          <w:rFonts w:ascii="Times New Roman" w:eastAsia="Times New Roman" w:hAnsi="Times New Roman" w:cs="Times New Roman"/>
        </w:rPr>
        <w:t xml:space="preserve">arkitektur, og </w:t>
      </w:r>
      <w:r w:rsidRPr="7DBB173F">
        <w:rPr>
          <w:rFonts w:ascii="Times New Roman" w:eastAsia="Times New Roman" w:hAnsi="Times New Roman" w:cs="Times New Roman"/>
        </w:rPr>
        <w:t>var</w:t>
      </w:r>
      <w:r w:rsidRPr="7E09695E">
        <w:rPr>
          <w:rFonts w:ascii="Times New Roman" w:eastAsia="Times New Roman" w:hAnsi="Times New Roman" w:cs="Times New Roman"/>
        </w:rPr>
        <w:t xml:space="preserve"> en</w:t>
      </w:r>
      <w:r w:rsidRPr="32491027">
        <w:rPr>
          <w:rFonts w:ascii="Times New Roman" w:eastAsia="Times New Roman" w:hAnsi="Times New Roman" w:cs="Times New Roman"/>
        </w:rPr>
        <w:t xml:space="preserve"> fortsættelse</w:t>
      </w:r>
      <w:r w:rsidRPr="0423D35F">
        <w:rPr>
          <w:rFonts w:ascii="Times New Roman" w:eastAsia="Times New Roman" w:hAnsi="Times New Roman" w:cs="Times New Roman"/>
        </w:rPr>
        <w:t xml:space="preserve"> </w:t>
      </w:r>
      <w:r w:rsidRPr="70695A75">
        <w:rPr>
          <w:rFonts w:ascii="Times New Roman" w:eastAsia="Times New Roman" w:hAnsi="Times New Roman" w:cs="Times New Roman"/>
        </w:rPr>
        <w:t xml:space="preserve">af </w:t>
      </w:r>
      <w:r w:rsidRPr="0B552C66">
        <w:rPr>
          <w:rFonts w:ascii="Times New Roman" w:eastAsia="Times New Roman" w:hAnsi="Times New Roman" w:cs="Times New Roman"/>
        </w:rPr>
        <w:t xml:space="preserve">1970’ernes ideer </w:t>
      </w:r>
      <w:r w:rsidRPr="6E7A7A25">
        <w:rPr>
          <w:rFonts w:ascii="Times New Roman" w:eastAsia="Times New Roman" w:hAnsi="Times New Roman" w:cs="Times New Roman"/>
        </w:rPr>
        <w:t xml:space="preserve">om </w:t>
      </w:r>
      <w:r w:rsidRPr="78521CBF">
        <w:rPr>
          <w:rFonts w:ascii="Times New Roman" w:eastAsia="Times New Roman" w:hAnsi="Times New Roman" w:cs="Times New Roman"/>
        </w:rPr>
        <w:t xml:space="preserve">individualisme og </w:t>
      </w:r>
      <w:r w:rsidRPr="40D48236">
        <w:rPr>
          <w:rFonts w:ascii="Times New Roman" w:eastAsia="Times New Roman" w:hAnsi="Times New Roman" w:cs="Times New Roman"/>
        </w:rPr>
        <w:t>det</w:t>
      </w:r>
      <w:r w:rsidRPr="4FBA91AA">
        <w:rPr>
          <w:rFonts w:ascii="Times New Roman" w:eastAsia="Times New Roman" w:hAnsi="Times New Roman" w:cs="Times New Roman"/>
        </w:rPr>
        <w:t xml:space="preserve"> </w:t>
      </w:r>
      <w:r w:rsidRPr="3DB5FEFD">
        <w:rPr>
          <w:rFonts w:ascii="Times New Roman" w:eastAsia="Times New Roman" w:hAnsi="Times New Roman" w:cs="Times New Roman"/>
        </w:rPr>
        <w:t>antiautoritære.</w:t>
      </w:r>
      <w:r w:rsidRPr="0EC87099">
        <w:rPr>
          <w:rFonts w:ascii="Times New Roman" w:eastAsia="Times New Roman" w:hAnsi="Times New Roman" w:cs="Times New Roman"/>
        </w:rPr>
        <w:t xml:space="preserve"> </w:t>
      </w:r>
      <w:r w:rsidRPr="15591E6D">
        <w:rPr>
          <w:rFonts w:ascii="Times New Roman" w:eastAsia="Times New Roman" w:hAnsi="Times New Roman" w:cs="Times New Roman"/>
        </w:rPr>
        <w:t>Hvor man i</w:t>
      </w:r>
      <w:r w:rsidRPr="7EB3FFE2">
        <w:rPr>
          <w:rFonts w:ascii="Times New Roman" w:eastAsia="Times New Roman" w:hAnsi="Times New Roman" w:cs="Times New Roman"/>
        </w:rPr>
        <w:t xml:space="preserve"> </w:t>
      </w:r>
      <w:r w:rsidRPr="33740B15">
        <w:rPr>
          <w:rFonts w:ascii="Times New Roman" w:eastAsia="Times New Roman" w:hAnsi="Times New Roman" w:cs="Times New Roman"/>
        </w:rPr>
        <w:t xml:space="preserve">modernismen </w:t>
      </w:r>
      <w:r w:rsidRPr="0B5A981B">
        <w:rPr>
          <w:rFonts w:ascii="Times New Roman" w:eastAsia="Times New Roman" w:hAnsi="Times New Roman" w:cs="Times New Roman"/>
        </w:rPr>
        <w:t xml:space="preserve">sagde ‘form </w:t>
      </w:r>
      <w:proofErr w:type="spellStart"/>
      <w:r w:rsidRPr="70CF5CAA">
        <w:rPr>
          <w:rFonts w:ascii="Times New Roman" w:eastAsia="Times New Roman" w:hAnsi="Times New Roman" w:cs="Times New Roman"/>
        </w:rPr>
        <w:t>follows</w:t>
      </w:r>
      <w:proofErr w:type="spellEnd"/>
      <w:r w:rsidRPr="70CF5CAA">
        <w:rPr>
          <w:rFonts w:ascii="Times New Roman" w:eastAsia="Times New Roman" w:hAnsi="Times New Roman" w:cs="Times New Roman"/>
        </w:rPr>
        <w:t xml:space="preserve"> </w:t>
      </w:r>
      <w:proofErr w:type="spellStart"/>
      <w:r w:rsidRPr="417392B1">
        <w:rPr>
          <w:rFonts w:ascii="Times New Roman" w:eastAsia="Times New Roman" w:hAnsi="Times New Roman" w:cs="Times New Roman"/>
        </w:rPr>
        <w:t>function</w:t>
      </w:r>
      <w:proofErr w:type="spellEnd"/>
      <w:r w:rsidRPr="417392B1">
        <w:rPr>
          <w:rFonts w:ascii="Times New Roman" w:eastAsia="Times New Roman" w:hAnsi="Times New Roman" w:cs="Times New Roman"/>
        </w:rPr>
        <w:t xml:space="preserve">’ </w:t>
      </w:r>
      <w:r w:rsidRPr="55BF15F3">
        <w:rPr>
          <w:rFonts w:ascii="Times New Roman" w:eastAsia="Times New Roman" w:hAnsi="Times New Roman" w:cs="Times New Roman"/>
        </w:rPr>
        <w:t xml:space="preserve">hedder det </w:t>
      </w:r>
      <w:r w:rsidRPr="36E32D90">
        <w:rPr>
          <w:rFonts w:ascii="Times New Roman" w:eastAsia="Times New Roman" w:hAnsi="Times New Roman" w:cs="Times New Roman"/>
        </w:rPr>
        <w:t>i postmodernismen i stedet</w:t>
      </w:r>
      <w:r w:rsidRPr="5E76155F">
        <w:rPr>
          <w:rFonts w:ascii="Times New Roman" w:eastAsia="Times New Roman" w:hAnsi="Times New Roman" w:cs="Times New Roman"/>
        </w:rPr>
        <w:t xml:space="preserve"> ‘</w:t>
      </w:r>
      <w:r w:rsidRPr="3AE5E111">
        <w:rPr>
          <w:rFonts w:ascii="Times New Roman" w:eastAsia="Times New Roman" w:hAnsi="Times New Roman" w:cs="Times New Roman"/>
        </w:rPr>
        <w:t>form</w:t>
      </w:r>
      <w:r w:rsidRPr="66749C7B">
        <w:rPr>
          <w:rFonts w:ascii="Times New Roman" w:eastAsia="Times New Roman" w:hAnsi="Times New Roman" w:cs="Times New Roman"/>
        </w:rPr>
        <w:t xml:space="preserve"> </w:t>
      </w:r>
      <w:proofErr w:type="spellStart"/>
      <w:r w:rsidRPr="33D3F2F8">
        <w:rPr>
          <w:rFonts w:ascii="Times New Roman" w:eastAsia="Times New Roman" w:hAnsi="Times New Roman" w:cs="Times New Roman"/>
        </w:rPr>
        <w:t>follows</w:t>
      </w:r>
      <w:proofErr w:type="spellEnd"/>
      <w:r w:rsidRPr="33D3F2F8">
        <w:rPr>
          <w:rFonts w:ascii="Times New Roman" w:eastAsia="Times New Roman" w:hAnsi="Times New Roman" w:cs="Times New Roman"/>
        </w:rPr>
        <w:t xml:space="preserve"> </w:t>
      </w:r>
      <w:r w:rsidRPr="0D087D03">
        <w:rPr>
          <w:rFonts w:ascii="Times New Roman" w:eastAsia="Times New Roman" w:hAnsi="Times New Roman" w:cs="Times New Roman"/>
        </w:rPr>
        <w:t xml:space="preserve">fantasy’ </w:t>
      </w:r>
      <w:r w:rsidRPr="699FF03E">
        <w:rPr>
          <w:rFonts w:ascii="Times New Roman" w:eastAsia="Times New Roman" w:hAnsi="Times New Roman" w:cs="Times New Roman"/>
        </w:rPr>
        <w:t xml:space="preserve">eller </w:t>
      </w:r>
      <w:r w:rsidRPr="4BDD62B2">
        <w:rPr>
          <w:rFonts w:ascii="Times New Roman" w:eastAsia="Times New Roman" w:hAnsi="Times New Roman" w:cs="Times New Roman"/>
        </w:rPr>
        <w:t>‘form</w:t>
      </w:r>
      <w:r w:rsidRPr="4CF656B0">
        <w:rPr>
          <w:rFonts w:ascii="Times New Roman" w:eastAsia="Times New Roman" w:hAnsi="Times New Roman" w:cs="Times New Roman"/>
        </w:rPr>
        <w:t xml:space="preserve"> </w:t>
      </w:r>
      <w:proofErr w:type="spellStart"/>
      <w:r w:rsidRPr="1B8D2394">
        <w:rPr>
          <w:rFonts w:ascii="Times New Roman" w:eastAsia="Times New Roman" w:hAnsi="Times New Roman" w:cs="Times New Roman"/>
        </w:rPr>
        <w:t>follows</w:t>
      </w:r>
      <w:proofErr w:type="spellEnd"/>
      <w:r w:rsidRPr="754FF763">
        <w:rPr>
          <w:rFonts w:ascii="Times New Roman" w:eastAsia="Times New Roman" w:hAnsi="Times New Roman" w:cs="Times New Roman"/>
        </w:rPr>
        <w:t xml:space="preserve"> </w:t>
      </w:r>
      <w:proofErr w:type="spellStart"/>
      <w:r w:rsidRPr="6E8F75A9">
        <w:rPr>
          <w:rFonts w:ascii="Times New Roman" w:eastAsia="Times New Roman" w:hAnsi="Times New Roman" w:cs="Times New Roman"/>
        </w:rPr>
        <w:t>fun</w:t>
      </w:r>
      <w:proofErr w:type="spellEnd"/>
      <w:r w:rsidRPr="6E8F75A9">
        <w:rPr>
          <w:rFonts w:ascii="Times New Roman" w:eastAsia="Times New Roman" w:hAnsi="Times New Roman" w:cs="Times New Roman"/>
        </w:rPr>
        <w:t>’.</w:t>
      </w:r>
      <w:r w:rsidRPr="19974A59">
        <w:rPr>
          <w:rFonts w:ascii="Times New Roman" w:eastAsia="Times New Roman" w:hAnsi="Times New Roman" w:cs="Times New Roman"/>
        </w:rPr>
        <w:t xml:space="preserve"> </w:t>
      </w:r>
      <w:r w:rsidRPr="59A65C8A">
        <w:rPr>
          <w:rFonts w:ascii="Times New Roman" w:eastAsia="Times New Roman" w:hAnsi="Times New Roman" w:cs="Times New Roman"/>
        </w:rPr>
        <w:t xml:space="preserve">Arkitekturen </w:t>
      </w:r>
      <w:r w:rsidRPr="7B5DE57D">
        <w:rPr>
          <w:rFonts w:ascii="Times New Roman" w:eastAsia="Times New Roman" w:hAnsi="Times New Roman" w:cs="Times New Roman"/>
        </w:rPr>
        <w:t xml:space="preserve">fra </w:t>
      </w:r>
      <w:r w:rsidRPr="390832CE">
        <w:rPr>
          <w:rFonts w:ascii="Times New Roman" w:eastAsia="Times New Roman" w:hAnsi="Times New Roman" w:cs="Times New Roman"/>
        </w:rPr>
        <w:t>postmodernismen er generelt</w:t>
      </w:r>
      <w:r w:rsidRPr="3088A5DD">
        <w:rPr>
          <w:rFonts w:ascii="Times New Roman" w:eastAsia="Times New Roman" w:hAnsi="Times New Roman" w:cs="Times New Roman"/>
        </w:rPr>
        <w:t xml:space="preserve"> </w:t>
      </w:r>
      <w:r w:rsidRPr="56730B9F">
        <w:rPr>
          <w:rFonts w:ascii="Times New Roman" w:eastAsia="Times New Roman" w:hAnsi="Times New Roman" w:cs="Times New Roman"/>
        </w:rPr>
        <w:t xml:space="preserve">præget </w:t>
      </w:r>
      <w:r w:rsidRPr="5B28BADC">
        <w:rPr>
          <w:rFonts w:ascii="Times New Roman" w:eastAsia="Times New Roman" w:hAnsi="Times New Roman" w:cs="Times New Roman"/>
        </w:rPr>
        <w:t xml:space="preserve">af </w:t>
      </w:r>
      <w:r w:rsidRPr="24D19D3B">
        <w:rPr>
          <w:rFonts w:ascii="Times New Roman" w:eastAsia="Times New Roman" w:hAnsi="Times New Roman" w:cs="Times New Roman"/>
        </w:rPr>
        <w:t>stærke farver</w:t>
      </w:r>
      <w:r w:rsidRPr="57763DB3">
        <w:rPr>
          <w:rFonts w:ascii="Times New Roman" w:eastAsia="Times New Roman" w:hAnsi="Times New Roman" w:cs="Times New Roman"/>
        </w:rPr>
        <w:t>, især</w:t>
      </w:r>
      <w:r w:rsidRPr="5A5E66FC">
        <w:rPr>
          <w:rFonts w:ascii="Times New Roman" w:eastAsia="Times New Roman" w:hAnsi="Times New Roman" w:cs="Times New Roman"/>
        </w:rPr>
        <w:t xml:space="preserve"> pastelfarver,</w:t>
      </w:r>
      <w:r w:rsidRPr="227F5B83">
        <w:rPr>
          <w:rFonts w:ascii="Times New Roman" w:eastAsia="Times New Roman" w:hAnsi="Times New Roman" w:cs="Times New Roman"/>
        </w:rPr>
        <w:t xml:space="preserve"> </w:t>
      </w:r>
      <w:r w:rsidRPr="7F8DCF3C">
        <w:rPr>
          <w:rFonts w:ascii="Times New Roman" w:eastAsia="Times New Roman" w:hAnsi="Times New Roman" w:cs="Times New Roman"/>
        </w:rPr>
        <w:t xml:space="preserve">ornamentering og dekorering og </w:t>
      </w:r>
      <w:r w:rsidRPr="020F9BA5">
        <w:rPr>
          <w:rFonts w:ascii="Times New Roman" w:eastAsia="Times New Roman" w:hAnsi="Times New Roman" w:cs="Times New Roman"/>
        </w:rPr>
        <w:t xml:space="preserve">sammensatte </w:t>
      </w:r>
      <w:r w:rsidRPr="7CDA5638">
        <w:rPr>
          <w:rFonts w:ascii="Times New Roman" w:eastAsia="Times New Roman" w:hAnsi="Times New Roman" w:cs="Times New Roman"/>
        </w:rPr>
        <w:t xml:space="preserve">former. </w:t>
      </w:r>
      <w:r w:rsidRPr="21DBC2C2">
        <w:rPr>
          <w:rFonts w:ascii="Times New Roman" w:eastAsia="Times New Roman" w:hAnsi="Times New Roman" w:cs="Times New Roman"/>
        </w:rPr>
        <w:t>Man mente, at</w:t>
      </w:r>
      <w:r w:rsidRPr="3BFA47B3">
        <w:rPr>
          <w:rFonts w:ascii="Times New Roman" w:eastAsia="Times New Roman" w:hAnsi="Times New Roman" w:cs="Times New Roman"/>
        </w:rPr>
        <w:t xml:space="preserve"> </w:t>
      </w:r>
      <w:r w:rsidRPr="7A1148C0">
        <w:rPr>
          <w:rFonts w:ascii="Times New Roman" w:eastAsia="Times New Roman" w:hAnsi="Times New Roman" w:cs="Times New Roman"/>
        </w:rPr>
        <w:t xml:space="preserve">arkitekturen i </w:t>
      </w:r>
      <w:r w:rsidRPr="1DFEE00E">
        <w:rPr>
          <w:rFonts w:ascii="Times New Roman" w:eastAsia="Times New Roman" w:hAnsi="Times New Roman" w:cs="Times New Roman"/>
        </w:rPr>
        <w:t xml:space="preserve">modernismen </w:t>
      </w:r>
      <w:r w:rsidRPr="6EC78AD6">
        <w:rPr>
          <w:rFonts w:ascii="Times New Roman" w:eastAsia="Times New Roman" w:hAnsi="Times New Roman" w:cs="Times New Roman"/>
        </w:rPr>
        <w:t xml:space="preserve">var </w:t>
      </w:r>
      <w:r w:rsidRPr="1824502C">
        <w:rPr>
          <w:rFonts w:ascii="Times New Roman" w:eastAsia="Times New Roman" w:hAnsi="Times New Roman" w:cs="Times New Roman"/>
        </w:rPr>
        <w:t>kedelig</w:t>
      </w:r>
      <w:r w:rsidRPr="64191EBA">
        <w:rPr>
          <w:rFonts w:ascii="Times New Roman" w:eastAsia="Times New Roman" w:hAnsi="Times New Roman" w:cs="Times New Roman"/>
        </w:rPr>
        <w:t xml:space="preserve"> og begrænsende. </w:t>
      </w:r>
      <w:r w:rsidRPr="3C4899FF">
        <w:rPr>
          <w:rFonts w:ascii="Times New Roman" w:eastAsia="Times New Roman" w:hAnsi="Times New Roman" w:cs="Times New Roman"/>
        </w:rPr>
        <w:t xml:space="preserve">Man </w:t>
      </w:r>
      <w:r w:rsidRPr="620517DA">
        <w:rPr>
          <w:rFonts w:ascii="Times New Roman" w:eastAsia="Times New Roman" w:hAnsi="Times New Roman" w:cs="Times New Roman"/>
        </w:rPr>
        <w:t xml:space="preserve">begyndte </w:t>
      </w:r>
      <w:r w:rsidRPr="099895A3">
        <w:rPr>
          <w:rFonts w:ascii="Times New Roman" w:eastAsia="Times New Roman" w:hAnsi="Times New Roman" w:cs="Times New Roman"/>
        </w:rPr>
        <w:t xml:space="preserve">igen at </w:t>
      </w:r>
      <w:r w:rsidRPr="0849D7E3">
        <w:rPr>
          <w:rFonts w:ascii="Times New Roman" w:eastAsia="Times New Roman" w:hAnsi="Times New Roman" w:cs="Times New Roman"/>
        </w:rPr>
        <w:t>inddrage</w:t>
      </w:r>
      <w:r w:rsidRPr="10C8830B">
        <w:rPr>
          <w:rFonts w:ascii="Times New Roman" w:eastAsia="Times New Roman" w:hAnsi="Times New Roman" w:cs="Times New Roman"/>
        </w:rPr>
        <w:t xml:space="preserve"> </w:t>
      </w:r>
      <w:r w:rsidRPr="78146763">
        <w:rPr>
          <w:rFonts w:ascii="Times New Roman" w:eastAsia="Times New Roman" w:hAnsi="Times New Roman" w:cs="Times New Roman"/>
        </w:rPr>
        <w:t xml:space="preserve">historiske </w:t>
      </w:r>
      <w:r w:rsidRPr="428307A5">
        <w:rPr>
          <w:rFonts w:ascii="Times New Roman" w:eastAsia="Times New Roman" w:hAnsi="Times New Roman" w:cs="Times New Roman"/>
        </w:rPr>
        <w:t xml:space="preserve">referencer som </w:t>
      </w:r>
      <w:r w:rsidRPr="76EC8A64">
        <w:rPr>
          <w:rFonts w:ascii="Times New Roman" w:eastAsia="Times New Roman" w:hAnsi="Times New Roman" w:cs="Times New Roman"/>
        </w:rPr>
        <w:t xml:space="preserve">søjler </w:t>
      </w:r>
      <w:r w:rsidRPr="6BD83F62">
        <w:rPr>
          <w:rFonts w:ascii="Times New Roman" w:eastAsia="Times New Roman" w:hAnsi="Times New Roman" w:cs="Times New Roman"/>
        </w:rPr>
        <w:t xml:space="preserve">og </w:t>
      </w:r>
      <w:r w:rsidRPr="2D4585DE">
        <w:rPr>
          <w:rFonts w:ascii="Times New Roman" w:eastAsia="Times New Roman" w:hAnsi="Times New Roman" w:cs="Times New Roman"/>
        </w:rPr>
        <w:t>særlige</w:t>
      </w:r>
      <w:r w:rsidRPr="74DB743D">
        <w:rPr>
          <w:rFonts w:ascii="Times New Roman" w:eastAsia="Times New Roman" w:hAnsi="Times New Roman" w:cs="Times New Roman"/>
        </w:rPr>
        <w:t xml:space="preserve"> </w:t>
      </w:r>
      <w:r w:rsidRPr="5D1742D1">
        <w:rPr>
          <w:rFonts w:ascii="Times New Roman" w:eastAsia="Times New Roman" w:hAnsi="Times New Roman" w:cs="Times New Roman"/>
        </w:rPr>
        <w:t>ornamenter i</w:t>
      </w:r>
      <w:r w:rsidRPr="606A014F">
        <w:rPr>
          <w:rFonts w:ascii="Times New Roman" w:eastAsia="Times New Roman" w:hAnsi="Times New Roman" w:cs="Times New Roman"/>
        </w:rPr>
        <w:t xml:space="preserve"> </w:t>
      </w:r>
      <w:r w:rsidRPr="4F2B07F5">
        <w:rPr>
          <w:rFonts w:ascii="Times New Roman" w:eastAsia="Times New Roman" w:hAnsi="Times New Roman" w:cs="Times New Roman"/>
        </w:rPr>
        <w:t xml:space="preserve">arkitekturen. </w:t>
      </w:r>
      <w:r w:rsidRPr="55EC15DF">
        <w:rPr>
          <w:rFonts w:ascii="Times New Roman" w:eastAsia="Times New Roman" w:hAnsi="Times New Roman" w:cs="Times New Roman"/>
        </w:rPr>
        <w:t>Stilen var</w:t>
      </w:r>
      <w:r w:rsidRPr="66B8432D">
        <w:rPr>
          <w:rFonts w:ascii="Times New Roman" w:eastAsia="Times New Roman" w:hAnsi="Times New Roman" w:cs="Times New Roman"/>
        </w:rPr>
        <w:t xml:space="preserve"> </w:t>
      </w:r>
      <w:r w:rsidRPr="003E76E5">
        <w:rPr>
          <w:rFonts w:ascii="Times New Roman" w:eastAsia="Times New Roman" w:hAnsi="Times New Roman" w:cs="Times New Roman"/>
        </w:rPr>
        <w:t>sprængt</w:t>
      </w:r>
      <w:r w:rsidRPr="4B04D5F4">
        <w:rPr>
          <w:rFonts w:ascii="Times New Roman" w:eastAsia="Times New Roman" w:hAnsi="Times New Roman" w:cs="Times New Roman"/>
        </w:rPr>
        <w:t xml:space="preserve">, </w:t>
      </w:r>
      <w:r w:rsidRPr="0BC5E5DB">
        <w:rPr>
          <w:rFonts w:ascii="Times New Roman" w:eastAsia="Times New Roman" w:hAnsi="Times New Roman" w:cs="Times New Roman"/>
        </w:rPr>
        <w:t xml:space="preserve">ekstrovert og </w:t>
      </w:r>
      <w:r w:rsidRPr="6E428275">
        <w:rPr>
          <w:rFonts w:ascii="Times New Roman" w:eastAsia="Times New Roman" w:hAnsi="Times New Roman" w:cs="Times New Roman"/>
        </w:rPr>
        <w:t xml:space="preserve">disharmonisk. </w:t>
      </w:r>
    </w:p>
    <w:p w14:paraId="660156D4" w14:textId="77777777" w:rsidR="009D7476" w:rsidRDefault="009D7476" w:rsidP="009D7476">
      <w:pPr>
        <w:rPr>
          <w:rFonts w:ascii="Times New Roman" w:eastAsia="Times New Roman" w:hAnsi="Times New Roman" w:cs="Times New Roman"/>
        </w:rPr>
      </w:pPr>
      <w:r w:rsidRPr="72617586">
        <w:rPr>
          <w:rFonts w:ascii="Times New Roman" w:eastAsia="Times New Roman" w:hAnsi="Times New Roman" w:cs="Times New Roman"/>
        </w:rPr>
        <w:t xml:space="preserve">En </w:t>
      </w:r>
      <w:r w:rsidRPr="44EAD7BD">
        <w:rPr>
          <w:rFonts w:ascii="Times New Roman" w:eastAsia="Times New Roman" w:hAnsi="Times New Roman" w:cs="Times New Roman"/>
        </w:rPr>
        <w:t>understrømning</w:t>
      </w:r>
      <w:r w:rsidRPr="7B2F0FB6">
        <w:rPr>
          <w:rFonts w:ascii="Times New Roman" w:eastAsia="Times New Roman" w:hAnsi="Times New Roman" w:cs="Times New Roman"/>
        </w:rPr>
        <w:t xml:space="preserve"> af </w:t>
      </w:r>
      <w:r w:rsidRPr="16F697EB">
        <w:rPr>
          <w:rFonts w:ascii="Times New Roman" w:eastAsia="Times New Roman" w:hAnsi="Times New Roman" w:cs="Times New Roman"/>
        </w:rPr>
        <w:t xml:space="preserve">postmodernismen </w:t>
      </w:r>
      <w:r w:rsidRPr="29985DE7">
        <w:rPr>
          <w:rFonts w:ascii="Times New Roman" w:eastAsia="Times New Roman" w:hAnsi="Times New Roman" w:cs="Times New Roman"/>
        </w:rPr>
        <w:t xml:space="preserve">var </w:t>
      </w:r>
      <w:r w:rsidRPr="5A7A62E2">
        <w:rPr>
          <w:rFonts w:ascii="Times New Roman" w:eastAsia="Times New Roman" w:hAnsi="Times New Roman" w:cs="Times New Roman"/>
        </w:rPr>
        <w:t xml:space="preserve">hightecharkitekturen, </w:t>
      </w:r>
      <w:r w:rsidRPr="0079F9E9">
        <w:rPr>
          <w:rFonts w:ascii="Times New Roman" w:eastAsia="Times New Roman" w:hAnsi="Times New Roman" w:cs="Times New Roman"/>
        </w:rPr>
        <w:t xml:space="preserve">som var en </w:t>
      </w:r>
      <w:r w:rsidRPr="30FAF12C">
        <w:rPr>
          <w:rFonts w:ascii="Times New Roman" w:eastAsia="Times New Roman" w:hAnsi="Times New Roman" w:cs="Times New Roman"/>
        </w:rPr>
        <w:t xml:space="preserve">meget </w:t>
      </w:r>
      <w:r w:rsidRPr="3660C082">
        <w:rPr>
          <w:rFonts w:ascii="Times New Roman" w:eastAsia="Times New Roman" w:hAnsi="Times New Roman" w:cs="Times New Roman"/>
        </w:rPr>
        <w:t>ekstrem</w:t>
      </w:r>
      <w:r w:rsidRPr="588083C4">
        <w:rPr>
          <w:rFonts w:ascii="Times New Roman" w:eastAsia="Times New Roman" w:hAnsi="Times New Roman" w:cs="Times New Roman"/>
        </w:rPr>
        <w:t xml:space="preserve"> </w:t>
      </w:r>
      <w:r w:rsidRPr="2E9C342C">
        <w:rPr>
          <w:rFonts w:ascii="Times New Roman" w:eastAsia="Times New Roman" w:hAnsi="Times New Roman" w:cs="Times New Roman"/>
        </w:rPr>
        <w:t xml:space="preserve">udgave </w:t>
      </w:r>
      <w:r w:rsidRPr="3684DCD6">
        <w:rPr>
          <w:rFonts w:ascii="Times New Roman" w:eastAsia="Times New Roman" w:hAnsi="Times New Roman" w:cs="Times New Roman"/>
        </w:rPr>
        <w:t xml:space="preserve">af </w:t>
      </w:r>
      <w:r w:rsidRPr="11FA1B11">
        <w:rPr>
          <w:rFonts w:ascii="Times New Roman" w:eastAsia="Times New Roman" w:hAnsi="Times New Roman" w:cs="Times New Roman"/>
        </w:rPr>
        <w:t>funktionalismen</w:t>
      </w:r>
      <w:r w:rsidRPr="7AD5D4A7">
        <w:rPr>
          <w:rFonts w:ascii="Times New Roman" w:eastAsia="Times New Roman" w:hAnsi="Times New Roman" w:cs="Times New Roman"/>
        </w:rPr>
        <w:t xml:space="preserve">. </w:t>
      </w:r>
      <w:r w:rsidRPr="7AB7DB80">
        <w:rPr>
          <w:rFonts w:ascii="Times New Roman" w:eastAsia="Times New Roman" w:hAnsi="Times New Roman" w:cs="Times New Roman"/>
        </w:rPr>
        <w:t xml:space="preserve">Her </w:t>
      </w:r>
      <w:r w:rsidRPr="2A641B66">
        <w:rPr>
          <w:rFonts w:ascii="Times New Roman" w:eastAsia="Times New Roman" w:hAnsi="Times New Roman" w:cs="Times New Roman"/>
        </w:rPr>
        <w:t>er</w:t>
      </w:r>
      <w:r w:rsidRPr="7AB7DB80">
        <w:rPr>
          <w:rFonts w:ascii="Times New Roman" w:eastAsia="Times New Roman" w:hAnsi="Times New Roman" w:cs="Times New Roman"/>
        </w:rPr>
        <w:t xml:space="preserve"> </w:t>
      </w:r>
      <w:r w:rsidRPr="2B1A70B8">
        <w:rPr>
          <w:rFonts w:ascii="Times New Roman" w:eastAsia="Times New Roman" w:hAnsi="Times New Roman" w:cs="Times New Roman"/>
        </w:rPr>
        <w:t xml:space="preserve">arkitekturen </w:t>
      </w:r>
      <w:r w:rsidRPr="5669FA36">
        <w:rPr>
          <w:rFonts w:ascii="Times New Roman" w:eastAsia="Times New Roman" w:hAnsi="Times New Roman" w:cs="Times New Roman"/>
        </w:rPr>
        <w:t xml:space="preserve">præget </w:t>
      </w:r>
      <w:r w:rsidRPr="43AACB8F">
        <w:rPr>
          <w:rFonts w:ascii="Times New Roman" w:eastAsia="Times New Roman" w:hAnsi="Times New Roman" w:cs="Times New Roman"/>
        </w:rPr>
        <w:t>af</w:t>
      </w:r>
      <w:r w:rsidRPr="04A17473">
        <w:rPr>
          <w:rFonts w:ascii="Times New Roman" w:eastAsia="Times New Roman" w:hAnsi="Times New Roman" w:cs="Times New Roman"/>
        </w:rPr>
        <w:t xml:space="preserve"> </w:t>
      </w:r>
      <w:r w:rsidRPr="21ACB93F">
        <w:rPr>
          <w:rFonts w:ascii="Times New Roman" w:eastAsia="Times New Roman" w:hAnsi="Times New Roman" w:cs="Times New Roman"/>
        </w:rPr>
        <w:t xml:space="preserve">materialer som </w:t>
      </w:r>
      <w:r w:rsidRPr="26C49CA7">
        <w:rPr>
          <w:rFonts w:ascii="Times New Roman" w:eastAsia="Times New Roman" w:hAnsi="Times New Roman" w:cs="Times New Roman"/>
        </w:rPr>
        <w:t xml:space="preserve">glas og </w:t>
      </w:r>
      <w:r w:rsidRPr="0CF90AC0">
        <w:rPr>
          <w:rFonts w:ascii="Times New Roman" w:eastAsia="Times New Roman" w:hAnsi="Times New Roman" w:cs="Times New Roman"/>
        </w:rPr>
        <w:t>metal</w:t>
      </w:r>
      <w:r w:rsidRPr="3578C192">
        <w:rPr>
          <w:rFonts w:ascii="Times New Roman" w:eastAsia="Times New Roman" w:hAnsi="Times New Roman" w:cs="Times New Roman"/>
        </w:rPr>
        <w:t>,</w:t>
      </w:r>
      <w:r w:rsidRPr="404CE79E">
        <w:rPr>
          <w:rFonts w:ascii="Times New Roman" w:eastAsia="Times New Roman" w:hAnsi="Times New Roman" w:cs="Times New Roman"/>
        </w:rPr>
        <w:t xml:space="preserve"> og </w:t>
      </w:r>
      <w:r w:rsidRPr="711547FE">
        <w:rPr>
          <w:rFonts w:ascii="Times New Roman" w:eastAsia="Times New Roman" w:hAnsi="Times New Roman" w:cs="Times New Roman"/>
        </w:rPr>
        <w:t>at</w:t>
      </w:r>
      <w:r w:rsidRPr="449994CF">
        <w:rPr>
          <w:rFonts w:ascii="Times New Roman" w:eastAsia="Times New Roman" w:hAnsi="Times New Roman" w:cs="Times New Roman"/>
        </w:rPr>
        <w:t xml:space="preserve"> </w:t>
      </w:r>
      <w:r w:rsidRPr="2BF90E6D">
        <w:rPr>
          <w:rFonts w:ascii="Times New Roman" w:eastAsia="Times New Roman" w:hAnsi="Times New Roman" w:cs="Times New Roman"/>
        </w:rPr>
        <w:t xml:space="preserve">konstruktionen </w:t>
      </w:r>
      <w:r w:rsidRPr="0C84F967">
        <w:rPr>
          <w:rFonts w:ascii="Times New Roman" w:eastAsia="Times New Roman" w:hAnsi="Times New Roman" w:cs="Times New Roman"/>
        </w:rPr>
        <w:t>skulle fremhæves i</w:t>
      </w:r>
      <w:r w:rsidRPr="507CEF4D">
        <w:rPr>
          <w:rFonts w:ascii="Times New Roman" w:eastAsia="Times New Roman" w:hAnsi="Times New Roman" w:cs="Times New Roman"/>
        </w:rPr>
        <w:t xml:space="preserve"> stedet </w:t>
      </w:r>
      <w:r w:rsidRPr="2CE6D54F">
        <w:rPr>
          <w:rFonts w:ascii="Times New Roman" w:eastAsia="Times New Roman" w:hAnsi="Times New Roman" w:cs="Times New Roman"/>
        </w:rPr>
        <w:t xml:space="preserve">for at </w:t>
      </w:r>
      <w:r w:rsidRPr="6C99B253">
        <w:rPr>
          <w:rFonts w:ascii="Times New Roman" w:eastAsia="Times New Roman" w:hAnsi="Times New Roman" w:cs="Times New Roman"/>
        </w:rPr>
        <w:t>gemmes væk</w:t>
      </w:r>
      <w:r w:rsidRPr="1069C941">
        <w:rPr>
          <w:rFonts w:ascii="Times New Roman" w:eastAsia="Times New Roman" w:hAnsi="Times New Roman" w:cs="Times New Roman"/>
        </w:rPr>
        <w:t xml:space="preserve">, fx </w:t>
      </w:r>
      <w:r w:rsidRPr="2E804103">
        <w:rPr>
          <w:rFonts w:ascii="Times New Roman" w:eastAsia="Times New Roman" w:hAnsi="Times New Roman" w:cs="Times New Roman"/>
        </w:rPr>
        <w:t xml:space="preserve">ved at </w:t>
      </w:r>
      <w:r w:rsidRPr="202B6165">
        <w:rPr>
          <w:rFonts w:ascii="Times New Roman" w:eastAsia="Times New Roman" w:hAnsi="Times New Roman" w:cs="Times New Roman"/>
        </w:rPr>
        <w:t xml:space="preserve">have </w:t>
      </w:r>
      <w:r w:rsidRPr="5942F371">
        <w:rPr>
          <w:rFonts w:ascii="Times New Roman" w:eastAsia="Times New Roman" w:hAnsi="Times New Roman" w:cs="Times New Roman"/>
        </w:rPr>
        <w:t>elevatorer</w:t>
      </w:r>
      <w:r w:rsidRPr="58D62EAC">
        <w:rPr>
          <w:rFonts w:ascii="Times New Roman" w:eastAsia="Times New Roman" w:hAnsi="Times New Roman" w:cs="Times New Roman"/>
        </w:rPr>
        <w:t xml:space="preserve"> på </w:t>
      </w:r>
      <w:r w:rsidRPr="1C035781">
        <w:rPr>
          <w:rFonts w:ascii="Times New Roman" w:eastAsia="Times New Roman" w:hAnsi="Times New Roman" w:cs="Times New Roman"/>
        </w:rPr>
        <w:t xml:space="preserve">ydersiden af </w:t>
      </w:r>
      <w:r w:rsidRPr="27FBE258">
        <w:rPr>
          <w:rFonts w:ascii="Times New Roman" w:eastAsia="Times New Roman" w:hAnsi="Times New Roman" w:cs="Times New Roman"/>
        </w:rPr>
        <w:t>bygningen</w:t>
      </w:r>
      <w:r w:rsidRPr="5F4B6A8E">
        <w:rPr>
          <w:rFonts w:ascii="Times New Roman" w:eastAsia="Times New Roman" w:hAnsi="Times New Roman" w:cs="Times New Roman"/>
        </w:rPr>
        <w:t>.</w:t>
      </w:r>
      <w:r w:rsidRPr="2C1ED30C">
        <w:rPr>
          <w:rFonts w:ascii="Times New Roman" w:eastAsia="Times New Roman" w:hAnsi="Times New Roman" w:cs="Times New Roman"/>
        </w:rPr>
        <w:t xml:space="preserve"> </w:t>
      </w:r>
    </w:p>
    <w:p w14:paraId="0D7F6D68" w14:textId="77777777" w:rsidR="009D7476" w:rsidRDefault="009D7476" w:rsidP="009D7476">
      <w:pPr>
        <w:rPr>
          <w:rFonts w:ascii="Times New Roman" w:eastAsia="Times New Roman" w:hAnsi="Times New Roman" w:cs="Times New Roman"/>
          <w:b/>
          <w:bCs/>
        </w:rPr>
      </w:pPr>
    </w:p>
    <w:p w14:paraId="35D5A3A1" w14:textId="77777777" w:rsidR="009D7476" w:rsidRPr="009D7476" w:rsidRDefault="009D7476" w:rsidP="009D7476">
      <w:pPr>
        <w:pStyle w:val="Listeafsnit"/>
        <w:numPr>
          <w:ilvl w:val="0"/>
          <w:numId w:val="4"/>
        </w:numPr>
        <w:rPr>
          <w:rFonts w:ascii="Times New Roman" w:eastAsia="Times New Roman" w:hAnsi="Times New Roman" w:cs="Times New Roman"/>
          <w:lang w:val="en-US"/>
        </w:rPr>
      </w:pPr>
      <w:r w:rsidRPr="009D7476">
        <w:rPr>
          <w:rFonts w:ascii="Times New Roman" w:eastAsia="Times New Roman" w:hAnsi="Times New Roman" w:cs="Times New Roman"/>
          <w:lang w:val="en-US"/>
        </w:rPr>
        <w:t xml:space="preserve">Lloyds building </w:t>
      </w:r>
      <w:proofErr w:type="spellStart"/>
      <w:r w:rsidRPr="009D7476">
        <w:rPr>
          <w:rFonts w:ascii="Times New Roman" w:eastAsia="Times New Roman" w:hAnsi="Times New Roman" w:cs="Times New Roman"/>
          <w:lang w:val="en-US"/>
        </w:rPr>
        <w:t>i</w:t>
      </w:r>
      <w:proofErr w:type="spellEnd"/>
      <w:r w:rsidRPr="009D7476">
        <w:rPr>
          <w:rFonts w:ascii="Times New Roman" w:eastAsia="Times New Roman" w:hAnsi="Times New Roman" w:cs="Times New Roman"/>
          <w:lang w:val="en-US"/>
        </w:rPr>
        <w:t xml:space="preserve"> London </w:t>
      </w:r>
      <w:proofErr w:type="spellStart"/>
      <w:r w:rsidRPr="009D7476">
        <w:rPr>
          <w:rFonts w:ascii="Times New Roman" w:eastAsia="Times New Roman" w:hAnsi="Times New Roman" w:cs="Times New Roman"/>
          <w:lang w:val="en-US"/>
        </w:rPr>
        <w:t>af</w:t>
      </w:r>
      <w:proofErr w:type="spellEnd"/>
      <w:r w:rsidRPr="009D7476">
        <w:rPr>
          <w:rFonts w:ascii="Times New Roman" w:eastAsia="Times New Roman" w:hAnsi="Times New Roman" w:cs="Times New Roman"/>
          <w:lang w:val="en-US"/>
        </w:rPr>
        <w:t xml:space="preserve"> Richard Rogers (1986):</w:t>
      </w:r>
    </w:p>
    <w:p w14:paraId="5FF320EB" w14:textId="77777777" w:rsidR="009D7476" w:rsidRDefault="009D7476" w:rsidP="009D7476">
      <w:pPr>
        <w:rPr>
          <w:rFonts w:ascii="Times New Roman" w:eastAsia="Times New Roman" w:hAnsi="Times New Roman" w:cs="Times New Roman"/>
        </w:rPr>
      </w:pPr>
      <w:r w:rsidRPr="699DEBE6">
        <w:rPr>
          <w:rFonts w:ascii="Times New Roman" w:eastAsia="Times New Roman" w:hAnsi="Times New Roman" w:cs="Times New Roman"/>
        </w:rPr>
        <w:t>Bygningen</w:t>
      </w:r>
      <w:r w:rsidRPr="00EB2654">
        <w:rPr>
          <w:rFonts w:ascii="Times New Roman" w:eastAsia="Times New Roman" w:hAnsi="Times New Roman" w:cs="Times New Roman"/>
        </w:rPr>
        <w:t xml:space="preserve"> er bygget af Richard Rogers i </w:t>
      </w:r>
      <w:r w:rsidRPr="002F5C77">
        <w:rPr>
          <w:rFonts w:ascii="Times New Roman" w:eastAsia="Times New Roman" w:hAnsi="Times New Roman" w:cs="Times New Roman"/>
        </w:rPr>
        <w:t xml:space="preserve">1986 og </w:t>
      </w:r>
      <w:r w:rsidRPr="00C13955">
        <w:rPr>
          <w:rFonts w:ascii="Times New Roman" w:eastAsia="Times New Roman" w:hAnsi="Times New Roman" w:cs="Times New Roman"/>
        </w:rPr>
        <w:t xml:space="preserve">giver udtryk for </w:t>
      </w:r>
      <w:proofErr w:type="spellStart"/>
      <w:r w:rsidRPr="00C859BE">
        <w:rPr>
          <w:rFonts w:ascii="Times New Roman" w:eastAsia="Times New Roman" w:hAnsi="Times New Roman" w:cs="Times New Roman"/>
        </w:rPr>
        <w:t>hightechartiketuren</w:t>
      </w:r>
      <w:proofErr w:type="spellEnd"/>
      <w:r w:rsidRPr="00C859BE">
        <w:rPr>
          <w:rFonts w:ascii="Times New Roman" w:eastAsia="Times New Roman" w:hAnsi="Times New Roman" w:cs="Times New Roman"/>
        </w:rPr>
        <w:t>.</w:t>
      </w:r>
      <w:r w:rsidRPr="00AA3C34">
        <w:rPr>
          <w:rFonts w:ascii="Times New Roman" w:eastAsia="Times New Roman" w:hAnsi="Times New Roman" w:cs="Times New Roman"/>
        </w:rPr>
        <w:t xml:space="preserve"> </w:t>
      </w:r>
      <w:r w:rsidRPr="003C10FE">
        <w:rPr>
          <w:rFonts w:ascii="Times New Roman" w:eastAsia="Times New Roman" w:hAnsi="Times New Roman" w:cs="Times New Roman"/>
        </w:rPr>
        <w:t xml:space="preserve">Bygningens facade er af metal og </w:t>
      </w:r>
      <w:r w:rsidRPr="00FD754E">
        <w:rPr>
          <w:rFonts w:ascii="Times New Roman" w:eastAsia="Times New Roman" w:hAnsi="Times New Roman" w:cs="Times New Roman"/>
        </w:rPr>
        <w:t>glas</w:t>
      </w:r>
      <w:r w:rsidRPr="6F83E468">
        <w:rPr>
          <w:rFonts w:ascii="Times New Roman" w:eastAsia="Times New Roman" w:hAnsi="Times New Roman" w:cs="Times New Roman"/>
        </w:rPr>
        <w:t xml:space="preserve"> </w:t>
      </w:r>
      <w:r w:rsidRPr="1808593A">
        <w:rPr>
          <w:rFonts w:ascii="Times New Roman" w:eastAsia="Times New Roman" w:hAnsi="Times New Roman" w:cs="Times New Roman"/>
        </w:rPr>
        <w:t xml:space="preserve">hvilket giver den </w:t>
      </w:r>
      <w:r w:rsidRPr="7526C498">
        <w:rPr>
          <w:rFonts w:ascii="Times New Roman" w:eastAsia="Times New Roman" w:hAnsi="Times New Roman" w:cs="Times New Roman"/>
        </w:rPr>
        <w:t xml:space="preserve">et </w:t>
      </w:r>
      <w:r w:rsidRPr="5DED1C13">
        <w:rPr>
          <w:rFonts w:ascii="Times New Roman" w:eastAsia="Times New Roman" w:hAnsi="Times New Roman" w:cs="Times New Roman"/>
        </w:rPr>
        <w:t xml:space="preserve">hightech og </w:t>
      </w:r>
      <w:r w:rsidRPr="307ECB84">
        <w:rPr>
          <w:rFonts w:ascii="Times New Roman" w:eastAsia="Times New Roman" w:hAnsi="Times New Roman" w:cs="Times New Roman"/>
        </w:rPr>
        <w:t xml:space="preserve">industrielt </w:t>
      </w:r>
      <w:r w:rsidRPr="2FAD0342">
        <w:rPr>
          <w:rFonts w:ascii="Times New Roman" w:eastAsia="Times New Roman" w:hAnsi="Times New Roman" w:cs="Times New Roman"/>
        </w:rPr>
        <w:t xml:space="preserve">udtryk. </w:t>
      </w:r>
      <w:r w:rsidRPr="0B1E8D72">
        <w:rPr>
          <w:rFonts w:ascii="Times New Roman" w:eastAsia="Times New Roman" w:hAnsi="Times New Roman" w:cs="Times New Roman"/>
        </w:rPr>
        <w:t xml:space="preserve">Facaden </w:t>
      </w:r>
      <w:r w:rsidRPr="21215C83">
        <w:rPr>
          <w:rFonts w:ascii="Times New Roman" w:eastAsia="Times New Roman" w:hAnsi="Times New Roman" w:cs="Times New Roman"/>
        </w:rPr>
        <w:t xml:space="preserve">er også i </w:t>
      </w:r>
      <w:r w:rsidRPr="233F1A40">
        <w:rPr>
          <w:rFonts w:ascii="Times New Roman" w:eastAsia="Times New Roman" w:hAnsi="Times New Roman" w:cs="Times New Roman"/>
        </w:rPr>
        <w:t xml:space="preserve">høj graf </w:t>
      </w:r>
      <w:r w:rsidRPr="33DEAC55">
        <w:rPr>
          <w:rFonts w:ascii="Times New Roman" w:eastAsia="Times New Roman" w:hAnsi="Times New Roman" w:cs="Times New Roman"/>
        </w:rPr>
        <w:t>‘</w:t>
      </w:r>
      <w:r w:rsidRPr="39AD65EE">
        <w:rPr>
          <w:rFonts w:ascii="Times New Roman" w:eastAsia="Times New Roman" w:hAnsi="Times New Roman" w:cs="Times New Roman"/>
        </w:rPr>
        <w:t xml:space="preserve">udsmykket’ med </w:t>
      </w:r>
      <w:r w:rsidRPr="1B05A42E">
        <w:rPr>
          <w:rFonts w:ascii="Times New Roman" w:eastAsia="Times New Roman" w:hAnsi="Times New Roman" w:cs="Times New Roman"/>
        </w:rPr>
        <w:t xml:space="preserve">metalrør i </w:t>
      </w:r>
      <w:r w:rsidRPr="1F6A3D3D">
        <w:rPr>
          <w:rFonts w:ascii="Times New Roman" w:eastAsia="Times New Roman" w:hAnsi="Times New Roman" w:cs="Times New Roman"/>
        </w:rPr>
        <w:t xml:space="preserve">forskellige </w:t>
      </w:r>
      <w:r w:rsidRPr="40847637">
        <w:rPr>
          <w:rFonts w:ascii="Times New Roman" w:eastAsia="Times New Roman" w:hAnsi="Times New Roman" w:cs="Times New Roman"/>
        </w:rPr>
        <w:t>størrelser</w:t>
      </w:r>
      <w:r w:rsidRPr="6793009F">
        <w:rPr>
          <w:rFonts w:ascii="Times New Roman" w:eastAsia="Times New Roman" w:hAnsi="Times New Roman" w:cs="Times New Roman"/>
        </w:rPr>
        <w:t>,</w:t>
      </w:r>
      <w:r w:rsidRPr="71893E85">
        <w:rPr>
          <w:rFonts w:ascii="Times New Roman" w:eastAsia="Times New Roman" w:hAnsi="Times New Roman" w:cs="Times New Roman"/>
        </w:rPr>
        <w:t xml:space="preserve"> </w:t>
      </w:r>
      <w:r w:rsidRPr="40847637">
        <w:rPr>
          <w:rFonts w:ascii="Times New Roman" w:eastAsia="Times New Roman" w:hAnsi="Times New Roman" w:cs="Times New Roman"/>
        </w:rPr>
        <w:t xml:space="preserve">som </w:t>
      </w:r>
      <w:r w:rsidRPr="71893E85">
        <w:rPr>
          <w:rFonts w:ascii="Times New Roman" w:eastAsia="Times New Roman" w:hAnsi="Times New Roman" w:cs="Times New Roman"/>
        </w:rPr>
        <w:t xml:space="preserve">er </w:t>
      </w:r>
      <w:r w:rsidRPr="7E4C69BE">
        <w:rPr>
          <w:rFonts w:ascii="Times New Roman" w:eastAsia="Times New Roman" w:hAnsi="Times New Roman" w:cs="Times New Roman"/>
        </w:rPr>
        <w:t xml:space="preserve">med til </w:t>
      </w:r>
      <w:r w:rsidRPr="460F3625">
        <w:rPr>
          <w:rFonts w:ascii="Times New Roman" w:eastAsia="Times New Roman" w:hAnsi="Times New Roman" w:cs="Times New Roman"/>
        </w:rPr>
        <w:t xml:space="preserve">at </w:t>
      </w:r>
      <w:r w:rsidRPr="3C1D12C9">
        <w:rPr>
          <w:rFonts w:ascii="Times New Roman" w:eastAsia="Times New Roman" w:hAnsi="Times New Roman" w:cs="Times New Roman"/>
        </w:rPr>
        <w:t>give det meget</w:t>
      </w:r>
      <w:r w:rsidRPr="41EC8DAD">
        <w:rPr>
          <w:rFonts w:ascii="Times New Roman" w:eastAsia="Times New Roman" w:hAnsi="Times New Roman" w:cs="Times New Roman"/>
        </w:rPr>
        <w:t xml:space="preserve"> </w:t>
      </w:r>
      <w:r w:rsidRPr="5AB8B736">
        <w:rPr>
          <w:rFonts w:ascii="Times New Roman" w:eastAsia="Times New Roman" w:hAnsi="Times New Roman" w:cs="Times New Roman"/>
        </w:rPr>
        <w:t xml:space="preserve">industrielle </w:t>
      </w:r>
      <w:r w:rsidRPr="0DA5DDD6">
        <w:rPr>
          <w:rFonts w:ascii="Times New Roman" w:eastAsia="Times New Roman" w:hAnsi="Times New Roman" w:cs="Times New Roman"/>
        </w:rPr>
        <w:t>look.</w:t>
      </w:r>
    </w:p>
    <w:p w14:paraId="0D42B183" w14:textId="77777777" w:rsidR="009D7476" w:rsidRPr="00EB2654" w:rsidRDefault="009D7476" w:rsidP="009D7476">
      <w:pPr>
        <w:rPr>
          <w:rFonts w:ascii="Times New Roman" w:eastAsia="Times New Roman" w:hAnsi="Times New Roman" w:cs="Times New Roman"/>
        </w:rPr>
      </w:pPr>
    </w:p>
    <w:p w14:paraId="52A0B5C5" w14:textId="77777777" w:rsidR="009D7476" w:rsidRPr="009D7476" w:rsidRDefault="009D7476" w:rsidP="009D7476">
      <w:pPr>
        <w:pStyle w:val="Listeafsnit"/>
        <w:numPr>
          <w:ilvl w:val="0"/>
          <w:numId w:val="4"/>
        </w:numPr>
        <w:rPr>
          <w:rFonts w:ascii="Times New Roman" w:eastAsia="Times New Roman" w:hAnsi="Times New Roman" w:cs="Times New Roman"/>
        </w:rPr>
      </w:pPr>
      <w:proofErr w:type="spellStart"/>
      <w:r w:rsidRPr="009D7476">
        <w:rPr>
          <w:rFonts w:ascii="Times New Roman" w:eastAsia="Times New Roman" w:hAnsi="Times New Roman" w:cs="Times New Roman"/>
        </w:rPr>
        <w:t>Midlibary</w:t>
      </w:r>
      <w:proofErr w:type="spellEnd"/>
      <w:r w:rsidRPr="009D7476">
        <w:rPr>
          <w:rFonts w:ascii="Times New Roman" w:eastAsia="Times New Roman" w:hAnsi="Times New Roman" w:cs="Times New Roman"/>
        </w:rPr>
        <w:t xml:space="preserve"> af Andrei </w:t>
      </w:r>
      <w:proofErr w:type="spellStart"/>
      <w:r w:rsidRPr="009D7476">
        <w:rPr>
          <w:rFonts w:ascii="Times New Roman" w:eastAsia="Times New Roman" w:hAnsi="Times New Roman" w:cs="Times New Roman"/>
        </w:rPr>
        <w:t>Kovalevs</w:t>
      </w:r>
      <w:proofErr w:type="spellEnd"/>
      <w:r w:rsidRPr="009D7476">
        <w:rPr>
          <w:rFonts w:ascii="Times New Roman" w:eastAsia="Times New Roman" w:hAnsi="Times New Roman" w:cs="Times New Roman"/>
        </w:rPr>
        <w:t xml:space="preserve"> i ukendt land (1960):</w:t>
      </w:r>
    </w:p>
    <w:p w14:paraId="7A6A35D5" w14:textId="77777777" w:rsidR="009D7476" w:rsidRDefault="009D7476" w:rsidP="009D7476">
      <w:pPr>
        <w:rPr>
          <w:rFonts w:ascii="Times New Roman" w:eastAsia="Times New Roman" w:hAnsi="Times New Roman" w:cs="Times New Roman"/>
        </w:rPr>
      </w:pPr>
      <w:r w:rsidRPr="5D3CA491">
        <w:rPr>
          <w:rFonts w:ascii="Times New Roman" w:eastAsia="Times New Roman" w:hAnsi="Times New Roman" w:cs="Times New Roman"/>
        </w:rPr>
        <w:t xml:space="preserve">Sammensætning af </w:t>
      </w:r>
      <w:r w:rsidRPr="7B00287D">
        <w:rPr>
          <w:rFonts w:ascii="Times New Roman" w:eastAsia="Times New Roman" w:hAnsi="Times New Roman" w:cs="Times New Roman"/>
        </w:rPr>
        <w:t xml:space="preserve">former, stærke </w:t>
      </w:r>
      <w:r w:rsidRPr="6F2D52F1">
        <w:rPr>
          <w:rFonts w:ascii="Times New Roman" w:eastAsia="Times New Roman" w:hAnsi="Times New Roman" w:cs="Times New Roman"/>
        </w:rPr>
        <w:t>farver</w:t>
      </w:r>
      <w:r w:rsidRPr="6EBBAC01">
        <w:rPr>
          <w:rFonts w:ascii="Times New Roman" w:eastAsia="Times New Roman" w:hAnsi="Times New Roman" w:cs="Times New Roman"/>
        </w:rPr>
        <w:t>,</w:t>
      </w:r>
      <w:r w:rsidRPr="3EB7113A">
        <w:rPr>
          <w:rFonts w:ascii="Times New Roman" w:eastAsia="Times New Roman" w:hAnsi="Times New Roman" w:cs="Times New Roman"/>
        </w:rPr>
        <w:t xml:space="preserve"> </w:t>
      </w:r>
      <w:r w:rsidRPr="000A9FAC">
        <w:rPr>
          <w:rFonts w:ascii="Times New Roman" w:eastAsia="Times New Roman" w:hAnsi="Times New Roman" w:cs="Times New Roman"/>
        </w:rPr>
        <w:t>‘</w:t>
      </w:r>
      <w:r w:rsidRPr="779A5592">
        <w:rPr>
          <w:rFonts w:ascii="Times New Roman" w:eastAsia="Times New Roman" w:hAnsi="Times New Roman" w:cs="Times New Roman"/>
        </w:rPr>
        <w:t xml:space="preserve">form </w:t>
      </w:r>
      <w:proofErr w:type="spellStart"/>
      <w:r w:rsidRPr="2EF92F37">
        <w:rPr>
          <w:rFonts w:ascii="Times New Roman" w:eastAsia="Times New Roman" w:hAnsi="Times New Roman" w:cs="Times New Roman"/>
        </w:rPr>
        <w:t>follows</w:t>
      </w:r>
      <w:proofErr w:type="spellEnd"/>
      <w:r w:rsidRPr="2EF92F37">
        <w:rPr>
          <w:rFonts w:ascii="Times New Roman" w:eastAsia="Times New Roman" w:hAnsi="Times New Roman" w:cs="Times New Roman"/>
        </w:rPr>
        <w:t xml:space="preserve"> </w:t>
      </w:r>
      <w:r w:rsidRPr="000A9FAC">
        <w:rPr>
          <w:rFonts w:ascii="Times New Roman" w:eastAsia="Times New Roman" w:hAnsi="Times New Roman" w:cs="Times New Roman"/>
        </w:rPr>
        <w:t>fantasy’</w:t>
      </w:r>
      <w:r w:rsidRPr="14009833">
        <w:rPr>
          <w:rFonts w:ascii="Times New Roman" w:eastAsia="Times New Roman" w:hAnsi="Times New Roman" w:cs="Times New Roman"/>
        </w:rPr>
        <w:t xml:space="preserve"> </w:t>
      </w:r>
      <w:r w:rsidRPr="07A9F6DF">
        <w:rPr>
          <w:rFonts w:ascii="Times New Roman" w:eastAsia="Times New Roman" w:hAnsi="Times New Roman" w:cs="Times New Roman"/>
        </w:rPr>
        <w:t>princippet</w:t>
      </w:r>
      <w:r w:rsidRPr="3D83F5C5">
        <w:rPr>
          <w:rFonts w:ascii="Times New Roman" w:eastAsia="Times New Roman" w:hAnsi="Times New Roman" w:cs="Times New Roman"/>
        </w:rPr>
        <w:t>,</w:t>
      </w:r>
      <w:r w:rsidRPr="7E7CA87F">
        <w:rPr>
          <w:rFonts w:ascii="Times New Roman" w:eastAsia="Times New Roman" w:hAnsi="Times New Roman" w:cs="Times New Roman"/>
        </w:rPr>
        <w:t xml:space="preserve"> pastelfarver</w:t>
      </w:r>
    </w:p>
    <w:p w14:paraId="57A02277" w14:textId="77777777" w:rsidR="009D7476" w:rsidRDefault="009D7476" w:rsidP="009D7476">
      <w:pPr>
        <w:rPr>
          <w:rFonts w:ascii="Times New Roman" w:eastAsia="Times New Roman" w:hAnsi="Times New Roman" w:cs="Times New Roman"/>
        </w:rPr>
      </w:pPr>
    </w:p>
    <w:p w14:paraId="35571343" w14:textId="77777777" w:rsidR="009D7476" w:rsidRPr="009D7476" w:rsidRDefault="009D7476" w:rsidP="009D7476">
      <w:pPr>
        <w:pStyle w:val="Listeafsnit"/>
        <w:numPr>
          <w:ilvl w:val="0"/>
          <w:numId w:val="4"/>
        </w:numPr>
        <w:rPr>
          <w:rFonts w:ascii="Times New Roman" w:eastAsia="Times New Roman" w:hAnsi="Times New Roman" w:cs="Times New Roman"/>
        </w:rPr>
      </w:pPr>
      <w:r w:rsidRPr="009D7476">
        <w:rPr>
          <w:rFonts w:ascii="Times New Roman" w:eastAsia="Times New Roman" w:hAnsi="Times New Roman" w:cs="Times New Roman"/>
        </w:rPr>
        <w:t xml:space="preserve">Paladsbygningen i København af Poul </w:t>
      </w:r>
      <w:proofErr w:type="spellStart"/>
      <w:r w:rsidRPr="009D7476">
        <w:rPr>
          <w:rFonts w:ascii="Times New Roman" w:eastAsia="Times New Roman" w:hAnsi="Times New Roman" w:cs="Times New Roman"/>
        </w:rPr>
        <w:t>Gernes</w:t>
      </w:r>
      <w:proofErr w:type="spellEnd"/>
      <w:r w:rsidRPr="009D7476">
        <w:rPr>
          <w:rFonts w:ascii="Times New Roman" w:eastAsia="Times New Roman" w:hAnsi="Times New Roman" w:cs="Times New Roman"/>
        </w:rPr>
        <w:t xml:space="preserve"> (1988):</w:t>
      </w:r>
    </w:p>
    <w:p w14:paraId="688AB79F" w14:textId="77777777" w:rsidR="009D7476" w:rsidRDefault="009D7476" w:rsidP="009D7476">
      <w:pPr>
        <w:rPr>
          <w:rFonts w:ascii="Times New Roman" w:eastAsia="Times New Roman" w:hAnsi="Times New Roman" w:cs="Times New Roman"/>
        </w:rPr>
      </w:pPr>
      <w:r w:rsidRPr="6D785138">
        <w:rPr>
          <w:rFonts w:ascii="Times New Roman" w:eastAsia="Times New Roman" w:hAnsi="Times New Roman" w:cs="Times New Roman"/>
        </w:rPr>
        <w:t xml:space="preserve">Bygningen er </w:t>
      </w:r>
      <w:proofErr w:type="spellStart"/>
      <w:r w:rsidRPr="6D785138">
        <w:rPr>
          <w:rFonts w:ascii="Times New Roman" w:eastAsia="Times New Roman" w:hAnsi="Times New Roman" w:cs="Times New Roman"/>
        </w:rPr>
        <w:t>post-modernistisk</w:t>
      </w:r>
      <w:proofErr w:type="spellEnd"/>
      <w:r w:rsidRPr="6D785138">
        <w:rPr>
          <w:rFonts w:ascii="Times New Roman" w:eastAsia="Times New Roman" w:hAnsi="Times New Roman" w:cs="Times New Roman"/>
        </w:rPr>
        <w:t xml:space="preserve"> i og med den leger med stærke farver, er fantasifuld og gør oprør med idéen om, at “</w:t>
      </w:r>
      <w:proofErr w:type="spellStart"/>
      <w:r w:rsidRPr="6D785138">
        <w:rPr>
          <w:rFonts w:ascii="Times New Roman" w:eastAsia="Times New Roman" w:hAnsi="Times New Roman" w:cs="Times New Roman"/>
        </w:rPr>
        <w:t>less</w:t>
      </w:r>
      <w:proofErr w:type="spellEnd"/>
      <w:r w:rsidRPr="6D785138">
        <w:rPr>
          <w:rFonts w:ascii="Times New Roman" w:eastAsia="Times New Roman" w:hAnsi="Times New Roman" w:cs="Times New Roman"/>
        </w:rPr>
        <w:t xml:space="preserve"> is </w:t>
      </w:r>
      <w:proofErr w:type="gramStart"/>
      <w:r w:rsidRPr="6D785138">
        <w:rPr>
          <w:rFonts w:ascii="Times New Roman" w:eastAsia="Times New Roman" w:hAnsi="Times New Roman" w:cs="Times New Roman"/>
        </w:rPr>
        <w:t>more</w:t>
      </w:r>
      <w:proofErr w:type="gramEnd"/>
      <w:r w:rsidRPr="6D785138">
        <w:rPr>
          <w:rFonts w:ascii="Times New Roman" w:eastAsia="Times New Roman" w:hAnsi="Times New Roman" w:cs="Times New Roman"/>
        </w:rPr>
        <w:t xml:space="preserve">”. Udtrykket er ekstremt iøjnefaldende, særligt da bygningsværket ikke tilpasser sig sine omgivelser med dens fremtoning. </w:t>
      </w:r>
    </w:p>
    <w:p w14:paraId="34E0F9A3" w14:textId="77777777" w:rsidR="009D7476" w:rsidRDefault="009D7476" w:rsidP="009D7476">
      <w:pPr>
        <w:rPr>
          <w:rFonts w:ascii="Times New Roman" w:eastAsia="Times New Roman" w:hAnsi="Times New Roman" w:cs="Times New Roman"/>
          <w:b/>
          <w:bCs/>
        </w:rPr>
      </w:pPr>
    </w:p>
    <w:p w14:paraId="5C6CE9F7" w14:textId="45DB6A07" w:rsidR="009D7476" w:rsidRDefault="009D7476" w:rsidP="009D7476">
      <w:pPr>
        <w:rPr>
          <w:rFonts w:ascii="Times New Roman" w:eastAsia="Times New Roman" w:hAnsi="Times New Roman" w:cs="Times New Roman"/>
          <w:b/>
          <w:bCs/>
        </w:rPr>
      </w:pPr>
      <w:r w:rsidRPr="663FC982">
        <w:rPr>
          <w:rFonts w:ascii="Times New Roman" w:eastAsia="Times New Roman" w:hAnsi="Times New Roman" w:cs="Times New Roman"/>
          <w:b/>
          <w:bCs/>
        </w:rPr>
        <w:t>Kommunikations- og produktdesign:</w:t>
      </w:r>
    </w:p>
    <w:p w14:paraId="59589899" w14:textId="77777777" w:rsidR="009D7476" w:rsidRDefault="009D7476" w:rsidP="009D7476">
      <w:pPr>
        <w:rPr>
          <w:rFonts w:ascii="Times New Roman" w:eastAsia="Times New Roman" w:hAnsi="Times New Roman" w:cs="Times New Roman"/>
        </w:rPr>
      </w:pPr>
      <w:r w:rsidRPr="7099AEA9">
        <w:rPr>
          <w:rFonts w:ascii="Times New Roman" w:eastAsia="Times New Roman" w:hAnsi="Times New Roman" w:cs="Times New Roman"/>
        </w:rPr>
        <w:t xml:space="preserve">Produktdesignet </w:t>
      </w:r>
      <w:r w:rsidRPr="14273CA3">
        <w:rPr>
          <w:rFonts w:ascii="Times New Roman" w:eastAsia="Times New Roman" w:hAnsi="Times New Roman" w:cs="Times New Roman"/>
        </w:rPr>
        <w:t>var</w:t>
      </w:r>
      <w:r w:rsidRPr="01F08A42">
        <w:rPr>
          <w:rFonts w:ascii="Times New Roman" w:eastAsia="Times New Roman" w:hAnsi="Times New Roman" w:cs="Times New Roman"/>
        </w:rPr>
        <w:t xml:space="preserve"> præget af</w:t>
      </w:r>
      <w:r w:rsidRPr="31AD5E08">
        <w:rPr>
          <w:rFonts w:ascii="Times New Roman" w:eastAsia="Times New Roman" w:hAnsi="Times New Roman" w:cs="Times New Roman"/>
        </w:rPr>
        <w:t xml:space="preserve"> nye </w:t>
      </w:r>
      <w:r w:rsidRPr="3B963672">
        <w:rPr>
          <w:rFonts w:ascii="Times New Roman" w:eastAsia="Times New Roman" w:hAnsi="Times New Roman" w:cs="Times New Roman"/>
        </w:rPr>
        <w:t xml:space="preserve">materialesammensætninger, </w:t>
      </w:r>
      <w:r w:rsidRPr="61D86CCE">
        <w:rPr>
          <w:rFonts w:ascii="Times New Roman" w:eastAsia="Times New Roman" w:hAnsi="Times New Roman" w:cs="Times New Roman"/>
        </w:rPr>
        <w:t xml:space="preserve">diversitet og </w:t>
      </w:r>
      <w:r w:rsidRPr="0AE659A9">
        <w:rPr>
          <w:rFonts w:ascii="Times New Roman" w:eastAsia="Times New Roman" w:hAnsi="Times New Roman" w:cs="Times New Roman"/>
        </w:rPr>
        <w:t xml:space="preserve">funktion som </w:t>
      </w:r>
      <w:r w:rsidRPr="4DB05C1B">
        <w:rPr>
          <w:rFonts w:ascii="Times New Roman" w:eastAsia="Times New Roman" w:hAnsi="Times New Roman" w:cs="Times New Roman"/>
        </w:rPr>
        <w:t xml:space="preserve">dekorativt </w:t>
      </w:r>
      <w:r w:rsidRPr="6798E41E">
        <w:rPr>
          <w:rFonts w:ascii="Times New Roman" w:eastAsia="Times New Roman" w:hAnsi="Times New Roman" w:cs="Times New Roman"/>
        </w:rPr>
        <w:t xml:space="preserve">element. </w:t>
      </w:r>
      <w:r w:rsidRPr="262469F4">
        <w:rPr>
          <w:rFonts w:ascii="Times New Roman" w:eastAsia="Times New Roman" w:hAnsi="Times New Roman" w:cs="Times New Roman"/>
        </w:rPr>
        <w:t xml:space="preserve">Stilen </w:t>
      </w:r>
      <w:r w:rsidRPr="6E06A541">
        <w:rPr>
          <w:rFonts w:ascii="Times New Roman" w:eastAsia="Times New Roman" w:hAnsi="Times New Roman" w:cs="Times New Roman"/>
        </w:rPr>
        <w:t>var legesyg</w:t>
      </w:r>
      <w:r w:rsidRPr="1D2FCBBC">
        <w:rPr>
          <w:rFonts w:ascii="Times New Roman" w:eastAsia="Times New Roman" w:hAnsi="Times New Roman" w:cs="Times New Roman"/>
        </w:rPr>
        <w:t xml:space="preserve"> og </w:t>
      </w:r>
      <w:r w:rsidRPr="68CE7500">
        <w:rPr>
          <w:rFonts w:ascii="Times New Roman" w:eastAsia="Times New Roman" w:hAnsi="Times New Roman" w:cs="Times New Roman"/>
        </w:rPr>
        <w:t xml:space="preserve">kaotisk og det var </w:t>
      </w:r>
      <w:r w:rsidRPr="1E6C9F92">
        <w:rPr>
          <w:rFonts w:ascii="Times New Roman" w:eastAsia="Times New Roman" w:hAnsi="Times New Roman" w:cs="Times New Roman"/>
        </w:rPr>
        <w:t xml:space="preserve">meningen. </w:t>
      </w:r>
      <w:r w:rsidRPr="2C4BAB4B">
        <w:rPr>
          <w:rFonts w:ascii="Times New Roman" w:eastAsia="Times New Roman" w:hAnsi="Times New Roman" w:cs="Times New Roman"/>
        </w:rPr>
        <w:t xml:space="preserve">I </w:t>
      </w:r>
      <w:r w:rsidRPr="578EF6C2">
        <w:rPr>
          <w:rFonts w:ascii="Times New Roman" w:eastAsia="Times New Roman" w:hAnsi="Times New Roman" w:cs="Times New Roman"/>
        </w:rPr>
        <w:t xml:space="preserve">hightechdesignet </w:t>
      </w:r>
      <w:r w:rsidRPr="3D795650">
        <w:rPr>
          <w:rFonts w:ascii="Times New Roman" w:eastAsia="Times New Roman" w:hAnsi="Times New Roman" w:cs="Times New Roman"/>
        </w:rPr>
        <w:t xml:space="preserve">brugte man </w:t>
      </w:r>
      <w:r w:rsidRPr="5A857084">
        <w:rPr>
          <w:rFonts w:ascii="Times New Roman" w:eastAsia="Times New Roman" w:hAnsi="Times New Roman" w:cs="Times New Roman"/>
        </w:rPr>
        <w:t xml:space="preserve">materialer som sort </w:t>
      </w:r>
      <w:r w:rsidRPr="3FDFA861">
        <w:rPr>
          <w:rFonts w:ascii="Times New Roman" w:eastAsia="Times New Roman" w:hAnsi="Times New Roman" w:cs="Times New Roman"/>
        </w:rPr>
        <w:t>læder</w:t>
      </w:r>
      <w:r w:rsidRPr="2F578679">
        <w:rPr>
          <w:rFonts w:ascii="Times New Roman" w:eastAsia="Times New Roman" w:hAnsi="Times New Roman" w:cs="Times New Roman"/>
        </w:rPr>
        <w:t xml:space="preserve"> </w:t>
      </w:r>
      <w:r w:rsidRPr="31245E24">
        <w:rPr>
          <w:rFonts w:ascii="Times New Roman" w:eastAsia="Times New Roman" w:hAnsi="Times New Roman" w:cs="Times New Roman"/>
        </w:rPr>
        <w:t>og stål til møbler,</w:t>
      </w:r>
      <w:r w:rsidRPr="35524BE1">
        <w:rPr>
          <w:rFonts w:ascii="Times New Roman" w:eastAsia="Times New Roman" w:hAnsi="Times New Roman" w:cs="Times New Roman"/>
        </w:rPr>
        <w:t xml:space="preserve"> og </w:t>
      </w:r>
      <w:r w:rsidRPr="19DBC614">
        <w:rPr>
          <w:rFonts w:ascii="Times New Roman" w:eastAsia="Times New Roman" w:hAnsi="Times New Roman" w:cs="Times New Roman"/>
        </w:rPr>
        <w:t xml:space="preserve">der </w:t>
      </w:r>
      <w:r w:rsidRPr="24A2C920">
        <w:rPr>
          <w:rFonts w:ascii="Times New Roman" w:eastAsia="Times New Roman" w:hAnsi="Times New Roman" w:cs="Times New Roman"/>
        </w:rPr>
        <w:t xml:space="preserve">var ofte </w:t>
      </w:r>
      <w:r w:rsidRPr="51A65F3D">
        <w:rPr>
          <w:rFonts w:ascii="Times New Roman" w:eastAsia="Times New Roman" w:hAnsi="Times New Roman" w:cs="Times New Roman"/>
        </w:rPr>
        <w:t xml:space="preserve">lagt </w:t>
      </w:r>
      <w:r w:rsidRPr="02D78C9A">
        <w:rPr>
          <w:rFonts w:ascii="Times New Roman" w:eastAsia="Times New Roman" w:hAnsi="Times New Roman" w:cs="Times New Roman"/>
        </w:rPr>
        <w:t>gummigulv</w:t>
      </w:r>
      <w:r w:rsidRPr="2E1D3575">
        <w:rPr>
          <w:rFonts w:ascii="Times New Roman" w:eastAsia="Times New Roman" w:hAnsi="Times New Roman" w:cs="Times New Roman"/>
        </w:rPr>
        <w:t xml:space="preserve"> i </w:t>
      </w:r>
      <w:r w:rsidRPr="1ECA216B">
        <w:rPr>
          <w:rFonts w:ascii="Times New Roman" w:eastAsia="Times New Roman" w:hAnsi="Times New Roman" w:cs="Times New Roman"/>
        </w:rPr>
        <w:t xml:space="preserve">køkkener. </w:t>
      </w:r>
    </w:p>
    <w:p w14:paraId="36E306B1" w14:textId="77777777" w:rsidR="009D7476" w:rsidRPr="00172283" w:rsidRDefault="009D7476" w:rsidP="009D7476">
      <w:pPr>
        <w:rPr>
          <w:rFonts w:ascii="Times New Roman" w:eastAsia="Times New Roman" w:hAnsi="Times New Roman" w:cs="Times New Roman"/>
        </w:rPr>
      </w:pPr>
      <w:r w:rsidRPr="00172283">
        <w:rPr>
          <w:rFonts w:ascii="Times New Roman" w:eastAsia="Times New Roman" w:hAnsi="Times New Roman" w:cs="Times New Roman"/>
        </w:rPr>
        <w:t xml:space="preserve">Kommunikationsdesignet var præget af mange </w:t>
      </w:r>
      <w:r w:rsidRPr="004154B4">
        <w:rPr>
          <w:rFonts w:ascii="Times New Roman" w:eastAsia="Times New Roman" w:hAnsi="Times New Roman" w:cs="Times New Roman"/>
        </w:rPr>
        <w:t xml:space="preserve">forskellige </w:t>
      </w:r>
      <w:r w:rsidRPr="00F70012">
        <w:rPr>
          <w:rFonts w:ascii="Times New Roman" w:eastAsia="Times New Roman" w:hAnsi="Times New Roman" w:cs="Times New Roman"/>
        </w:rPr>
        <w:t xml:space="preserve">udtryk </w:t>
      </w:r>
      <w:r w:rsidRPr="002C53B0">
        <w:rPr>
          <w:rFonts w:ascii="Times New Roman" w:eastAsia="Times New Roman" w:hAnsi="Times New Roman" w:cs="Times New Roman"/>
        </w:rPr>
        <w:t xml:space="preserve">og retninger, </w:t>
      </w:r>
      <w:r w:rsidRPr="00617C77">
        <w:rPr>
          <w:rFonts w:ascii="Times New Roman" w:eastAsia="Times New Roman" w:hAnsi="Times New Roman" w:cs="Times New Roman"/>
        </w:rPr>
        <w:t>da man mente</w:t>
      </w:r>
      <w:r w:rsidRPr="3377CAF0">
        <w:rPr>
          <w:rFonts w:ascii="Times New Roman" w:eastAsia="Times New Roman" w:hAnsi="Times New Roman" w:cs="Times New Roman"/>
        </w:rPr>
        <w:t>,</w:t>
      </w:r>
      <w:r w:rsidRPr="00617C77">
        <w:rPr>
          <w:rFonts w:ascii="Times New Roman" w:eastAsia="Times New Roman" w:hAnsi="Times New Roman" w:cs="Times New Roman"/>
        </w:rPr>
        <w:t xml:space="preserve"> at </w:t>
      </w:r>
      <w:r w:rsidRPr="00D87F13">
        <w:rPr>
          <w:rFonts w:ascii="Times New Roman" w:eastAsia="Times New Roman" w:hAnsi="Times New Roman" w:cs="Times New Roman"/>
        </w:rPr>
        <w:t xml:space="preserve">virkeligheden var forskellig </w:t>
      </w:r>
      <w:r w:rsidRPr="00437A8D">
        <w:rPr>
          <w:rFonts w:ascii="Times New Roman" w:eastAsia="Times New Roman" w:hAnsi="Times New Roman" w:cs="Times New Roman"/>
        </w:rPr>
        <w:t>for alle</w:t>
      </w:r>
      <w:r w:rsidRPr="267B6DBB">
        <w:rPr>
          <w:rFonts w:ascii="Times New Roman" w:eastAsia="Times New Roman" w:hAnsi="Times New Roman" w:cs="Times New Roman"/>
        </w:rPr>
        <w:t xml:space="preserve">, </w:t>
      </w:r>
      <w:r w:rsidRPr="00437A8D">
        <w:rPr>
          <w:rFonts w:ascii="Times New Roman" w:eastAsia="Times New Roman" w:hAnsi="Times New Roman" w:cs="Times New Roman"/>
        </w:rPr>
        <w:t>og</w:t>
      </w:r>
      <w:r w:rsidRPr="7D26736C">
        <w:rPr>
          <w:rFonts w:ascii="Times New Roman" w:eastAsia="Times New Roman" w:hAnsi="Times New Roman" w:cs="Times New Roman"/>
        </w:rPr>
        <w:t xml:space="preserve"> </w:t>
      </w:r>
      <w:r w:rsidRPr="7B7B9C6F">
        <w:rPr>
          <w:rFonts w:ascii="Times New Roman" w:eastAsia="Times New Roman" w:hAnsi="Times New Roman" w:cs="Times New Roman"/>
        </w:rPr>
        <w:t xml:space="preserve">at </w:t>
      </w:r>
      <w:r w:rsidRPr="7D26736C">
        <w:rPr>
          <w:rFonts w:ascii="Times New Roman" w:eastAsia="Times New Roman" w:hAnsi="Times New Roman" w:cs="Times New Roman"/>
        </w:rPr>
        <w:t xml:space="preserve">der </w:t>
      </w:r>
      <w:r w:rsidRPr="7B7B9C6F">
        <w:rPr>
          <w:rFonts w:ascii="Times New Roman" w:eastAsia="Times New Roman" w:hAnsi="Times New Roman" w:cs="Times New Roman"/>
        </w:rPr>
        <w:t>ikke</w:t>
      </w:r>
      <w:r w:rsidRPr="68E3C0F8">
        <w:rPr>
          <w:rFonts w:ascii="Times New Roman" w:eastAsia="Times New Roman" w:hAnsi="Times New Roman" w:cs="Times New Roman"/>
        </w:rPr>
        <w:t xml:space="preserve"> </w:t>
      </w:r>
      <w:r w:rsidRPr="7B3A0734">
        <w:rPr>
          <w:rFonts w:ascii="Times New Roman" w:eastAsia="Times New Roman" w:hAnsi="Times New Roman" w:cs="Times New Roman"/>
        </w:rPr>
        <w:t xml:space="preserve">fandtes </w:t>
      </w:r>
      <w:r w:rsidRPr="34C2C06F">
        <w:rPr>
          <w:rFonts w:ascii="Times New Roman" w:eastAsia="Times New Roman" w:hAnsi="Times New Roman" w:cs="Times New Roman"/>
        </w:rPr>
        <w:t xml:space="preserve">et </w:t>
      </w:r>
      <w:r w:rsidRPr="0A8E52E4">
        <w:rPr>
          <w:rFonts w:ascii="Times New Roman" w:eastAsia="Times New Roman" w:hAnsi="Times New Roman" w:cs="Times New Roman"/>
        </w:rPr>
        <w:t xml:space="preserve">universelt </w:t>
      </w:r>
      <w:r w:rsidRPr="0B73EDCB">
        <w:rPr>
          <w:rFonts w:ascii="Times New Roman" w:eastAsia="Times New Roman" w:hAnsi="Times New Roman" w:cs="Times New Roman"/>
        </w:rPr>
        <w:t>sprog</w:t>
      </w:r>
      <w:r w:rsidRPr="052CFF1B">
        <w:rPr>
          <w:rFonts w:ascii="Times New Roman" w:eastAsia="Times New Roman" w:hAnsi="Times New Roman" w:cs="Times New Roman"/>
        </w:rPr>
        <w:t xml:space="preserve"> </w:t>
      </w:r>
      <w:r w:rsidRPr="1332731E">
        <w:rPr>
          <w:rFonts w:ascii="Times New Roman" w:eastAsia="Times New Roman" w:hAnsi="Times New Roman" w:cs="Times New Roman"/>
        </w:rPr>
        <w:t xml:space="preserve">at </w:t>
      </w:r>
      <w:r w:rsidRPr="7480B169">
        <w:rPr>
          <w:rFonts w:ascii="Times New Roman" w:eastAsia="Times New Roman" w:hAnsi="Times New Roman" w:cs="Times New Roman"/>
        </w:rPr>
        <w:t xml:space="preserve">kommunikere gennem. </w:t>
      </w:r>
    </w:p>
    <w:p w14:paraId="3E84775D" w14:textId="77777777" w:rsidR="009D7476" w:rsidRDefault="009D7476" w:rsidP="009D7476">
      <w:pPr>
        <w:rPr>
          <w:rFonts w:ascii="Times New Roman" w:eastAsia="Times New Roman" w:hAnsi="Times New Roman" w:cs="Times New Roman"/>
        </w:rPr>
      </w:pPr>
    </w:p>
    <w:p w14:paraId="5E52B7D5" w14:textId="18F5A4EA" w:rsidR="009D7476" w:rsidRDefault="0008778E" w:rsidP="009D7476">
      <w:pPr>
        <w:rPr>
          <w:rFonts w:ascii="Times New Roman" w:eastAsia="Times New Roman" w:hAnsi="Times New Roman" w:cs="Times New Roman"/>
        </w:rPr>
      </w:pPr>
      <w:r>
        <w:rPr>
          <w:noProof/>
        </w:rPr>
        <w:drawing>
          <wp:inline distT="0" distB="0" distL="0" distR="0" wp14:anchorId="472A10AA" wp14:editId="0F3365C2">
            <wp:extent cx="6032500" cy="8531860"/>
            <wp:effectExtent l="0" t="0" r="0" b="2540"/>
            <wp:docPr id="2138999669" name="Billede 1" descr="Et billede, der indeholder tekst, bygning,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99669" name="Billede 1" descr="Et billede, der indeholder tekst, bygning, skærmbillede&#10;&#10;Automatisk generere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2500" cy="8531860"/>
                    </a:xfrm>
                    <a:prstGeom prst="rect">
                      <a:avLst/>
                    </a:prstGeom>
                    <a:noFill/>
                    <a:ln>
                      <a:noFill/>
                    </a:ln>
                  </pic:spPr>
                </pic:pic>
              </a:graphicData>
            </a:graphic>
          </wp:inline>
        </w:drawing>
      </w:r>
    </w:p>
    <w:p w14:paraId="3FAD2583" w14:textId="0E8A516D" w:rsidR="00870869" w:rsidRPr="00FC607B" w:rsidRDefault="00870869" w:rsidP="00FC607B">
      <w:pPr>
        <w:pStyle w:val="Overskrift1"/>
        <w:rPr>
          <w:rFonts w:ascii="Garamond" w:hAnsi="Garamond"/>
        </w:rPr>
      </w:pPr>
      <w:bookmarkStart w:id="2" w:name="_Toc178584949"/>
      <w:r w:rsidRPr="00C709B6">
        <w:t>Dekonstruktivisme</w:t>
      </w:r>
      <w:bookmarkEnd w:id="2"/>
    </w:p>
    <w:p w14:paraId="7084D86C" w14:textId="77777777" w:rsidR="00870869" w:rsidRDefault="00870869" w:rsidP="00870869">
      <w:r>
        <w:t>Definition</w:t>
      </w:r>
    </w:p>
    <w:p w14:paraId="336F97A1" w14:textId="77777777" w:rsidR="00870869" w:rsidRDefault="00870869" w:rsidP="00870869">
      <w:pPr>
        <w:pStyle w:val="Listeafsnit"/>
        <w:numPr>
          <w:ilvl w:val="0"/>
          <w:numId w:val="2"/>
        </w:numPr>
      </w:pPr>
      <w:r>
        <w:t xml:space="preserve">Dekonstruktivisme er karakteriseret ved at den deler kritikken af postmodernismen og de træk der var bærendende for arkitekturen der, men samtidig adskiller den sig ved ikke at anvende nogle former for historiske stilarter. </w:t>
      </w:r>
      <w:proofErr w:type="spellStart"/>
      <w:r>
        <w:t>Dekonstruvistisk</w:t>
      </w:r>
      <w:proofErr w:type="spellEnd"/>
      <w:r>
        <w:t xml:space="preserve"> design og arkitektur er derfor sin helt egen stilart, hvor de traditionelle former og udtryk brydes og omdannes på ny.</w:t>
      </w:r>
    </w:p>
    <w:p w14:paraId="5B18C0A5" w14:textId="77777777" w:rsidR="00870869" w:rsidRDefault="00870869" w:rsidP="00870869">
      <w:pPr>
        <w:pStyle w:val="Listeafsnit"/>
        <w:numPr>
          <w:ilvl w:val="0"/>
          <w:numId w:val="2"/>
        </w:numPr>
      </w:pPr>
      <w:r>
        <w:t>Ideen med dekonstruktivisme er også at afspejle at menneskets livsvilkår ikke altid er stabile.</w:t>
      </w:r>
    </w:p>
    <w:p w14:paraId="5FA36CE1" w14:textId="77777777" w:rsidR="00870869" w:rsidRDefault="00870869" w:rsidP="00870869">
      <w:pPr>
        <w:pStyle w:val="Listeafsnit"/>
        <w:numPr>
          <w:ilvl w:val="0"/>
          <w:numId w:val="2"/>
        </w:numPr>
      </w:pPr>
      <w:r>
        <w:t xml:space="preserve">Derfor gøres der op med vesterlændingens måde at beskrive virkeligheden på, </w:t>
      </w:r>
      <w:proofErr w:type="gramStart"/>
      <w:r>
        <w:t>hvor at</w:t>
      </w:r>
      <w:proofErr w:type="gramEnd"/>
      <w:r>
        <w:t xml:space="preserve"> man ser alt i kasser og systemer.</w:t>
      </w:r>
    </w:p>
    <w:p w14:paraId="1B94E602" w14:textId="77777777" w:rsidR="00870869" w:rsidRDefault="00870869" w:rsidP="00870869"/>
    <w:p w14:paraId="3A488E47" w14:textId="77777777" w:rsidR="00870869" w:rsidRDefault="00870869" w:rsidP="00870869">
      <w:r>
        <w:t>Tidsånden og filosofi</w:t>
      </w:r>
    </w:p>
    <w:p w14:paraId="0C871270" w14:textId="77777777" w:rsidR="00870869" w:rsidRDefault="00870869" w:rsidP="00870869"/>
    <w:p w14:paraId="34DB0198" w14:textId="77777777" w:rsidR="00870869" w:rsidRDefault="00870869" w:rsidP="00870869">
      <w:pPr>
        <w:pStyle w:val="Listeafsnit"/>
        <w:numPr>
          <w:ilvl w:val="0"/>
          <w:numId w:val="2"/>
        </w:numPr>
      </w:pPr>
      <w:r>
        <w:t>Dekonstruktivisme startede i midten af 1980’erne og bruges stadig i design og arkitektur i dag.</w:t>
      </w:r>
    </w:p>
    <w:p w14:paraId="50D8F2D1" w14:textId="77777777" w:rsidR="00870869" w:rsidRDefault="00870869" w:rsidP="00870869">
      <w:pPr>
        <w:pStyle w:val="Listeafsnit"/>
        <w:numPr>
          <w:ilvl w:val="0"/>
          <w:numId w:val="2"/>
        </w:numPr>
      </w:pPr>
      <w:r>
        <w:t>Ideen stammer fra Jacques Derridas filosofi fra 1960’erne. Denne filosofi havde til formål at gøre oprør med den vesterlandske tænkning.</w:t>
      </w:r>
    </w:p>
    <w:p w14:paraId="2DE82A85" w14:textId="77777777" w:rsidR="00870869" w:rsidRDefault="00870869" w:rsidP="00870869">
      <w:pPr>
        <w:pStyle w:val="Listeafsnit"/>
        <w:numPr>
          <w:ilvl w:val="0"/>
          <w:numId w:val="2"/>
        </w:numPr>
      </w:pPr>
      <w:r>
        <w:t>Her menes der at bryde den måde vi normalvis opfatter design på og Jacques Derridas ville bryde med det hierarki vi normalt forbandt med design og arkitektur.</w:t>
      </w:r>
    </w:p>
    <w:p w14:paraId="3EB40E0D" w14:textId="77777777" w:rsidR="00870869" w:rsidRDefault="00870869" w:rsidP="00870869">
      <w:pPr>
        <w:pStyle w:val="Listeafsnit"/>
        <w:numPr>
          <w:ilvl w:val="0"/>
          <w:numId w:val="2"/>
        </w:numPr>
      </w:pPr>
      <w:r>
        <w:t>Her menes der at man ikke nødvendigvis at opfatte tekst over billede osv.</w:t>
      </w:r>
    </w:p>
    <w:p w14:paraId="1C8BEB7B" w14:textId="77777777" w:rsidR="00870869" w:rsidRDefault="00870869" w:rsidP="00870869">
      <w:pPr>
        <w:pStyle w:val="Listeafsnit"/>
        <w:numPr>
          <w:ilvl w:val="0"/>
          <w:numId w:val="2"/>
        </w:numPr>
      </w:pPr>
      <w:r>
        <w:t>Man bytter altså om på mange modsætningspar og giver dem den omvendte betydning og værdi.</w:t>
      </w:r>
    </w:p>
    <w:p w14:paraId="3ED59098" w14:textId="77777777" w:rsidR="00870869" w:rsidRDefault="00870869" w:rsidP="00870869"/>
    <w:p w14:paraId="2218F8ED" w14:textId="77777777" w:rsidR="00870869" w:rsidRDefault="00870869" w:rsidP="00870869">
      <w:r>
        <w:t>Arkitekturen inden for dekonstruktivisme</w:t>
      </w:r>
    </w:p>
    <w:p w14:paraId="3312708B" w14:textId="77777777" w:rsidR="00870869" w:rsidRDefault="00870869" w:rsidP="00870869"/>
    <w:p w14:paraId="6574532B" w14:textId="77777777" w:rsidR="00870869" w:rsidRDefault="00870869" w:rsidP="00870869">
      <w:pPr>
        <w:pStyle w:val="Listeafsnit"/>
        <w:numPr>
          <w:ilvl w:val="0"/>
          <w:numId w:val="2"/>
        </w:numPr>
      </w:pPr>
      <w:r>
        <w:t>Man begyndte at anvende dekonstruktivisme indenfor arkitekturen i 1970’erne.</w:t>
      </w:r>
    </w:p>
    <w:p w14:paraId="3AA78E2F" w14:textId="77777777" w:rsidR="00870869" w:rsidRDefault="00870869" w:rsidP="00870869">
      <w:pPr>
        <w:pStyle w:val="Listeafsnit"/>
        <w:numPr>
          <w:ilvl w:val="0"/>
          <w:numId w:val="2"/>
        </w:numPr>
      </w:pPr>
      <w:r>
        <w:t>Her var det især vigtigt at gøre op med den traditionelle tankegang omkring form, funktion og konstruktion.</w:t>
      </w:r>
    </w:p>
    <w:p w14:paraId="49067AB0" w14:textId="77777777" w:rsidR="00870869" w:rsidRDefault="00870869" w:rsidP="00870869">
      <w:pPr>
        <w:pStyle w:val="Listeafsnit"/>
        <w:numPr>
          <w:ilvl w:val="0"/>
          <w:numId w:val="2"/>
        </w:numPr>
      </w:pPr>
      <w:r>
        <w:t xml:space="preserve">I stedet opsplittes traditionelle bygninger og får tilføjet et </w:t>
      </w:r>
      <w:proofErr w:type="spellStart"/>
      <w:r>
        <w:t>dekonstruktivistisk</w:t>
      </w:r>
      <w:proofErr w:type="spellEnd"/>
      <w:r>
        <w:t xml:space="preserve"> element, som ofte giver bygningen et meget særpræget udsende. Fx i form af en overdimensioneret </w:t>
      </w:r>
      <w:proofErr w:type="gramStart"/>
      <w:r>
        <w:t>bygninger</w:t>
      </w:r>
      <w:proofErr w:type="gramEnd"/>
      <w:r>
        <w:t>, hvor der gøres brug af store og massive materialer.</w:t>
      </w:r>
    </w:p>
    <w:p w14:paraId="189D9512" w14:textId="77777777" w:rsidR="00870869" w:rsidRDefault="00870869" w:rsidP="00870869">
      <w:pPr>
        <w:pStyle w:val="Listeafsnit"/>
        <w:numPr>
          <w:ilvl w:val="0"/>
          <w:numId w:val="2"/>
        </w:numPr>
      </w:pPr>
      <w:r>
        <w:t>Her er det ikke længere funktionen, som vi kender fra modernismen der er central, men i stedet det nytænkte og opsplittede udtryk, som bygningerne får.</w:t>
      </w:r>
    </w:p>
    <w:p w14:paraId="706C92ED" w14:textId="77777777" w:rsidR="00870869" w:rsidRDefault="00870869" w:rsidP="00870869">
      <w:pPr>
        <w:pStyle w:val="Listeafsnit"/>
        <w:numPr>
          <w:ilvl w:val="0"/>
          <w:numId w:val="2"/>
        </w:numPr>
      </w:pPr>
      <w:r>
        <w:t>Dette var også en central ændring i værdigrundlaget for arkitekturen. I stedet for at bygninger skulle udtrykke magt og status blev bygningens individuelle æstetik i stedet central og det blev den mest bærende værdi indenfor denne arkitektoniske genre.</w:t>
      </w:r>
    </w:p>
    <w:p w14:paraId="104D8191" w14:textId="77777777" w:rsidR="00870869" w:rsidRDefault="00870869" w:rsidP="00870869"/>
    <w:p w14:paraId="087047B5" w14:textId="77777777" w:rsidR="00870869" w:rsidRDefault="00870869" w:rsidP="00870869">
      <w:r>
        <w:t>Produktdesign</w:t>
      </w:r>
    </w:p>
    <w:p w14:paraId="567BAECA" w14:textId="77777777" w:rsidR="00870869" w:rsidRDefault="00870869" w:rsidP="00870869"/>
    <w:p w14:paraId="61ED5286" w14:textId="77777777" w:rsidR="00870869" w:rsidRDefault="00870869" w:rsidP="00870869">
      <w:pPr>
        <w:pStyle w:val="Listeafsnit"/>
        <w:numPr>
          <w:ilvl w:val="0"/>
          <w:numId w:val="2"/>
        </w:numPr>
      </w:pPr>
      <w:r>
        <w:t>Dekonstruktivisme er ikke så udbredt indenfor produktdesign, men er mere udbredt indenfor arkitekturen.</w:t>
      </w:r>
    </w:p>
    <w:p w14:paraId="6883C208" w14:textId="77777777" w:rsidR="00870869" w:rsidRDefault="00870869" w:rsidP="00870869">
      <w:pPr>
        <w:pStyle w:val="Listeafsnit"/>
        <w:numPr>
          <w:ilvl w:val="0"/>
          <w:numId w:val="2"/>
        </w:numPr>
      </w:pPr>
      <w:r>
        <w:t xml:space="preserve">Dog er der også eksempler på møbler og brugsgenstande der er dekonstrueret. </w:t>
      </w:r>
    </w:p>
    <w:p w14:paraId="74F0A540" w14:textId="2D91CC9C" w:rsidR="00870869" w:rsidRDefault="00870869" w:rsidP="00870869">
      <w:pPr>
        <w:pStyle w:val="Listeafsnit"/>
        <w:numPr>
          <w:ilvl w:val="0"/>
          <w:numId w:val="2"/>
        </w:numPr>
      </w:pPr>
      <w:r>
        <w:t xml:space="preserve">Et eksempel på dette kan man blandt andet se i designsamlingen </w:t>
      </w:r>
      <w:proofErr w:type="spellStart"/>
      <w:r>
        <w:t>Droogdesign</w:t>
      </w:r>
      <w:proofErr w:type="spellEnd"/>
      <w:r>
        <w:t>.</w:t>
      </w:r>
    </w:p>
    <w:p w14:paraId="4F0070D9" w14:textId="77777777" w:rsidR="00870869" w:rsidRDefault="00870869" w:rsidP="00870869">
      <w:r>
        <w:fldChar w:fldCharType="begin"/>
      </w:r>
      <w:r>
        <w:instrText xml:space="preserve"> INCLUDEPICTURE "https://encrypted-tbn0.gstatic.com/images?q=tbn:ANd9GcQ5mlW8odBn12D3xO6cmdUxmOpWm-yvkP3xPg&amp;s" \* MERGEFORMATINET </w:instrText>
      </w:r>
      <w:r>
        <w:fldChar w:fldCharType="separate"/>
      </w:r>
      <w:r>
        <w:rPr>
          <w:noProof/>
        </w:rPr>
        <w:drawing>
          <wp:inline distT="0" distB="0" distL="0" distR="0" wp14:anchorId="5E9505C8" wp14:editId="160BA73F">
            <wp:extent cx="1994338" cy="1118905"/>
            <wp:effectExtent l="0" t="0" r="0" b="0"/>
            <wp:docPr id="1298042631" name="Billede 1" descr="Why there never will be a next Dr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there never will be a next Droo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6333" cy="1131245"/>
                    </a:xfrm>
                    <a:prstGeom prst="rect">
                      <a:avLst/>
                    </a:prstGeom>
                    <a:noFill/>
                    <a:ln>
                      <a:noFill/>
                    </a:ln>
                  </pic:spPr>
                </pic:pic>
              </a:graphicData>
            </a:graphic>
          </wp:inline>
        </w:drawing>
      </w:r>
      <w:r>
        <w:fldChar w:fldCharType="end"/>
      </w:r>
    </w:p>
    <w:p w14:paraId="5EF6248C" w14:textId="77777777" w:rsidR="00870869" w:rsidRDefault="00870869" w:rsidP="00870869">
      <w:pPr>
        <w:rPr>
          <w:i/>
          <w:iCs/>
          <w:sz w:val="20"/>
          <w:szCs w:val="20"/>
        </w:rPr>
      </w:pPr>
      <w:r>
        <w:rPr>
          <w:i/>
          <w:iCs/>
          <w:sz w:val="20"/>
          <w:szCs w:val="20"/>
        </w:rPr>
        <w:t xml:space="preserve">Produktdesign eksempel fra </w:t>
      </w:r>
      <w:proofErr w:type="spellStart"/>
      <w:r>
        <w:rPr>
          <w:i/>
          <w:iCs/>
          <w:sz w:val="20"/>
          <w:szCs w:val="20"/>
        </w:rPr>
        <w:t>Droogdesign</w:t>
      </w:r>
      <w:proofErr w:type="spellEnd"/>
      <w:r>
        <w:rPr>
          <w:i/>
          <w:iCs/>
          <w:sz w:val="20"/>
          <w:szCs w:val="20"/>
        </w:rPr>
        <w:t xml:space="preserve"> samlingen</w:t>
      </w:r>
    </w:p>
    <w:p w14:paraId="23E50865" w14:textId="77777777" w:rsidR="00870869" w:rsidRDefault="00870869" w:rsidP="00870869">
      <w:pPr>
        <w:rPr>
          <w:i/>
          <w:iCs/>
          <w:sz w:val="20"/>
          <w:szCs w:val="20"/>
        </w:rPr>
      </w:pPr>
    </w:p>
    <w:p w14:paraId="247FD5FF" w14:textId="77777777" w:rsidR="00870869" w:rsidRDefault="00870869" w:rsidP="00870869"/>
    <w:p w14:paraId="5741602B" w14:textId="77777777" w:rsidR="00870869" w:rsidRDefault="00870869" w:rsidP="00870869">
      <w:r>
        <w:lastRenderedPageBreak/>
        <w:t>Kommunikationsdesign</w:t>
      </w:r>
    </w:p>
    <w:p w14:paraId="021324DF" w14:textId="77777777" w:rsidR="00870869" w:rsidRDefault="00870869" w:rsidP="00870869"/>
    <w:p w14:paraId="337A2AEC" w14:textId="77777777" w:rsidR="00870869" w:rsidRDefault="00870869" w:rsidP="00870869">
      <w:pPr>
        <w:pStyle w:val="Listeafsnit"/>
        <w:numPr>
          <w:ilvl w:val="0"/>
          <w:numId w:val="2"/>
        </w:numPr>
      </w:pPr>
      <w:r>
        <w:t>Dekonstruktivisme kunne ses indenfor design fra starten af 1980’erne</w:t>
      </w:r>
    </w:p>
    <w:p w14:paraId="70CD6425" w14:textId="77777777" w:rsidR="00870869" w:rsidRDefault="00870869" w:rsidP="00870869">
      <w:pPr>
        <w:pStyle w:val="Listeafsnit"/>
        <w:numPr>
          <w:ilvl w:val="0"/>
          <w:numId w:val="2"/>
        </w:numPr>
      </w:pPr>
      <w:r>
        <w:t>I form af at computere og teknologi gav muligheden for at skabe korrekt design begyndte der et oprør mod dette.</w:t>
      </w:r>
    </w:p>
    <w:p w14:paraId="1287CA11" w14:textId="77777777" w:rsidR="00870869" w:rsidRDefault="00870869" w:rsidP="00870869">
      <w:pPr>
        <w:pStyle w:val="Listeafsnit"/>
        <w:numPr>
          <w:ilvl w:val="0"/>
          <w:numId w:val="2"/>
        </w:numPr>
      </w:pPr>
      <w:proofErr w:type="spellStart"/>
      <w:r>
        <w:t>Dekonstruktivistiske</w:t>
      </w:r>
      <w:proofErr w:type="spellEnd"/>
      <w:r>
        <w:t xml:space="preserve"> design blev derfor et oprør mod teknikken. Her gøres der op med det perfekte og laver bevidste fejl, som bryder med det korrekte.</w:t>
      </w:r>
    </w:p>
    <w:p w14:paraId="7E5FB3EE" w14:textId="77777777" w:rsidR="00870869" w:rsidRDefault="00870869" w:rsidP="00870869">
      <w:pPr>
        <w:pStyle w:val="Listeafsnit"/>
        <w:numPr>
          <w:ilvl w:val="0"/>
          <w:numId w:val="2"/>
        </w:numPr>
      </w:pPr>
      <w:r>
        <w:t xml:space="preserve">Når man bruger den </w:t>
      </w:r>
      <w:proofErr w:type="spellStart"/>
      <w:r>
        <w:t>dekonstruktivistiske</w:t>
      </w:r>
      <w:proofErr w:type="spellEnd"/>
      <w:r>
        <w:t xml:space="preserve"> stil indenfor grafik ser man ofte at der er mange lag af billeder oven på hinanden og det kan give et lidt rodet og forvirrende udtryk.</w:t>
      </w:r>
    </w:p>
    <w:p w14:paraId="3886B5C9" w14:textId="77777777" w:rsidR="00870869" w:rsidRPr="00780343" w:rsidRDefault="00870869" w:rsidP="00870869">
      <w:pPr>
        <w:pStyle w:val="Listeafsnit"/>
        <w:numPr>
          <w:ilvl w:val="0"/>
          <w:numId w:val="2"/>
        </w:numPr>
      </w:pPr>
      <w:r>
        <w:t xml:space="preserve">Ofte er det også et formål </w:t>
      </w:r>
      <w:proofErr w:type="gramStart"/>
      <w:r>
        <w:t>at billeder</w:t>
      </w:r>
      <w:proofErr w:type="gramEnd"/>
      <w:r>
        <w:t xml:space="preserve"> skal kunne læses og bogstaver skal kunne ses.</w:t>
      </w:r>
    </w:p>
    <w:p w14:paraId="22F8B152" w14:textId="77777777" w:rsidR="00870869" w:rsidRDefault="00870869" w:rsidP="00870869">
      <w:pPr>
        <w:rPr>
          <w:i/>
          <w:iCs/>
          <w:sz w:val="20"/>
          <w:szCs w:val="20"/>
        </w:rPr>
      </w:pPr>
    </w:p>
    <w:p w14:paraId="39B74D56" w14:textId="77777777" w:rsidR="00870869" w:rsidRDefault="00870869" w:rsidP="00870869">
      <w:pPr>
        <w:rPr>
          <w:i/>
          <w:iCs/>
          <w:sz w:val="20"/>
          <w:szCs w:val="20"/>
        </w:rPr>
      </w:pPr>
    </w:p>
    <w:p w14:paraId="1701BA70" w14:textId="77777777" w:rsidR="000C19AB" w:rsidRDefault="000C19AB" w:rsidP="00870869">
      <w:pPr>
        <w:rPr>
          <w:i/>
          <w:iCs/>
          <w:sz w:val="20"/>
          <w:szCs w:val="20"/>
        </w:rPr>
      </w:pPr>
    </w:p>
    <w:p w14:paraId="180A46DC" w14:textId="77777777" w:rsidR="000C19AB" w:rsidRDefault="000C19AB" w:rsidP="00870869">
      <w:pPr>
        <w:rPr>
          <w:i/>
          <w:iCs/>
          <w:sz w:val="20"/>
          <w:szCs w:val="20"/>
        </w:rPr>
      </w:pPr>
    </w:p>
    <w:p w14:paraId="019D4F91" w14:textId="77777777" w:rsidR="000C19AB" w:rsidRDefault="000C19AB" w:rsidP="00870869">
      <w:pPr>
        <w:rPr>
          <w:i/>
          <w:iCs/>
          <w:sz w:val="20"/>
          <w:szCs w:val="20"/>
        </w:rPr>
      </w:pPr>
    </w:p>
    <w:p w14:paraId="503A12AE" w14:textId="77777777" w:rsidR="000C19AB" w:rsidRDefault="000C19AB" w:rsidP="00870869">
      <w:pPr>
        <w:rPr>
          <w:i/>
          <w:iCs/>
          <w:sz w:val="20"/>
          <w:szCs w:val="20"/>
        </w:rPr>
      </w:pPr>
    </w:p>
    <w:p w14:paraId="405FF464" w14:textId="77777777" w:rsidR="000C19AB" w:rsidRDefault="000C19AB" w:rsidP="00870869">
      <w:pPr>
        <w:rPr>
          <w:i/>
          <w:iCs/>
          <w:sz w:val="20"/>
          <w:szCs w:val="20"/>
        </w:rPr>
      </w:pPr>
    </w:p>
    <w:p w14:paraId="73AC7F91" w14:textId="77777777" w:rsidR="000C19AB" w:rsidRDefault="000C19AB" w:rsidP="00870869">
      <w:pPr>
        <w:rPr>
          <w:i/>
          <w:iCs/>
          <w:sz w:val="20"/>
          <w:szCs w:val="20"/>
        </w:rPr>
      </w:pPr>
    </w:p>
    <w:p w14:paraId="687265C6" w14:textId="77777777" w:rsidR="000C19AB" w:rsidRDefault="000C19AB" w:rsidP="00870869">
      <w:pPr>
        <w:rPr>
          <w:i/>
          <w:iCs/>
          <w:sz w:val="20"/>
          <w:szCs w:val="20"/>
        </w:rPr>
      </w:pPr>
    </w:p>
    <w:p w14:paraId="6AA6F841" w14:textId="77777777" w:rsidR="000C19AB" w:rsidRDefault="000C19AB" w:rsidP="00870869">
      <w:pPr>
        <w:rPr>
          <w:i/>
          <w:iCs/>
          <w:sz w:val="20"/>
          <w:szCs w:val="20"/>
        </w:rPr>
      </w:pPr>
    </w:p>
    <w:p w14:paraId="1A64EBB3" w14:textId="77777777" w:rsidR="000C19AB" w:rsidRDefault="000C19AB" w:rsidP="00870869">
      <w:pPr>
        <w:rPr>
          <w:i/>
          <w:iCs/>
          <w:sz w:val="20"/>
          <w:szCs w:val="20"/>
        </w:rPr>
      </w:pPr>
    </w:p>
    <w:p w14:paraId="4E900A69" w14:textId="77777777" w:rsidR="000C19AB" w:rsidRDefault="000C19AB" w:rsidP="00870869">
      <w:pPr>
        <w:rPr>
          <w:i/>
          <w:iCs/>
          <w:sz w:val="20"/>
          <w:szCs w:val="20"/>
        </w:rPr>
      </w:pPr>
    </w:p>
    <w:p w14:paraId="4877966C" w14:textId="77777777" w:rsidR="000C19AB" w:rsidRDefault="000C19AB" w:rsidP="00870869">
      <w:pPr>
        <w:rPr>
          <w:i/>
          <w:iCs/>
          <w:sz w:val="20"/>
          <w:szCs w:val="20"/>
        </w:rPr>
      </w:pPr>
    </w:p>
    <w:p w14:paraId="0234D483" w14:textId="77777777" w:rsidR="000C19AB" w:rsidRDefault="000C19AB" w:rsidP="00870869">
      <w:pPr>
        <w:rPr>
          <w:i/>
          <w:iCs/>
          <w:sz w:val="20"/>
          <w:szCs w:val="20"/>
        </w:rPr>
      </w:pPr>
    </w:p>
    <w:p w14:paraId="10B9639A" w14:textId="77777777" w:rsidR="000C19AB" w:rsidRDefault="000C19AB" w:rsidP="00870869">
      <w:pPr>
        <w:rPr>
          <w:i/>
          <w:iCs/>
          <w:sz w:val="20"/>
          <w:szCs w:val="20"/>
        </w:rPr>
      </w:pPr>
    </w:p>
    <w:p w14:paraId="360A25AA" w14:textId="77777777" w:rsidR="000C19AB" w:rsidRDefault="000C19AB" w:rsidP="00870869">
      <w:pPr>
        <w:rPr>
          <w:i/>
          <w:iCs/>
          <w:sz w:val="20"/>
          <w:szCs w:val="20"/>
        </w:rPr>
      </w:pPr>
    </w:p>
    <w:p w14:paraId="407C466D" w14:textId="77777777" w:rsidR="000C19AB" w:rsidRDefault="000C19AB" w:rsidP="00870869">
      <w:pPr>
        <w:rPr>
          <w:i/>
          <w:iCs/>
          <w:sz w:val="20"/>
          <w:szCs w:val="20"/>
        </w:rPr>
      </w:pPr>
    </w:p>
    <w:p w14:paraId="74DCE7A0" w14:textId="77777777" w:rsidR="000C19AB" w:rsidRDefault="000C19AB" w:rsidP="00870869">
      <w:pPr>
        <w:rPr>
          <w:i/>
          <w:iCs/>
          <w:sz w:val="20"/>
          <w:szCs w:val="20"/>
        </w:rPr>
      </w:pPr>
    </w:p>
    <w:p w14:paraId="6CF25856" w14:textId="77777777" w:rsidR="000C19AB" w:rsidRDefault="000C19AB" w:rsidP="00870869">
      <w:pPr>
        <w:rPr>
          <w:i/>
          <w:iCs/>
          <w:sz w:val="20"/>
          <w:szCs w:val="20"/>
        </w:rPr>
      </w:pPr>
    </w:p>
    <w:p w14:paraId="074D6C24" w14:textId="77777777" w:rsidR="000C19AB" w:rsidRDefault="000C19AB" w:rsidP="00870869">
      <w:pPr>
        <w:rPr>
          <w:i/>
          <w:iCs/>
          <w:sz w:val="20"/>
          <w:szCs w:val="20"/>
        </w:rPr>
      </w:pPr>
    </w:p>
    <w:p w14:paraId="0D843FCC" w14:textId="77777777" w:rsidR="000C19AB" w:rsidRDefault="000C19AB" w:rsidP="00870869">
      <w:pPr>
        <w:rPr>
          <w:i/>
          <w:iCs/>
          <w:sz w:val="20"/>
          <w:szCs w:val="20"/>
        </w:rPr>
      </w:pPr>
    </w:p>
    <w:p w14:paraId="4D6D1CAB" w14:textId="77777777" w:rsidR="000C19AB" w:rsidRDefault="000C19AB" w:rsidP="00870869">
      <w:pPr>
        <w:rPr>
          <w:i/>
          <w:iCs/>
          <w:sz w:val="20"/>
          <w:szCs w:val="20"/>
        </w:rPr>
      </w:pPr>
    </w:p>
    <w:p w14:paraId="3DECEEEB" w14:textId="77777777" w:rsidR="000C19AB" w:rsidRDefault="000C19AB" w:rsidP="00870869">
      <w:pPr>
        <w:rPr>
          <w:i/>
          <w:iCs/>
          <w:sz w:val="20"/>
          <w:szCs w:val="20"/>
        </w:rPr>
      </w:pPr>
    </w:p>
    <w:p w14:paraId="40C54F5E" w14:textId="77777777" w:rsidR="000C19AB" w:rsidRDefault="000C19AB" w:rsidP="00870869">
      <w:pPr>
        <w:rPr>
          <w:i/>
          <w:iCs/>
          <w:sz w:val="20"/>
          <w:szCs w:val="20"/>
        </w:rPr>
      </w:pPr>
    </w:p>
    <w:p w14:paraId="41BB015F" w14:textId="77777777" w:rsidR="000C19AB" w:rsidRDefault="000C19AB" w:rsidP="00870869">
      <w:pPr>
        <w:rPr>
          <w:i/>
          <w:iCs/>
          <w:sz w:val="20"/>
          <w:szCs w:val="20"/>
        </w:rPr>
      </w:pPr>
    </w:p>
    <w:p w14:paraId="1F119CBD" w14:textId="77777777" w:rsidR="000C19AB" w:rsidRDefault="000C19AB" w:rsidP="00870869">
      <w:pPr>
        <w:rPr>
          <w:i/>
          <w:iCs/>
          <w:sz w:val="20"/>
          <w:szCs w:val="20"/>
        </w:rPr>
      </w:pPr>
    </w:p>
    <w:p w14:paraId="7E76CD2D" w14:textId="77777777" w:rsidR="000C19AB" w:rsidRDefault="000C19AB" w:rsidP="00870869">
      <w:pPr>
        <w:rPr>
          <w:i/>
          <w:iCs/>
          <w:sz w:val="20"/>
          <w:szCs w:val="20"/>
        </w:rPr>
      </w:pPr>
    </w:p>
    <w:p w14:paraId="5F0F12ED" w14:textId="77777777" w:rsidR="00A22A29" w:rsidRDefault="00A22A29" w:rsidP="00A22A29">
      <w:pPr>
        <w:spacing w:line="360" w:lineRule="auto"/>
        <w:rPr>
          <w:rFonts w:ascii="Times New Roman" w:hAnsi="Times New Roman" w:cs="Times New Roman"/>
          <w:b/>
          <w:bCs/>
        </w:rPr>
      </w:pPr>
    </w:p>
    <w:p w14:paraId="5A81B5ED" w14:textId="77777777" w:rsidR="00A22A29" w:rsidRDefault="00A22A29" w:rsidP="00A22A29">
      <w:pPr>
        <w:spacing w:line="360" w:lineRule="auto"/>
        <w:rPr>
          <w:rFonts w:ascii="Times New Roman" w:hAnsi="Times New Roman" w:cs="Times New Roman"/>
          <w:b/>
          <w:bCs/>
        </w:rPr>
      </w:pPr>
    </w:p>
    <w:p w14:paraId="45CDB092" w14:textId="387FECE8" w:rsidR="00A22A29" w:rsidRPr="00A22A29" w:rsidRDefault="00A22A29" w:rsidP="00A22A29">
      <w:pPr>
        <w:pStyle w:val="Overskrift1"/>
      </w:pPr>
      <w:bookmarkStart w:id="3" w:name="_Toc178584950"/>
      <w:r w:rsidRPr="00E97CC0">
        <w:t>Ny modernisme</w:t>
      </w:r>
      <w:bookmarkEnd w:id="3"/>
    </w:p>
    <w:p w14:paraId="7EFBB73D" w14:textId="77777777" w:rsidR="00A22A29" w:rsidRPr="00490F07" w:rsidRDefault="00A22A29" w:rsidP="00A22A29">
      <w:pPr>
        <w:spacing w:line="360" w:lineRule="auto"/>
        <w:rPr>
          <w:rFonts w:ascii="Times New Roman" w:hAnsi="Times New Roman" w:cs="Times New Roman"/>
          <w:b/>
          <w:bCs/>
        </w:rPr>
      </w:pPr>
      <w:r w:rsidRPr="00490F07">
        <w:rPr>
          <w:rFonts w:ascii="Times New Roman" w:hAnsi="Times New Roman" w:cs="Times New Roman"/>
          <w:b/>
          <w:bCs/>
        </w:rPr>
        <w:t xml:space="preserve">Hvad karakteriserer din periode </w:t>
      </w:r>
    </w:p>
    <w:p w14:paraId="19B19613" w14:textId="77777777" w:rsidR="00A22A29" w:rsidRPr="00E97CC0" w:rsidRDefault="00A22A29" w:rsidP="00A22A29">
      <w:pPr>
        <w:spacing w:line="360" w:lineRule="auto"/>
        <w:rPr>
          <w:rFonts w:ascii="Times New Roman" w:hAnsi="Times New Roman" w:cs="Times New Roman"/>
        </w:rPr>
      </w:pPr>
      <w:r w:rsidRPr="00E97CC0">
        <w:rPr>
          <w:rFonts w:ascii="Times New Roman" w:hAnsi="Times New Roman" w:cs="Times New Roman"/>
        </w:rPr>
        <w:t xml:space="preserve">Ny modernisme er et begreb, der især anvendes om arkitektur, hvor mange skandinaviske arkitekter har holdt fast i den modernistiske traditions enkelhed og den store vægt på funktionen. Formmæssigt er </w:t>
      </w:r>
      <w:r>
        <w:rPr>
          <w:rFonts w:ascii="Times New Roman" w:hAnsi="Times New Roman" w:cs="Times New Roman"/>
        </w:rPr>
        <w:t>ny</w:t>
      </w:r>
      <w:r w:rsidRPr="00E97CC0">
        <w:rPr>
          <w:rFonts w:ascii="Times New Roman" w:hAnsi="Times New Roman" w:cs="Times New Roman"/>
        </w:rPr>
        <w:t xml:space="preserve"> modernismens bygninger ofte blevet forenklet endnu mere end hos de modernistiske forbilleder</w:t>
      </w:r>
      <w:r>
        <w:rPr>
          <w:rFonts w:ascii="Times New Roman" w:hAnsi="Times New Roman" w:cs="Times New Roman"/>
        </w:rPr>
        <w:t>.</w:t>
      </w:r>
    </w:p>
    <w:p w14:paraId="4CD71491" w14:textId="77777777" w:rsidR="00A22A29" w:rsidRPr="00E97CC0" w:rsidRDefault="00A22A29" w:rsidP="00A22A29">
      <w:pPr>
        <w:spacing w:line="360" w:lineRule="auto"/>
        <w:rPr>
          <w:rFonts w:ascii="Times New Roman" w:hAnsi="Times New Roman" w:cs="Times New Roman"/>
        </w:rPr>
      </w:pPr>
    </w:p>
    <w:p w14:paraId="723CEB52" w14:textId="77777777" w:rsidR="00A22A29" w:rsidRPr="00490F07" w:rsidRDefault="00A22A29" w:rsidP="00A22A29">
      <w:pPr>
        <w:spacing w:line="360" w:lineRule="auto"/>
        <w:rPr>
          <w:rFonts w:ascii="Times New Roman" w:hAnsi="Times New Roman" w:cs="Times New Roman"/>
          <w:b/>
          <w:bCs/>
        </w:rPr>
      </w:pPr>
      <w:r w:rsidRPr="00490F07">
        <w:rPr>
          <w:rFonts w:ascii="Times New Roman" w:hAnsi="Times New Roman" w:cs="Times New Roman"/>
          <w:b/>
          <w:bCs/>
        </w:rPr>
        <w:t>Hvordan kan denne periode ses i arkitekturen</w:t>
      </w:r>
    </w:p>
    <w:p w14:paraId="261C912B" w14:textId="77777777" w:rsidR="00A22A29" w:rsidRPr="00E97CC0" w:rsidRDefault="00A22A29" w:rsidP="00A22A29">
      <w:pPr>
        <w:pStyle w:val="Listeafsnit"/>
        <w:numPr>
          <w:ilvl w:val="0"/>
          <w:numId w:val="5"/>
        </w:numPr>
        <w:spacing w:line="360" w:lineRule="auto"/>
        <w:rPr>
          <w:rFonts w:ascii="Times New Roman" w:hAnsi="Times New Roman" w:cs="Times New Roman"/>
        </w:rPr>
      </w:pPr>
      <w:r w:rsidRPr="00E97CC0">
        <w:rPr>
          <w:rFonts w:ascii="Times New Roman" w:hAnsi="Times New Roman" w:cs="Times New Roman"/>
        </w:rPr>
        <w:t xml:space="preserve">Denne periode kan ses i arkitekturen ved at der er enkelte linjer og funktionalitet, der ligesom spiller sammen med bygningens æstetik. </w:t>
      </w:r>
    </w:p>
    <w:p w14:paraId="30F9D326" w14:textId="77777777" w:rsidR="00A22A29" w:rsidRPr="00E97CC0" w:rsidRDefault="00A22A29" w:rsidP="00A22A29">
      <w:pPr>
        <w:spacing w:line="360" w:lineRule="auto"/>
        <w:rPr>
          <w:rFonts w:ascii="Times New Roman" w:hAnsi="Times New Roman" w:cs="Times New Roman"/>
        </w:rPr>
      </w:pPr>
    </w:p>
    <w:p w14:paraId="7B2618F1" w14:textId="77777777" w:rsidR="00A22A29" w:rsidRPr="00490F07" w:rsidRDefault="00A22A29" w:rsidP="00A22A29">
      <w:pPr>
        <w:spacing w:line="360" w:lineRule="auto"/>
        <w:rPr>
          <w:rFonts w:ascii="Times New Roman" w:hAnsi="Times New Roman" w:cs="Times New Roman"/>
          <w:b/>
          <w:bCs/>
        </w:rPr>
      </w:pPr>
      <w:r w:rsidRPr="00490F07">
        <w:rPr>
          <w:rFonts w:ascii="Times New Roman" w:hAnsi="Times New Roman" w:cs="Times New Roman"/>
          <w:b/>
          <w:bCs/>
        </w:rPr>
        <w:t xml:space="preserve">Kommunikationsdesign </w:t>
      </w:r>
    </w:p>
    <w:p w14:paraId="7F97C1F8" w14:textId="77777777" w:rsidR="00A22A29" w:rsidRPr="00490F07" w:rsidRDefault="00A22A29" w:rsidP="00A22A29">
      <w:pPr>
        <w:pStyle w:val="Listeafsnit"/>
        <w:spacing w:before="60" w:after="60" w:line="360" w:lineRule="auto"/>
        <w:ind w:left="420"/>
        <w:rPr>
          <w:rFonts w:ascii="Times New Roman" w:eastAsia="Times New Roman" w:hAnsi="Times New Roman" w:cs="Times New Roman"/>
          <w:lang w:eastAsia="da-DK"/>
        </w:rPr>
      </w:pPr>
      <w:r w:rsidRPr="00C340E9">
        <w:rPr>
          <w:rFonts w:ascii="Times New Roman" w:eastAsia="Times New Roman" w:hAnsi="Times New Roman" w:cs="Times New Roman"/>
          <w:lang w:eastAsia="da-DK"/>
        </w:rPr>
        <w:t>Kommunikationsdesign, kan beskrives som at være den grafiske scene af det postmoderne formsprog på retræte. Og det skyldes at de her postmoderne tanker har haft en indvirkning på hvordan vi egentligt tænker, og gjort os mere opmærksomme i det hele taget</w:t>
      </w:r>
      <w:r>
        <w:rPr>
          <w:rFonts w:ascii="Times New Roman" w:eastAsia="Times New Roman" w:hAnsi="Times New Roman" w:cs="Times New Roman"/>
          <w:lang w:eastAsia="da-DK"/>
        </w:rPr>
        <w:t xml:space="preserve">. </w:t>
      </w:r>
      <w:r w:rsidRPr="00E97CC0">
        <w:rPr>
          <w:rFonts w:ascii="Times New Roman" w:eastAsia="Times New Roman" w:hAnsi="Times New Roman" w:cs="Times New Roman"/>
          <w:lang w:eastAsia="da-DK"/>
        </w:rPr>
        <w:t xml:space="preserve">I løbet af 1990'erne er der </w:t>
      </w:r>
      <w:r>
        <w:rPr>
          <w:rFonts w:ascii="Times New Roman" w:eastAsia="Times New Roman" w:hAnsi="Times New Roman" w:cs="Times New Roman"/>
          <w:lang w:eastAsia="da-DK"/>
        </w:rPr>
        <w:t xml:space="preserve">dog en begivenhed, som får en meget stor indvirkning i den måde vi kommunikerer på, og det er nemlig, ”World Wide Web”. </w:t>
      </w:r>
      <w:r w:rsidRPr="00E97CC0">
        <w:rPr>
          <w:rFonts w:ascii="Times New Roman" w:eastAsia="Times New Roman" w:hAnsi="Times New Roman" w:cs="Times New Roman"/>
          <w:lang w:eastAsia="da-DK"/>
        </w:rPr>
        <w:t>Adgangen til information eksploderer, og dermed også det grafiske udtryk, der peger i alle retninger lige fra retro til modernisme. Med udbredelsen af Adobes programmer som Photoshop, Illustrator og InDesign sker der e</w:t>
      </w:r>
      <w:r>
        <w:rPr>
          <w:rFonts w:ascii="Times New Roman" w:eastAsia="Times New Roman" w:hAnsi="Times New Roman" w:cs="Times New Roman"/>
          <w:lang w:eastAsia="da-DK"/>
        </w:rPr>
        <w:t>n stigning</w:t>
      </w:r>
      <w:r w:rsidRPr="00E97CC0">
        <w:rPr>
          <w:rFonts w:ascii="Times New Roman" w:eastAsia="Times New Roman" w:hAnsi="Times New Roman" w:cs="Times New Roman"/>
          <w:lang w:eastAsia="da-DK"/>
        </w:rPr>
        <w:t xml:space="preserve"> inden for designet</w:t>
      </w:r>
      <w:r>
        <w:rPr>
          <w:rFonts w:ascii="Times New Roman" w:eastAsia="Times New Roman" w:hAnsi="Times New Roman" w:cs="Times New Roman"/>
          <w:lang w:eastAsia="da-DK"/>
        </w:rPr>
        <w:t>,</w:t>
      </w:r>
      <w:r w:rsidRPr="00E97CC0">
        <w:rPr>
          <w:rFonts w:ascii="Times New Roman" w:eastAsia="Times New Roman" w:hAnsi="Times New Roman" w:cs="Times New Roman"/>
          <w:lang w:eastAsia="da-DK"/>
        </w:rPr>
        <w:t xml:space="preserve"> og lanceringen af nye fonttyper. Derfor er de</w:t>
      </w:r>
      <w:r>
        <w:rPr>
          <w:rFonts w:ascii="Times New Roman" w:eastAsia="Times New Roman" w:hAnsi="Times New Roman" w:cs="Times New Roman"/>
          <w:lang w:eastAsia="da-DK"/>
        </w:rPr>
        <w:t>t</w:t>
      </w:r>
      <w:r w:rsidRPr="00E97CC0">
        <w:rPr>
          <w:rFonts w:ascii="Times New Roman" w:eastAsia="Times New Roman" w:hAnsi="Times New Roman" w:cs="Times New Roman"/>
          <w:lang w:eastAsia="da-DK"/>
        </w:rPr>
        <w:t xml:space="preserve"> ikke </w:t>
      </w:r>
      <w:r>
        <w:rPr>
          <w:rFonts w:ascii="Times New Roman" w:eastAsia="Times New Roman" w:hAnsi="Times New Roman" w:cs="Times New Roman"/>
          <w:lang w:eastAsia="da-DK"/>
        </w:rPr>
        <w:t xml:space="preserve">blot en </w:t>
      </w:r>
      <w:r w:rsidRPr="00E97CC0">
        <w:rPr>
          <w:rFonts w:ascii="Times New Roman" w:eastAsia="Times New Roman" w:hAnsi="Times New Roman" w:cs="Times New Roman"/>
          <w:lang w:eastAsia="da-DK"/>
        </w:rPr>
        <w:t>person eller</w:t>
      </w:r>
      <w:r>
        <w:rPr>
          <w:rFonts w:ascii="Times New Roman" w:eastAsia="Times New Roman" w:hAnsi="Times New Roman" w:cs="Times New Roman"/>
          <w:lang w:eastAsia="da-DK"/>
        </w:rPr>
        <w:t xml:space="preserve"> en enkelt</w:t>
      </w:r>
      <w:r w:rsidRPr="00E97CC0">
        <w:rPr>
          <w:rFonts w:ascii="Times New Roman" w:eastAsia="Times New Roman" w:hAnsi="Times New Roman" w:cs="Times New Roman"/>
          <w:lang w:eastAsia="da-DK"/>
        </w:rPr>
        <w:t xml:space="preserve"> stil, der kan fremhæves, men</w:t>
      </w:r>
      <w:r>
        <w:rPr>
          <w:rFonts w:ascii="Times New Roman" w:eastAsia="Times New Roman" w:hAnsi="Times New Roman" w:cs="Times New Roman"/>
          <w:lang w:eastAsia="da-DK"/>
        </w:rPr>
        <w:t xml:space="preserve"> altså</w:t>
      </w:r>
      <w:r w:rsidRPr="00E97CC0">
        <w:rPr>
          <w:rFonts w:ascii="Times New Roman" w:eastAsia="Times New Roman" w:hAnsi="Times New Roman" w:cs="Times New Roman"/>
          <w:lang w:eastAsia="da-DK"/>
        </w:rPr>
        <w:t xml:space="preserve"> adskillige. </w:t>
      </w:r>
    </w:p>
    <w:p w14:paraId="7BF94100" w14:textId="77777777" w:rsidR="00A22A29" w:rsidRDefault="00A22A29" w:rsidP="00A22A29">
      <w:pPr>
        <w:pStyle w:val="Listeafsnit"/>
        <w:numPr>
          <w:ilvl w:val="0"/>
          <w:numId w:val="5"/>
        </w:numPr>
        <w:spacing w:before="60" w:after="60" w:line="360" w:lineRule="auto"/>
        <w:rPr>
          <w:rFonts w:ascii="Times New Roman" w:eastAsia="Times New Roman" w:hAnsi="Times New Roman" w:cs="Times New Roman"/>
          <w:lang w:eastAsia="da-DK"/>
        </w:rPr>
      </w:pPr>
      <w:r w:rsidRPr="00254B27">
        <w:rPr>
          <w:rFonts w:ascii="Times New Roman" w:eastAsia="Times New Roman" w:hAnsi="Times New Roman" w:cs="Times New Roman"/>
          <w:lang w:eastAsia="da-DK"/>
        </w:rPr>
        <w:t xml:space="preserve">Det grafiske landskab er præget af en eklektisk tilgang, hvor forskelligartethed er det tydeligste kendetegn. </w:t>
      </w:r>
    </w:p>
    <w:p w14:paraId="243F8B39" w14:textId="77777777" w:rsidR="00A22A29" w:rsidRDefault="00A22A29" w:rsidP="00A22A29">
      <w:pPr>
        <w:pStyle w:val="Listeafsnit"/>
        <w:numPr>
          <w:ilvl w:val="0"/>
          <w:numId w:val="5"/>
        </w:numPr>
        <w:spacing w:before="60" w:after="60" w:line="360" w:lineRule="auto"/>
        <w:rPr>
          <w:rFonts w:ascii="Times New Roman" w:eastAsia="Times New Roman" w:hAnsi="Times New Roman" w:cs="Times New Roman"/>
          <w:lang w:eastAsia="da-DK"/>
        </w:rPr>
      </w:pPr>
      <w:r w:rsidRPr="00254B27">
        <w:rPr>
          <w:rFonts w:ascii="Times New Roman" w:eastAsia="Times New Roman" w:hAnsi="Times New Roman" w:cs="Times New Roman"/>
          <w:lang w:eastAsia="da-DK"/>
        </w:rPr>
        <w:t xml:space="preserve">DR's logo har undergået en del </w:t>
      </w:r>
      <w:proofErr w:type="spellStart"/>
      <w:r w:rsidRPr="00254B27">
        <w:rPr>
          <w:rFonts w:ascii="Times New Roman" w:eastAsia="Times New Roman" w:hAnsi="Times New Roman" w:cs="Times New Roman"/>
          <w:lang w:eastAsia="da-DK"/>
        </w:rPr>
        <w:t>redesign</w:t>
      </w:r>
      <w:proofErr w:type="spellEnd"/>
      <w:r w:rsidRPr="00254B27">
        <w:rPr>
          <w:rFonts w:ascii="Times New Roman" w:eastAsia="Times New Roman" w:hAnsi="Times New Roman" w:cs="Times New Roman"/>
          <w:lang w:eastAsia="da-DK"/>
        </w:rPr>
        <w:t xml:space="preserve"> siden det første logo i 1964, designet af Connie Linck. </w:t>
      </w:r>
    </w:p>
    <w:p w14:paraId="34CCC4AD" w14:textId="77777777" w:rsidR="00A22A29" w:rsidRPr="00490F07" w:rsidRDefault="00A22A29" w:rsidP="00A22A29">
      <w:pPr>
        <w:pStyle w:val="Listeafsnit"/>
        <w:numPr>
          <w:ilvl w:val="0"/>
          <w:numId w:val="5"/>
        </w:numPr>
        <w:spacing w:before="60" w:after="60" w:line="360" w:lineRule="auto"/>
        <w:rPr>
          <w:rFonts w:ascii="Times New Roman" w:eastAsia="Times New Roman" w:hAnsi="Times New Roman" w:cs="Times New Roman"/>
          <w:lang w:eastAsia="da-DK"/>
        </w:rPr>
      </w:pPr>
      <w:r w:rsidRPr="00254B27">
        <w:rPr>
          <w:rFonts w:ascii="Times New Roman" w:eastAsia="Times New Roman" w:hAnsi="Times New Roman" w:cs="Times New Roman"/>
          <w:lang w:eastAsia="da-DK"/>
        </w:rPr>
        <w:t xml:space="preserve">I 1994 fik </w:t>
      </w:r>
      <w:proofErr w:type="spellStart"/>
      <w:r w:rsidRPr="00254B27">
        <w:rPr>
          <w:rFonts w:ascii="Times New Roman" w:eastAsia="Times New Roman" w:hAnsi="Times New Roman" w:cs="Times New Roman"/>
          <w:lang w:eastAsia="da-DK"/>
        </w:rPr>
        <w:t>bogstavskombinationen</w:t>
      </w:r>
      <w:proofErr w:type="spellEnd"/>
      <w:r w:rsidRPr="00254B27">
        <w:rPr>
          <w:rFonts w:ascii="Times New Roman" w:eastAsia="Times New Roman" w:hAnsi="Times New Roman" w:cs="Times New Roman"/>
          <w:lang w:eastAsia="da-DK"/>
        </w:rPr>
        <w:t xml:space="preserve"> </w:t>
      </w:r>
      <w:proofErr w:type="gramStart"/>
      <w:r w:rsidRPr="00254B27">
        <w:rPr>
          <w:rFonts w:ascii="Times New Roman" w:eastAsia="Times New Roman" w:hAnsi="Times New Roman" w:cs="Times New Roman"/>
          <w:lang w:eastAsia="da-DK"/>
        </w:rPr>
        <w:t>DR selskab</w:t>
      </w:r>
      <w:proofErr w:type="gramEnd"/>
      <w:r w:rsidRPr="00254B27">
        <w:rPr>
          <w:rFonts w:ascii="Times New Roman" w:eastAsia="Times New Roman" w:hAnsi="Times New Roman" w:cs="Times New Roman"/>
          <w:lang w:eastAsia="da-DK"/>
        </w:rPr>
        <w:t xml:space="preserve"> af et tal, hvilket vidner om, at DR ikke længere var den eneste danske tv-kanal. </w:t>
      </w:r>
    </w:p>
    <w:p w14:paraId="2EA1F8D1" w14:textId="77777777" w:rsidR="00A22A29" w:rsidRDefault="00A22A29" w:rsidP="00A22A29">
      <w:pPr>
        <w:spacing w:line="360" w:lineRule="auto"/>
        <w:rPr>
          <w:rFonts w:ascii="Times New Roman" w:hAnsi="Times New Roman" w:cs="Times New Roman"/>
          <w:b/>
          <w:bCs/>
        </w:rPr>
      </w:pPr>
    </w:p>
    <w:p w14:paraId="16D326D8" w14:textId="77777777" w:rsidR="00A22A29" w:rsidRPr="00490F07" w:rsidRDefault="00A22A29" w:rsidP="00A22A29">
      <w:pPr>
        <w:spacing w:line="360" w:lineRule="auto"/>
        <w:rPr>
          <w:rFonts w:ascii="Times New Roman" w:hAnsi="Times New Roman" w:cs="Times New Roman"/>
          <w:b/>
          <w:bCs/>
        </w:rPr>
      </w:pPr>
      <w:r w:rsidRPr="00490F07">
        <w:rPr>
          <w:rFonts w:ascii="Times New Roman" w:hAnsi="Times New Roman" w:cs="Times New Roman"/>
          <w:b/>
          <w:bCs/>
        </w:rPr>
        <w:t xml:space="preserve">Produktdesign </w:t>
      </w:r>
    </w:p>
    <w:p w14:paraId="3D85F9CC" w14:textId="77777777" w:rsidR="00A22A29" w:rsidRPr="00490F07" w:rsidRDefault="00A22A29" w:rsidP="00A22A29">
      <w:pPr>
        <w:pStyle w:val="Listeafsnit"/>
        <w:numPr>
          <w:ilvl w:val="0"/>
          <w:numId w:val="5"/>
        </w:numPr>
        <w:spacing w:line="360" w:lineRule="auto"/>
        <w:rPr>
          <w:rFonts w:ascii="Times New Roman" w:hAnsi="Times New Roman" w:cs="Times New Roman"/>
        </w:rPr>
      </w:pPr>
      <w:r w:rsidRPr="00E97CC0">
        <w:rPr>
          <w:rFonts w:ascii="Times New Roman" w:hAnsi="Times New Roman" w:cs="Times New Roman"/>
        </w:rPr>
        <w:t xml:space="preserve">I produktdesign findes ny modernismen som en geometrisk minimalisme i designet af både møbler, lamper og andet boligudstyr. </w:t>
      </w:r>
    </w:p>
    <w:p w14:paraId="57CCCBF8" w14:textId="77777777" w:rsidR="00A22A29" w:rsidRDefault="00A22A29" w:rsidP="00A22A29">
      <w:pPr>
        <w:rPr>
          <w:rFonts w:ascii="Times New Roman" w:hAnsi="Times New Roman" w:cs="Times New Roman"/>
          <w:b/>
        </w:rPr>
      </w:pPr>
    </w:p>
    <w:p w14:paraId="3E50DDC9" w14:textId="77777777" w:rsidR="00A22A29" w:rsidRDefault="00A22A29" w:rsidP="00A22A29"/>
    <w:p w14:paraId="3F593EB6" w14:textId="77777777" w:rsidR="00A22A29" w:rsidRPr="00BA528F" w:rsidRDefault="00A22A29" w:rsidP="00A22A29">
      <w:pPr>
        <w:spacing w:line="360" w:lineRule="auto"/>
        <w:rPr>
          <w:rFonts w:ascii="Times New Roman" w:hAnsi="Times New Roman" w:cs="Times New Roman"/>
          <w:b/>
          <w:bCs/>
        </w:rPr>
      </w:pPr>
      <w:r w:rsidRPr="00BA528F">
        <w:rPr>
          <w:rFonts w:ascii="Times New Roman" w:hAnsi="Times New Roman" w:cs="Times New Roman"/>
          <w:b/>
          <w:bCs/>
        </w:rPr>
        <w:t>Den sorte diamant:</w:t>
      </w:r>
    </w:p>
    <w:p w14:paraId="5DC7AC06" w14:textId="77777777" w:rsidR="00A22A29" w:rsidRDefault="00A22A29" w:rsidP="00A22A29">
      <w:pPr>
        <w:spacing w:line="360" w:lineRule="auto"/>
        <w:rPr>
          <w:rFonts w:ascii="Times New Roman" w:hAnsi="Times New Roman" w:cs="Times New Roman"/>
        </w:rPr>
      </w:pPr>
      <w:r>
        <w:rPr>
          <w:rFonts w:ascii="Times New Roman" w:hAnsi="Times New Roman" w:cs="Times New Roman"/>
        </w:rPr>
        <w:t xml:space="preserve">Schmidt, Hammer Lassen, Den sorte diamant, </w:t>
      </w:r>
      <w:r w:rsidRPr="00BA528F">
        <w:rPr>
          <w:rFonts w:ascii="Times New Roman" w:hAnsi="Times New Roman" w:cs="Times New Roman"/>
        </w:rPr>
        <w:t>ligesom en vis inspiration fra dekonstruktivismens formeksperimenter har sneget sig ind i fx det kongelige biblioteks tilbygning</w:t>
      </w:r>
      <w:r>
        <w:rPr>
          <w:rFonts w:ascii="Times New Roman" w:hAnsi="Times New Roman" w:cs="Times New Roman"/>
        </w:rPr>
        <w:t>.</w:t>
      </w:r>
      <w:r w:rsidRPr="00BA528F">
        <w:rPr>
          <w:rFonts w:ascii="Times New Roman" w:hAnsi="Times New Roman" w:cs="Times New Roman"/>
        </w:rPr>
        <w:t xml:space="preserve"> Den sorte diamant med den udad-hældende facade</w:t>
      </w:r>
      <w:r>
        <w:rPr>
          <w:rFonts w:ascii="Times New Roman" w:hAnsi="Times New Roman" w:cs="Times New Roman"/>
        </w:rPr>
        <w:t xml:space="preserve"> på 2500 m2</w:t>
      </w:r>
      <w:r w:rsidRPr="00BA528F">
        <w:rPr>
          <w:rFonts w:ascii="Times New Roman" w:hAnsi="Times New Roman" w:cs="Times New Roman"/>
        </w:rPr>
        <w:t>. Geometrisk enkelhed, markante former, tydelig funktionalitet og en udstrakt brug af glas og stål er nogle af de vigtigste kendetegn.</w:t>
      </w:r>
      <w:r>
        <w:rPr>
          <w:rFonts w:ascii="Times New Roman" w:hAnsi="Times New Roman" w:cs="Times New Roman"/>
        </w:rPr>
        <w:t xml:space="preserve"> Derudover tilpasser den sorte diamant sig sine omgivelser, idet den ny modernistiske bygning ligger ud til vandet, som når det er mørkt udenfor vil fremstå mørkere for os når vi går imod bygningen, men når der er lysere, udenfor vil fremstå lysere og mere enkelt for øjnene, så der er en slags sammenspil med dets omgivelser.</w:t>
      </w:r>
    </w:p>
    <w:p w14:paraId="501F4F33" w14:textId="77777777" w:rsidR="00A22A29" w:rsidRPr="00BA528F" w:rsidRDefault="00A22A29" w:rsidP="00A22A29">
      <w:pPr>
        <w:spacing w:line="360" w:lineRule="auto"/>
        <w:rPr>
          <w:rFonts w:ascii="Times New Roman" w:hAnsi="Times New Roman" w:cs="Times New Roman"/>
        </w:rPr>
      </w:pPr>
    </w:p>
    <w:p w14:paraId="5C2E3C61" w14:textId="77777777" w:rsidR="00A22A29" w:rsidRPr="00BA528F" w:rsidRDefault="00A22A29" w:rsidP="00A22A29">
      <w:pPr>
        <w:spacing w:line="360" w:lineRule="auto"/>
        <w:rPr>
          <w:rFonts w:ascii="Times New Roman" w:hAnsi="Times New Roman" w:cs="Times New Roman"/>
          <w:b/>
          <w:bCs/>
        </w:rPr>
      </w:pPr>
      <w:proofErr w:type="spellStart"/>
      <w:r w:rsidRPr="00BA528F">
        <w:rPr>
          <w:rFonts w:ascii="Times New Roman" w:hAnsi="Times New Roman" w:cs="Times New Roman"/>
          <w:b/>
          <w:bCs/>
        </w:rPr>
        <w:t>Aros</w:t>
      </w:r>
      <w:proofErr w:type="spellEnd"/>
      <w:r w:rsidRPr="00BA528F">
        <w:rPr>
          <w:rFonts w:ascii="Times New Roman" w:hAnsi="Times New Roman" w:cs="Times New Roman"/>
          <w:b/>
          <w:bCs/>
        </w:rPr>
        <w:t xml:space="preserve">: </w:t>
      </w:r>
    </w:p>
    <w:p w14:paraId="74CF41CE" w14:textId="77777777" w:rsidR="00A22A29" w:rsidRDefault="00A22A29" w:rsidP="00A22A29">
      <w:pPr>
        <w:spacing w:line="360" w:lineRule="auto"/>
        <w:rPr>
          <w:rFonts w:ascii="Times New Roman" w:hAnsi="Times New Roman" w:cs="Times New Roman"/>
        </w:rPr>
      </w:pPr>
      <w:r w:rsidRPr="00BA528F">
        <w:rPr>
          <w:rFonts w:ascii="Times New Roman" w:hAnsi="Times New Roman" w:cs="Times New Roman"/>
        </w:rPr>
        <w:t xml:space="preserve">Schmidt, hammer og Lassen, </w:t>
      </w:r>
      <w:proofErr w:type="spellStart"/>
      <w:r w:rsidRPr="00BA528F">
        <w:rPr>
          <w:rFonts w:ascii="Times New Roman" w:hAnsi="Times New Roman" w:cs="Times New Roman"/>
        </w:rPr>
        <w:t>Aros</w:t>
      </w:r>
      <w:proofErr w:type="spellEnd"/>
      <w:r w:rsidRPr="00BA528F">
        <w:rPr>
          <w:rFonts w:ascii="Times New Roman" w:hAnsi="Times New Roman" w:cs="Times New Roman"/>
        </w:rPr>
        <w:t xml:space="preserve"> museum, Aarhus 2004, ny modernistisk ren geometri i form af den kubiske bygning der måler 52x52x50 meter. Her vist med tilføjelsen af kunstneren Olafur Eliassons cylinder, ’</w:t>
      </w:r>
      <w:proofErr w:type="spellStart"/>
      <w:r w:rsidRPr="00BA528F">
        <w:rPr>
          <w:rFonts w:ascii="Times New Roman" w:hAnsi="Times New Roman" w:cs="Times New Roman"/>
        </w:rPr>
        <w:t>your</w:t>
      </w:r>
      <w:proofErr w:type="spellEnd"/>
      <w:r w:rsidRPr="00BA528F">
        <w:rPr>
          <w:rFonts w:ascii="Times New Roman" w:hAnsi="Times New Roman" w:cs="Times New Roman"/>
        </w:rPr>
        <w:t xml:space="preserve"> Rainbow panorama’ på taget (2011)</w:t>
      </w:r>
      <w:r>
        <w:rPr>
          <w:rFonts w:ascii="Times New Roman" w:hAnsi="Times New Roman" w:cs="Times New Roman"/>
        </w:rPr>
        <w:t xml:space="preserve">.  Den ny modernistiske bygning har en åben facade, fordi den er bygget i det her glas, og især ved regnbuen er der fokus på den her åbne facade for dem som imødekommer bygningen. Derudover har </w:t>
      </w:r>
      <w:proofErr w:type="spellStart"/>
      <w:r>
        <w:rPr>
          <w:rFonts w:ascii="Times New Roman" w:hAnsi="Times New Roman" w:cs="Times New Roman"/>
        </w:rPr>
        <w:t>Aros</w:t>
      </w:r>
      <w:proofErr w:type="spellEnd"/>
      <w:r>
        <w:rPr>
          <w:rFonts w:ascii="Times New Roman" w:hAnsi="Times New Roman" w:cs="Times New Roman"/>
        </w:rPr>
        <w:t xml:space="preserve"> et sammenspil med dets omgivelser, da bygningens ny modernistiske træk såsom glas, skaber det her sammenspil med dens placering i midtbyen Aarhus. Der er mange lyse rum i bygningen (regnbuen) hvor der samtidigt også er nogle mørke som er omkring udstillingsrummene. </w:t>
      </w:r>
    </w:p>
    <w:p w14:paraId="4E1C839B" w14:textId="77777777" w:rsidR="00A22A29" w:rsidRPr="00BA528F" w:rsidRDefault="00A22A29" w:rsidP="00A22A29">
      <w:pPr>
        <w:spacing w:line="360" w:lineRule="auto"/>
        <w:rPr>
          <w:rFonts w:ascii="Times New Roman" w:hAnsi="Times New Roman" w:cs="Times New Roman"/>
        </w:rPr>
      </w:pPr>
    </w:p>
    <w:p w14:paraId="36F1B03E" w14:textId="77777777" w:rsidR="00A22A29" w:rsidRPr="00BA528F" w:rsidRDefault="00A22A29" w:rsidP="00A22A29">
      <w:pPr>
        <w:spacing w:line="360" w:lineRule="auto"/>
        <w:rPr>
          <w:rFonts w:ascii="Times New Roman" w:hAnsi="Times New Roman" w:cs="Times New Roman"/>
          <w:b/>
          <w:bCs/>
        </w:rPr>
      </w:pPr>
      <w:proofErr w:type="spellStart"/>
      <w:r w:rsidRPr="00BA528F">
        <w:rPr>
          <w:rFonts w:ascii="Times New Roman" w:hAnsi="Times New Roman" w:cs="Times New Roman"/>
          <w:b/>
          <w:bCs/>
        </w:rPr>
        <w:t>Egaa</w:t>
      </w:r>
      <w:proofErr w:type="spellEnd"/>
      <w:r w:rsidRPr="00BA528F">
        <w:rPr>
          <w:rFonts w:ascii="Times New Roman" w:hAnsi="Times New Roman" w:cs="Times New Roman"/>
          <w:b/>
          <w:bCs/>
        </w:rPr>
        <w:t xml:space="preserve"> gymnasium:</w:t>
      </w:r>
    </w:p>
    <w:p w14:paraId="710319AE" w14:textId="77777777" w:rsidR="00A22A29" w:rsidRPr="00FB2D89" w:rsidRDefault="00A22A29" w:rsidP="00A22A29">
      <w:pPr>
        <w:pStyle w:val="Listeafsnit"/>
        <w:numPr>
          <w:ilvl w:val="0"/>
          <w:numId w:val="5"/>
        </w:numPr>
        <w:spacing w:line="360" w:lineRule="auto"/>
        <w:rPr>
          <w:rFonts w:ascii="Times New Roman" w:hAnsi="Times New Roman" w:cs="Times New Roman"/>
        </w:rPr>
      </w:pPr>
      <w:proofErr w:type="spellStart"/>
      <w:r w:rsidRPr="00BA528F">
        <w:rPr>
          <w:rFonts w:ascii="Times New Roman" w:hAnsi="Times New Roman" w:cs="Times New Roman"/>
        </w:rPr>
        <w:t>Cubo</w:t>
      </w:r>
      <w:proofErr w:type="spellEnd"/>
      <w:r w:rsidRPr="00BA528F">
        <w:rPr>
          <w:rFonts w:ascii="Times New Roman" w:hAnsi="Times New Roman" w:cs="Times New Roman"/>
        </w:rPr>
        <w:t xml:space="preserve"> arkitekter, </w:t>
      </w:r>
      <w:r>
        <w:rPr>
          <w:rFonts w:ascii="Times New Roman" w:hAnsi="Times New Roman" w:cs="Times New Roman"/>
        </w:rPr>
        <w:t>b</w:t>
      </w:r>
      <w:r w:rsidRPr="00BA528F">
        <w:rPr>
          <w:rFonts w:ascii="Times New Roman" w:hAnsi="Times New Roman" w:cs="Times New Roman"/>
        </w:rPr>
        <w:t>ygningen ”</w:t>
      </w:r>
      <w:proofErr w:type="spellStart"/>
      <w:r>
        <w:rPr>
          <w:rFonts w:ascii="Times New Roman" w:hAnsi="Times New Roman" w:cs="Times New Roman"/>
        </w:rPr>
        <w:t>E</w:t>
      </w:r>
      <w:r w:rsidRPr="00BA528F">
        <w:rPr>
          <w:rFonts w:ascii="Times New Roman" w:hAnsi="Times New Roman" w:cs="Times New Roman"/>
        </w:rPr>
        <w:t>gaa</w:t>
      </w:r>
      <w:proofErr w:type="spellEnd"/>
      <w:r w:rsidRPr="00BA528F">
        <w:rPr>
          <w:rFonts w:ascii="Times New Roman" w:hAnsi="Times New Roman" w:cs="Times New Roman"/>
        </w:rPr>
        <w:t xml:space="preserve"> gymnasium”, Aarhus 2006, er en ny modernistisk bygning, med en rektangulær kube</w:t>
      </w:r>
      <w:r>
        <w:rPr>
          <w:rFonts w:ascii="Times New Roman" w:hAnsi="Times New Roman" w:cs="Times New Roman"/>
        </w:rPr>
        <w:t>, geometrisk form. Og der har under bygningen været fokus på beton, stål og glas</w:t>
      </w:r>
      <w:r w:rsidRPr="00BA528F">
        <w:rPr>
          <w:rFonts w:ascii="Times New Roman" w:hAnsi="Times New Roman" w:cs="Times New Roman"/>
        </w:rPr>
        <w:t xml:space="preserve">. Bygningen har en åben facade, fordi at der er det her funktionalitet, og bygningen </w:t>
      </w:r>
      <w:proofErr w:type="gramStart"/>
      <w:r w:rsidRPr="00BA528F">
        <w:rPr>
          <w:rFonts w:ascii="Times New Roman" w:hAnsi="Times New Roman" w:cs="Times New Roman"/>
        </w:rPr>
        <w:t>sikre</w:t>
      </w:r>
      <w:proofErr w:type="gramEnd"/>
      <w:r w:rsidRPr="00BA528F">
        <w:rPr>
          <w:rFonts w:ascii="Times New Roman" w:hAnsi="Times New Roman" w:cs="Times New Roman"/>
        </w:rPr>
        <w:t xml:space="preserve"> en form for komfort</w:t>
      </w:r>
      <w:r>
        <w:rPr>
          <w:rFonts w:ascii="Times New Roman" w:hAnsi="Times New Roman" w:cs="Times New Roman"/>
        </w:rPr>
        <w:t>,</w:t>
      </w:r>
      <w:r w:rsidRPr="00BA528F">
        <w:rPr>
          <w:rFonts w:ascii="Times New Roman" w:hAnsi="Times New Roman" w:cs="Times New Roman"/>
        </w:rPr>
        <w:t xml:space="preserve"> når man møder bygningen. Rummet er stort/lyst, og det har også en betydning for hvordan vi oplever bygningen som en helhed. Bygningen står i kontrast til dets omgivelser, fordi det ligger placeret på et mere grønt sted, hvor der er landska</w:t>
      </w:r>
      <w:r>
        <w:rPr>
          <w:rFonts w:ascii="Times New Roman" w:hAnsi="Times New Roman" w:cs="Times New Roman"/>
        </w:rPr>
        <w:t>b.</w:t>
      </w:r>
    </w:p>
    <w:p w14:paraId="2CA02B90" w14:textId="77777777" w:rsidR="00A22A29" w:rsidRDefault="00A22A29" w:rsidP="00870869">
      <w:pPr>
        <w:rPr>
          <w:i/>
          <w:iCs/>
          <w:sz w:val="20"/>
          <w:szCs w:val="20"/>
        </w:rPr>
      </w:pPr>
    </w:p>
    <w:p w14:paraId="5C400562" w14:textId="77777777" w:rsidR="001D2625" w:rsidRPr="00780343" w:rsidRDefault="001D2625" w:rsidP="00870869">
      <w:pPr>
        <w:rPr>
          <w:i/>
          <w:iCs/>
          <w:sz w:val="20"/>
          <w:szCs w:val="20"/>
        </w:rPr>
      </w:pPr>
    </w:p>
    <w:p w14:paraId="7BE0A9C1" w14:textId="611B7654" w:rsidR="0086271A" w:rsidRPr="00CD51D5" w:rsidRDefault="007B4962" w:rsidP="00870869">
      <w:pPr>
        <w:pStyle w:val="Overskrift1"/>
      </w:pPr>
      <w:bookmarkStart w:id="4" w:name="_Toc178584951"/>
      <w:r w:rsidRPr="00CD51D5">
        <w:t>Arkitektur i dag</w:t>
      </w:r>
      <w:bookmarkEnd w:id="4"/>
    </w:p>
    <w:p w14:paraId="564CC9C6" w14:textId="728CAF8C" w:rsidR="00DA5A0B" w:rsidRDefault="00870869">
      <w:r>
        <w:t xml:space="preserve">Præsentationsslides: </w:t>
      </w:r>
      <w:hyperlink r:id="rId12" w:history="1">
        <w:r w:rsidRPr="003020F8">
          <w:rPr>
            <w:rStyle w:val="Hyperlink"/>
          </w:rPr>
          <w:t>https://www.canva.com/design/DAGRvo5OO3Y/hVbCgr6i6zauXNt8o-cyBg/edit?utm_content=DAGRvo5OO3Y&amp;utm_campaign=designshare&amp;utm_medium=link2&amp;utm_source=sharebutton</w:t>
        </w:r>
      </w:hyperlink>
    </w:p>
    <w:p w14:paraId="348D87C8" w14:textId="77777777" w:rsidR="00DA5A0B" w:rsidRDefault="00DA5A0B"/>
    <w:p w14:paraId="6BDA4A7B" w14:textId="7F98938C" w:rsidR="007B4962" w:rsidRDefault="00CD51D5">
      <w:r>
        <w:t>Arkitekturen</w:t>
      </w:r>
      <w:r w:rsidR="007B4962">
        <w:t xml:space="preserve"> i dag er meget kompleks. </w:t>
      </w:r>
    </w:p>
    <w:p w14:paraId="295C0F99" w14:textId="77777777" w:rsidR="007B4962" w:rsidRDefault="007B4962"/>
    <w:p w14:paraId="6563510A" w14:textId="77777777" w:rsidR="007B4962" w:rsidRDefault="007B4962"/>
    <w:p w14:paraId="6D6CC076" w14:textId="3F31F8DC" w:rsidR="007B4962" w:rsidRPr="00967209" w:rsidRDefault="003F3468">
      <w:pPr>
        <w:rPr>
          <w:b/>
          <w:bCs/>
          <w:sz w:val="32"/>
          <w:szCs w:val="32"/>
        </w:rPr>
      </w:pPr>
      <w:r w:rsidRPr="00967209">
        <w:rPr>
          <w:b/>
          <w:bCs/>
          <w:sz w:val="32"/>
          <w:szCs w:val="32"/>
        </w:rPr>
        <w:t>Arkitekturen:</w:t>
      </w:r>
    </w:p>
    <w:p w14:paraId="55C162B4" w14:textId="77777777" w:rsidR="0072059C" w:rsidRDefault="0072059C"/>
    <w:p w14:paraId="198B080F" w14:textId="57E23822" w:rsidR="0072059C" w:rsidRPr="00967209" w:rsidRDefault="0072059C">
      <w:pPr>
        <w:rPr>
          <w:b/>
          <w:bCs/>
        </w:rPr>
      </w:pPr>
      <w:r w:rsidRPr="00967209">
        <w:rPr>
          <w:b/>
          <w:bCs/>
        </w:rPr>
        <w:t>BLOB</w:t>
      </w:r>
      <w:r w:rsidR="009C2760" w:rsidRPr="00967209">
        <w:rPr>
          <w:b/>
          <w:bCs/>
        </w:rPr>
        <w:t>-arkitektur:</w:t>
      </w:r>
    </w:p>
    <w:p w14:paraId="520357C2" w14:textId="6674684D" w:rsidR="00506A50" w:rsidRDefault="003C1CB4" w:rsidP="00967209">
      <w:r>
        <w:t xml:space="preserve">Udtrukket </w:t>
      </w:r>
      <w:r w:rsidR="00273922">
        <w:t>B</w:t>
      </w:r>
      <w:r w:rsidR="00454CBC">
        <w:t xml:space="preserve">LOB-arkitektur </w:t>
      </w:r>
      <w:r>
        <w:t>blev b</w:t>
      </w:r>
      <w:r w:rsidR="00D9750B">
        <w:t xml:space="preserve">rugt </w:t>
      </w:r>
      <w:r>
        <w:t>for</w:t>
      </w:r>
      <w:r w:rsidR="00D9750B">
        <w:t xml:space="preserve"> første gang i </w:t>
      </w:r>
      <w:r w:rsidR="00506A50">
        <w:t>1995</w:t>
      </w:r>
      <w:r>
        <w:t xml:space="preserve"> og </w:t>
      </w:r>
      <w:r w:rsidR="00454CBC">
        <w:t xml:space="preserve">betegner </w:t>
      </w:r>
      <w:r w:rsidR="00DA766F">
        <w:t>bygninger med</w:t>
      </w:r>
      <w:r w:rsidR="00454CBC">
        <w:t xml:space="preserve"> f</w:t>
      </w:r>
      <w:r w:rsidR="006E2CAF">
        <w:t xml:space="preserve">lydende, runde og </w:t>
      </w:r>
      <w:proofErr w:type="spellStart"/>
      <w:r w:rsidR="006E2CAF">
        <w:t>biomorfe</w:t>
      </w:r>
      <w:proofErr w:type="spellEnd"/>
      <w:r w:rsidR="006E2CAF">
        <w:t xml:space="preserve"> </w:t>
      </w:r>
      <w:r w:rsidR="00DA766F">
        <w:t xml:space="preserve">former. </w:t>
      </w:r>
      <w:r w:rsidR="006C345A">
        <w:t>Computerens evne til at skabe</w:t>
      </w:r>
      <w:r w:rsidR="00DE5AA2">
        <w:t xml:space="preserve"> </w:t>
      </w:r>
      <w:r w:rsidR="00025450">
        <w:t>komplekse</w:t>
      </w:r>
      <w:r w:rsidR="00DE5AA2">
        <w:t xml:space="preserve"> former</w:t>
      </w:r>
      <w:r w:rsidR="007034C5">
        <w:t xml:space="preserve"> udfordrede arkitek</w:t>
      </w:r>
      <w:r w:rsidR="002436A9">
        <w:t xml:space="preserve">terne til at </w:t>
      </w:r>
      <w:r w:rsidR="00025450">
        <w:t>prøve kræfter med voldsomme formeksperimenter.</w:t>
      </w:r>
    </w:p>
    <w:p w14:paraId="14EC81F3" w14:textId="795422FA" w:rsidR="00967209" w:rsidRDefault="003F66C1" w:rsidP="00967209">
      <w:r>
        <w:t xml:space="preserve">Arkitekter der har lavet BLOB-arkitektur: </w:t>
      </w:r>
      <w:proofErr w:type="spellStart"/>
      <w:r w:rsidR="00FB4BA1">
        <w:t>Zaha</w:t>
      </w:r>
      <w:proofErr w:type="spellEnd"/>
      <w:r w:rsidR="00FB4BA1">
        <w:t xml:space="preserve"> </w:t>
      </w:r>
      <w:proofErr w:type="spellStart"/>
      <w:r w:rsidR="00FB4BA1">
        <w:t>Hadid</w:t>
      </w:r>
      <w:proofErr w:type="spellEnd"/>
      <w:r w:rsidR="00FB4BA1">
        <w:t xml:space="preserve">, Frank </w:t>
      </w:r>
      <w:proofErr w:type="spellStart"/>
      <w:r w:rsidR="00FB4BA1">
        <w:t>Gehry</w:t>
      </w:r>
      <w:proofErr w:type="spellEnd"/>
      <w:r w:rsidR="00FB4BA1">
        <w:t xml:space="preserve">, </w:t>
      </w:r>
      <w:r w:rsidR="006662F0">
        <w:t>Peter Cook</w:t>
      </w:r>
      <w:r w:rsidR="00BB5600">
        <w:t xml:space="preserve"> og Norman Foster. </w:t>
      </w:r>
    </w:p>
    <w:p w14:paraId="68800691" w14:textId="4257D652" w:rsidR="5FB5F604" w:rsidRDefault="5FB5F604">
      <w:r>
        <w:t xml:space="preserve">Eks. På </w:t>
      </w:r>
      <w:proofErr w:type="spellStart"/>
      <w:r>
        <w:t>Blob</w:t>
      </w:r>
      <w:proofErr w:type="spellEnd"/>
      <w:r>
        <w:t xml:space="preserve">-arkitektur </w:t>
      </w:r>
    </w:p>
    <w:p w14:paraId="29348F6F" w14:textId="4D5B8B9A" w:rsidR="5FB5F604" w:rsidRPr="000946B3" w:rsidRDefault="5FB5F604" w:rsidP="3A6D309F">
      <w:pPr>
        <w:rPr>
          <w:rFonts w:ascii="Aptos" w:eastAsia="Aptos" w:hAnsi="Aptos" w:cs="Aptos"/>
          <w:i/>
          <w:color w:val="202122"/>
        </w:rPr>
      </w:pPr>
      <w:r>
        <w:rPr>
          <w:noProof/>
        </w:rPr>
        <w:lastRenderedPageBreak/>
        <w:drawing>
          <wp:inline distT="0" distB="0" distL="0" distR="0" wp14:anchorId="6FB3BC24" wp14:editId="557F1F75">
            <wp:extent cx="3327677" cy="2118330"/>
            <wp:effectExtent l="0" t="0" r="0" b="0"/>
            <wp:docPr id="1749484411" name="Picture 82931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313727"/>
                    <pic:cNvPicPr/>
                  </pic:nvPicPr>
                  <pic:blipFill>
                    <a:blip r:embed="rId13">
                      <a:extLst>
                        <a:ext uri="{28A0092B-C50C-407E-A947-70E740481C1C}">
                          <a14:useLocalDpi xmlns:a14="http://schemas.microsoft.com/office/drawing/2010/main" val="0"/>
                        </a:ext>
                      </a:extLst>
                    </a:blip>
                    <a:stretch>
                      <a:fillRect/>
                    </a:stretch>
                  </pic:blipFill>
                  <pic:spPr>
                    <a:xfrm>
                      <a:off x="0" y="0"/>
                      <a:ext cx="3327677" cy="2118330"/>
                    </a:xfrm>
                    <a:prstGeom prst="rect">
                      <a:avLst/>
                    </a:prstGeom>
                  </pic:spPr>
                </pic:pic>
              </a:graphicData>
            </a:graphic>
          </wp:inline>
        </w:drawing>
      </w:r>
      <w:r w:rsidR="3CA65DBA" w:rsidRPr="000946B3">
        <w:rPr>
          <w:rFonts w:ascii="Wingdings" w:eastAsia="Wingdings" w:hAnsi="Wingdings" w:cs="Wingdings"/>
        </w:rPr>
        <w:t>à</w:t>
      </w:r>
      <w:r w:rsidR="3CA65DBA" w:rsidRPr="000946B3">
        <w:t xml:space="preserve"> </w:t>
      </w:r>
      <w:r w:rsidR="13357D89" w:rsidRPr="000946B3">
        <w:t>The</w:t>
      </w:r>
      <w:r w:rsidR="3CA65DBA" w:rsidRPr="000946B3">
        <w:t xml:space="preserve"> Kunsthaus </w:t>
      </w:r>
      <w:proofErr w:type="spellStart"/>
      <w:r w:rsidR="3CA65DBA" w:rsidRPr="000946B3">
        <w:t>Graz</w:t>
      </w:r>
      <w:proofErr w:type="spellEnd"/>
      <w:r w:rsidR="332B1782" w:rsidRPr="000946B3">
        <w:t>, ’</w:t>
      </w:r>
      <w:proofErr w:type="spellStart"/>
      <w:r w:rsidR="332B1782" w:rsidRPr="000946B3">
        <w:rPr>
          <w:rFonts w:ascii="Aptos" w:eastAsia="Aptos" w:hAnsi="Aptos" w:cs="Aptos"/>
          <w:i/>
          <w:color w:val="202122"/>
        </w:rPr>
        <w:t>Friendly</w:t>
      </w:r>
      <w:proofErr w:type="spellEnd"/>
      <w:r w:rsidR="332B1782" w:rsidRPr="000946B3">
        <w:rPr>
          <w:rFonts w:ascii="Aptos" w:eastAsia="Aptos" w:hAnsi="Aptos" w:cs="Aptos"/>
          <w:i/>
          <w:color w:val="202122"/>
        </w:rPr>
        <w:t xml:space="preserve"> </w:t>
      </w:r>
      <w:proofErr w:type="spellStart"/>
      <w:r w:rsidR="332B1782" w:rsidRPr="000946B3">
        <w:rPr>
          <w:rFonts w:ascii="Aptos" w:eastAsia="Aptos" w:hAnsi="Aptos" w:cs="Aptos"/>
          <w:i/>
          <w:color w:val="202122"/>
        </w:rPr>
        <w:t>Alien</w:t>
      </w:r>
      <w:proofErr w:type="spellEnd"/>
      <w:r w:rsidR="332B1782" w:rsidRPr="000946B3">
        <w:rPr>
          <w:rFonts w:ascii="Aptos" w:eastAsia="Aptos" w:hAnsi="Aptos" w:cs="Aptos"/>
          <w:i/>
          <w:color w:val="202122"/>
        </w:rPr>
        <w:t>’</w:t>
      </w:r>
    </w:p>
    <w:p w14:paraId="10DE82AE" w14:textId="67E57C42" w:rsidR="5FB5F604" w:rsidRPr="000946B3" w:rsidRDefault="5FB5F604" w:rsidP="615FA62E"/>
    <w:p w14:paraId="2F60A532" w14:textId="674EDA08" w:rsidR="2B3F83A1" w:rsidRPr="000946B3" w:rsidRDefault="2B3F83A1" w:rsidP="2B3F83A1">
      <w:pPr>
        <w:rPr>
          <w:b/>
        </w:rPr>
      </w:pPr>
    </w:p>
    <w:p w14:paraId="0C81FA1D" w14:textId="1E02B5AE" w:rsidR="00A44D8E" w:rsidRPr="00967209" w:rsidRDefault="00A44D8E">
      <w:pPr>
        <w:rPr>
          <w:b/>
          <w:bCs/>
        </w:rPr>
      </w:pPr>
      <w:r w:rsidRPr="00967209">
        <w:rPr>
          <w:b/>
          <w:bCs/>
        </w:rPr>
        <w:t>Kritisk regionalisme:</w:t>
      </w:r>
    </w:p>
    <w:p w14:paraId="17A96E13" w14:textId="77777777" w:rsidR="00790B90" w:rsidRDefault="004A752E">
      <w:r>
        <w:t>Tager udgangspunkt i stedets landskab, bebyggelse og kultur</w:t>
      </w:r>
      <w:r w:rsidR="00CC2235">
        <w:t xml:space="preserve">. </w:t>
      </w:r>
    </w:p>
    <w:p w14:paraId="6C386DD4" w14:textId="77777777" w:rsidR="00790B90" w:rsidRDefault="00790B90">
      <w:r>
        <w:t>Tilpasser sig omgivelserne.</w:t>
      </w:r>
    </w:p>
    <w:p w14:paraId="28F69DE0" w14:textId="62D6F9C2" w:rsidR="00792C2C" w:rsidRDefault="004D4555">
      <w:r w:rsidRPr="004D4555">
        <w:t>Den anerkender</w:t>
      </w:r>
      <w:r w:rsidR="005209FE">
        <w:t xml:space="preserve"> modernismens </w:t>
      </w:r>
      <w:r w:rsidRPr="004D4555">
        <w:t>idé om frigørelse</w:t>
      </w:r>
      <w:r w:rsidR="006078B0">
        <w:t xml:space="preserve">, men </w:t>
      </w:r>
      <w:r w:rsidRPr="004D4555">
        <w:t>afviser tanken</w:t>
      </w:r>
      <w:r w:rsidR="00996E39">
        <w:t xml:space="preserve"> om en </w:t>
      </w:r>
      <w:r w:rsidR="002A1D65">
        <w:t>universel</w:t>
      </w:r>
      <w:r w:rsidRPr="004D4555">
        <w:t>,</w:t>
      </w:r>
      <w:r w:rsidR="00996E39">
        <w:t xml:space="preserve"> international stil</w:t>
      </w:r>
      <w:r w:rsidRPr="004D4555">
        <w:t xml:space="preserve"> som overfladisk. Stilen opstod i 1980 og anvendes bl.a. om Jørn Utzons huse på Mallorca</w:t>
      </w:r>
      <w:r w:rsidR="00822BFD">
        <w:t>.</w:t>
      </w:r>
    </w:p>
    <w:p w14:paraId="4E06BD6A" w14:textId="6D0CCC5F" w:rsidR="567966B9" w:rsidRDefault="567966B9"/>
    <w:p w14:paraId="288D66B1" w14:textId="1FB45076" w:rsidR="00AC4EE4" w:rsidRDefault="00AC4EE4">
      <w:r>
        <w:t xml:space="preserve">Eks. På </w:t>
      </w:r>
      <w:r w:rsidR="003C6405">
        <w:t>kritisk regionalisme</w:t>
      </w:r>
    </w:p>
    <w:p w14:paraId="5A960CF9" w14:textId="1AFC32CF" w:rsidR="003C6405" w:rsidRDefault="003C6405">
      <w:r>
        <w:fldChar w:fldCharType="begin"/>
      </w:r>
      <w:r>
        <w:instrText xml:space="preserve"> INCLUDEPICTURE "https://d148xfddrwvb76.cloudfront.net/typo3temp/assets/images/csm_3Vadehavscenteret-lille_2f612c762a_8cc30539a6f80c5a16f70d2979ad7740.jpg.webp" \* MERGEFORMATINET </w:instrText>
      </w:r>
      <w:r>
        <w:fldChar w:fldCharType="separate"/>
      </w:r>
      <w:r>
        <w:rPr>
          <w:noProof/>
        </w:rPr>
        <w:drawing>
          <wp:inline distT="0" distB="0" distL="0" distR="0" wp14:anchorId="195FA157" wp14:editId="64C3E1FD">
            <wp:extent cx="2514600" cy="1886080"/>
            <wp:effectExtent l="0" t="0" r="0" b="6350"/>
            <wp:docPr id="332705351" name="Billede 1" descr="Vadehavscentret - Arkitekturbill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0" cy="1886080"/>
                    </a:xfrm>
                    <a:prstGeom prst="rect">
                      <a:avLst/>
                    </a:prstGeom>
                  </pic:spPr>
                </pic:pic>
              </a:graphicData>
            </a:graphic>
          </wp:inline>
        </w:drawing>
      </w:r>
      <w:r>
        <w:fldChar w:fldCharType="end"/>
      </w:r>
      <w:r w:rsidR="006504A0">
        <w:t xml:space="preserve"> </w:t>
      </w:r>
      <w:r w:rsidR="006504A0">
        <w:rPr>
          <w:rFonts w:ascii="Wingdings" w:eastAsia="Wingdings" w:hAnsi="Wingdings" w:cs="Wingdings"/>
        </w:rPr>
        <w:t>à</w:t>
      </w:r>
      <w:r w:rsidR="006504A0">
        <w:t xml:space="preserve"> Dorte Mandrup</w:t>
      </w:r>
      <w:r w:rsidR="00E41E33">
        <w:t>, Vadehavscentret</w:t>
      </w:r>
    </w:p>
    <w:p w14:paraId="151EA211" w14:textId="0E3A953D" w:rsidR="00391A83" w:rsidRDefault="00AA0806">
      <w:r>
        <w:fldChar w:fldCharType="begin"/>
      </w:r>
      <w:r>
        <w:instrText xml:space="preserve"> INCLUDEPICTURE "https://constructive-voices.com/wp-content/uploads/2024/05/Eco-Architecture-Harmonizing-Buildings-with-Natural-Ecosystems.jpg" \* MERGEFORMATINET </w:instrText>
      </w:r>
      <w:r>
        <w:fldChar w:fldCharType="separate"/>
      </w:r>
      <w:r>
        <w:rPr>
          <w:noProof/>
        </w:rPr>
        <w:drawing>
          <wp:inline distT="0" distB="0" distL="0" distR="0" wp14:anchorId="6A4713D8" wp14:editId="4F04053A">
            <wp:extent cx="2911702" cy="1663700"/>
            <wp:effectExtent l="0" t="0" r="0" b="0"/>
            <wp:docPr id="1541749193" name="Billede 2" descr="Økoarkitektur: Harmonisering af bygninger med naturlige økosyst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Økoarkitektur: Harmonisering af bygninger med naturlige økosystem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192" cy="1667979"/>
                    </a:xfrm>
                    <a:prstGeom prst="rect">
                      <a:avLst/>
                    </a:prstGeom>
                    <a:noFill/>
                    <a:ln>
                      <a:noFill/>
                    </a:ln>
                  </pic:spPr>
                </pic:pic>
              </a:graphicData>
            </a:graphic>
          </wp:inline>
        </w:drawing>
      </w:r>
      <w:r>
        <w:fldChar w:fldCharType="end"/>
      </w:r>
      <w:r>
        <w:t xml:space="preserve"> </w:t>
      </w:r>
      <w:r>
        <w:rPr>
          <w:rFonts w:ascii="Wingdings" w:eastAsia="Wingdings" w:hAnsi="Wingdings" w:cs="Wingdings"/>
        </w:rPr>
        <w:t>à</w:t>
      </w:r>
      <w:r>
        <w:t xml:space="preserve"> Denne bygning er et godt eksempel på kritisk regionalisme. Den tilpasser sig sine omgivelser</w:t>
      </w:r>
      <w:r w:rsidR="003658D1">
        <w:t>, et økosystem</w:t>
      </w:r>
      <w:r>
        <w:t xml:space="preserve"> </w:t>
      </w:r>
      <w:r w:rsidR="00F22CE3">
        <w:t>og tager udgangspunkt i stedets landskab, som er grønt og frodigt.</w:t>
      </w:r>
    </w:p>
    <w:p w14:paraId="42D6772B" w14:textId="77777777" w:rsidR="00391A83" w:rsidRDefault="00391A83"/>
    <w:p w14:paraId="68616473" w14:textId="39438648" w:rsidR="00391A83" w:rsidRPr="00B313F4" w:rsidRDefault="00156BE2">
      <w:pPr>
        <w:rPr>
          <w:b/>
          <w:bCs/>
        </w:rPr>
      </w:pPr>
      <w:r w:rsidRPr="00B313F4">
        <w:rPr>
          <w:b/>
          <w:bCs/>
        </w:rPr>
        <w:lastRenderedPageBreak/>
        <w:t>Ny pragma</w:t>
      </w:r>
      <w:r w:rsidR="00100F71" w:rsidRPr="00B313F4">
        <w:rPr>
          <w:b/>
          <w:bCs/>
        </w:rPr>
        <w:t>tisme i arkitekturen.</w:t>
      </w:r>
    </w:p>
    <w:p w14:paraId="3F019467" w14:textId="77777777" w:rsidR="00100F71" w:rsidRDefault="00100F71"/>
    <w:p w14:paraId="46F8BE56" w14:textId="09E76BFF" w:rsidR="00B579D9" w:rsidRDefault="00B579D9">
      <w:r>
        <w:t xml:space="preserve">Ny pragmatismen er en metode </w:t>
      </w:r>
      <w:r w:rsidR="6888FA47">
        <w:t>som gør</w:t>
      </w:r>
      <w:r>
        <w:t xml:space="preserve"> op</w:t>
      </w:r>
      <w:r w:rsidR="003D2750">
        <w:t>r</w:t>
      </w:r>
      <w:r>
        <w:t>ør mod modernismen</w:t>
      </w:r>
      <w:r w:rsidR="00111F93">
        <w:t xml:space="preserve"> og </w:t>
      </w:r>
      <w:r w:rsidR="002E150D">
        <w:t>ny</w:t>
      </w:r>
      <w:r w:rsidR="6FAC01F0">
        <w:t xml:space="preserve"> </w:t>
      </w:r>
      <w:r w:rsidR="002E150D">
        <w:t>modernismen</w:t>
      </w:r>
      <w:r w:rsidR="5B2491FF">
        <w:t xml:space="preserve">, hvor </w:t>
      </w:r>
      <w:r w:rsidR="00AA790B">
        <w:t xml:space="preserve">udgangspunktet var </w:t>
      </w:r>
      <w:r w:rsidR="00FD354E">
        <w:t xml:space="preserve">”less is </w:t>
      </w:r>
      <w:proofErr w:type="gramStart"/>
      <w:r w:rsidR="00FD354E">
        <w:t>more</w:t>
      </w:r>
      <w:proofErr w:type="gramEnd"/>
      <w:r w:rsidR="00FD354E">
        <w:t>”</w:t>
      </w:r>
      <w:r w:rsidR="5B2491FF">
        <w:t xml:space="preserve"> og minimalis</w:t>
      </w:r>
      <w:r w:rsidR="00FD354E">
        <w:t>me</w:t>
      </w:r>
      <w:r w:rsidR="5B2491FF">
        <w:t xml:space="preserve">. Ny pragmatisme følger mere “Yes is </w:t>
      </w:r>
      <w:proofErr w:type="gramStart"/>
      <w:r w:rsidR="5B2491FF">
        <w:t>more</w:t>
      </w:r>
      <w:proofErr w:type="gramEnd"/>
      <w:r w:rsidR="5B2491FF">
        <w:t xml:space="preserve">”, der er mere fokus på at få så meget som mulig ind. </w:t>
      </w:r>
      <w:r w:rsidR="5161E08E">
        <w:t>F.eks. Amager bakke, der er der både en skibakke, café, vandreruter og anlæg til affaldsforbrænding.</w:t>
      </w:r>
    </w:p>
    <w:p w14:paraId="3BB67491" w14:textId="77777777" w:rsidR="003817D5" w:rsidRDefault="003817D5"/>
    <w:p w14:paraId="37131EDF" w14:textId="56872843" w:rsidR="00100F71" w:rsidRDefault="00926E38">
      <w:r>
        <w:t>At være pragmatiker vil sige at have en indstilling, som går ud på at samarbejde og opnå en praktisk løsning frem for at holde på sine egne principper</w:t>
      </w:r>
      <w:r w:rsidR="002609B9">
        <w:t xml:space="preserve"> og idealer</w:t>
      </w:r>
      <w:r w:rsidR="00E467ED">
        <w:t>.</w:t>
      </w:r>
    </w:p>
    <w:p w14:paraId="74E29293" w14:textId="5B99B13D" w:rsidR="00606C72" w:rsidRDefault="00606C72"/>
    <w:p w14:paraId="1FCBCF03" w14:textId="12C73CE2" w:rsidR="00606C72" w:rsidRDefault="004F48CB">
      <w:r>
        <w:t xml:space="preserve">Realisere så mange ønsker og behov </w:t>
      </w:r>
      <w:r w:rsidR="008009E6">
        <w:t>som muligt gennem samarbejde</w:t>
      </w:r>
      <w:r w:rsidR="00715CF3">
        <w:t xml:space="preserve"> - bygherre, burgere og lokalbefolkning</w:t>
      </w:r>
      <w:r w:rsidR="00F1034D">
        <w:t>.</w:t>
      </w:r>
    </w:p>
    <w:p w14:paraId="3888D152" w14:textId="77777777" w:rsidR="00722E8A" w:rsidRDefault="00722E8A"/>
    <w:p w14:paraId="09B4617F" w14:textId="29CA2775" w:rsidR="00675A6A" w:rsidRDefault="00675A6A" w:rsidP="00675A6A">
      <w:r>
        <w:t>N</w:t>
      </w:r>
      <w:r w:rsidR="00D8235C">
        <w:t>y</w:t>
      </w:r>
      <w:r w:rsidR="00416DDF">
        <w:t xml:space="preserve"> pragmati</w:t>
      </w:r>
      <w:r>
        <w:t>smens</w:t>
      </w:r>
      <w:r w:rsidR="00416DDF">
        <w:t xml:space="preserve"> arkitektur</w:t>
      </w:r>
      <w:r w:rsidR="00852E67">
        <w:t xml:space="preserve"> </w:t>
      </w:r>
      <w:r>
        <w:t xml:space="preserve">er </w:t>
      </w:r>
      <w:r w:rsidR="00852E67">
        <w:t>mere en metode end en æstetisk formdan</w:t>
      </w:r>
      <w:r w:rsidR="00C7706C">
        <w:t>n</w:t>
      </w:r>
      <w:r w:rsidR="00852E67">
        <w:t>else</w:t>
      </w:r>
      <w:r>
        <w:t xml:space="preserve">. </w:t>
      </w:r>
      <w:r w:rsidR="009C42FD">
        <w:t xml:space="preserve">Den kan ikke kendes </w:t>
      </w:r>
      <w:r w:rsidR="00710249">
        <w:t>på fælles stiltræk som farver, former eller materialer</w:t>
      </w:r>
      <w:r w:rsidR="00B27ED7">
        <w:t>.</w:t>
      </w:r>
      <w:r>
        <w:t xml:space="preserve"> Formen opstår gennem foreningen af ønskerne for den nye bygning. </w:t>
      </w:r>
    </w:p>
    <w:p w14:paraId="5A6F2C62" w14:textId="2FC73407" w:rsidR="00B27ED7" w:rsidRDefault="00B27ED7"/>
    <w:p w14:paraId="74C6BFDF" w14:textId="3F6928EB" w:rsidR="00B27ED7" w:rsidRDefault="00B27ED7">
      <w:r>
        <w:t xml:space="preserve">Hvert projekt </w:t>
      </w:r>
      <w:r w:rsidR="00E70180">
        <w:t>har sit særlige</w:t>
      </w:r>
      <w:r w:rsidR="00BB7D9C">
        <w:t xml:space="preserve"> udtryk som følger </w:t>
      </w:r>
      <w:r w:rsidR="00516F14">
        <w:t xml:space="preserve">omstændighederne - karakteriseret </w:t>
      </w:r>
      <w:r w:rsidR="00D57E1D">
        <w:t xml:space="preserve">ved hverken at have fokus </w:t>
      </w:r>
      <w:r w:rsidR="007F5603">
        <w:t>på modernismens for</w:t>
      </w:r>
      <w:r w:rsidR="00403A87">
        <w:t>finede material</w:t>
      </w:r>
      <w:r w:rsidR="00C34646">
        <w:t>eanvende</w:t>
      </w:r>
      <w:r w:rsidR="00E35176">
        <w:t>ls</w:t>
      </w:r>
      <w:r w:rsidR="00C34646">
        <w:t>e e</w:t>
      </w:r>
      <w:r w:rsidR="00E35176">
        <w:t>ll</w:t>
      </w:r>
      <w:r w:rsidR="00C34646">
        <w:t xml:space="preserve">er den </w:t>
      </w:r>
      <w:r w:rsidR="00E35176">
        <w:t>lokale</w:t>
      </w:r>
      <w:r w:rsidR="00C34646">
        <w:t xml:space="preserve"> forankring </w:t>
      </w:r>
      <w:r w:rsidR="00E35176">
        <w:t>til stedet hvor bygningen opføres.</w:t>
      </w:r>
    </w:p>
    <w:p w14:paraId="65F1D300" w14:textId="0255FC61" w:rsidR="00C874B1" w:rsidRDefault="00C874B1"/>
    <w:p w14:paraId="4E324E04" w14:textId="27CB2B96" w:rsidR="00E80F40" w:rsidRDefault="664A4C5F">
      <w:r>
        <w:rPr>
          <w:noProof/>
        </w:rPr>
        <w:lastRenderedPageBreak/>
        <w:drawing>
          <wp:inline distT="0" distB="0" distL="0" distR="0" wp14:anchorId="2EDDEC4C" wp14:editId="64B10A4A">
            <wp:extent cx="3908675" cy="1845246"/>
            <wp:effectExtent l="0" t="0" r="0" b="0"/>
            <wp:docPr id="1929423904" name="Picture 192942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423904"/>
                    <pic:cNvPicPr/>
                  </pic:nvPicPr>
                  <pic:blipFill>
                    <a:blip r:embed="rId16">
                      <a:extLst>
                        <a:ext uri="{28A0092B-C50C-407E-A947-70E740481C1C}">
                          <a14:useLocalDpi xmlns:a14="http://schemas.microsoft.com/office/drawing/2010/main" val="0"/>
                        </a:ext>
                      </a:extLst>
                    </a:blip>
                    <a:stretch>
                      <a:fillRect/>
                    </a:stretch>
                  </pic:blipFill>
                  <pic:spPr>
                    <a:xfrm>
                      <a:off x="0" y="0"/>
                      <a:ext cx="3908675" cy="1845246"/>
                    </a:xfrm>
                    <a:prstGeom prst="rect">
                      <a:avLst/>
                    </a:prstGeom>
                  </pic:spPr>
                </pic:pic>
              </a:graphicData>
            </a:graphic>
          </wp:inline>
        </w:drawing>
      </w:r>
      <w:r w:rsidR="0F4207A9" w:rsidRPr="2E4EF086">
        <w:rPr>
          <w:rFonts w:ascii="Wingdings" w:eastAsia="Wingdings" w:hAnsi="Wingdings" w:cs="Wingdings"/>
        </w:rPr>
        <w:t>à</w:t>
      </w:r>
      <w:r w:rsidR="0F4207A9" w:rsidRPr="38A8FC5F">
        <w:rPr>
          <w:rFonts w:ascii="Wingdings" w:eastAsia="Wingdings" w:hAnsi="Wingdings" w:cs="Wingdings"/>
        </w:rPr>
        <w:t xml:space="preserve"> </w:t>
      </w:r>
      <w:r w:rsidR="0F4207A9" w:rsidRPr="03D88A66">
        <w:rPr>
          <w:rFonts w:ascii="Arial" w:eastAsia="Arial" w:hAnsi="Arial" w:cs="Arial"/>
        </w:rPr>
        <w:t xml:space="preserve">Amager bakke </w:t>
      </w:r>
      <w:r w:rsidR="00B22E0E">
        <w:rPr>
          <w:noProof/>
        </w:rPr>
        <w:drawing>
          <wp:inline distT="0" distB="0" distL="0" distR="0" wp14:anchorId="53BB5A3C" wp14:editId="1CE3FDD8">
            <wp:extent cx="3704253" cy="2475139"/>
            <wp:effectExtent l="0" t="0" r="4445" b="1905"/>
            <wp:docPr id="529651455" name="Billede 1" descr="Et billede, der indeholder udendørs, sky, bygning, Fast ejendo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4253" cy="2475139"/>
                    </a:xfrm>
                    <a:prstGeom prst="rect">
                      <a:avLst/>
                    </a:prstGeom>
                  </pic:spPr>
                </pic:pic>
              </a:graphicData>
            </a:graphic>
          </wp:inline>
        </w:drawing>
      </w:r>
      <w:r w:rsidR="00E80F40">
        <w:fldChar w:fldCharType="begin"/>
      </w:r>
      <w:r w:rsidR="00E80F40">
        <w:instrText xml:space="preserve"> INCLUDEPICTURE "/Users/amaliekempelfilstrup/Library/Group Containers/UBF8T346G9.ms/WebArchiveCopyPasteTempFiles/com.microsoft.Word/opera" \* MERGEFORMATINET </w:instrText>
      </w:r>
      <w:r w:rsidR="00E80F40">
        <w:fldChar w:fldCharType="separate"/>
      </w:r>
      <w:r w:rsidR="00E80F40">
        <w:rPr>
          <w:noProof/>
        </w:rPr>
        <w:drawing>
          <wp:inline distT="0" distB="0" distL="0" distR="0" wp14:anchorId="3CB56418" wp14:editId="0DB39B30">
            <wp:extent cx="4997216" cy="2813332"/>
            <wp:effectExtent l="0" t="0" r="0" b="6350"/>
            <wp:docPr id="1861121343" name="Billede 1" descr="Kritikere diskuterer: Hvor cool er nordisk arkitektur? - politiken.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pic:nvPicPr>
                  <pic:blipFill>
                    <a:blip r:embed="rId18">
                      <a:extLst>
                        <a:ext uri="{28A0092B-C50C-407E-A947-70E740481C1C}">
                          <a14:useLocalDpi xmlns:a14="http://schemas.microsoft.com/office/drawing/2010/main" val="0"/>
                        </a:ext>
                      </a:extLst>
                    </a:blip>
                    <a:stretch>
                      <a:fillRect/>
                    </a:stretch>
                  </pic:blipFill>
                  <pic:spPr>
                    <a:xfrm>
                      <a:off x="0" y="0"/>
                      <a:ext cx="4997216" cy="2813332"/>
                    </a:xfrm>
                    <a:prstGeom prst="rect">
                      <a:avLst/>
                    </a:prstGeom>
                  </pic:spPr>
                </pic:pic>
              </a:graphicData>
            </a:graphic>
          </wp:inline>
        </w:drawing>
      </w:r>
      <w:r w:rsidR="00E80F40">
        <w:fldChar w:fldCharType="end"/>
      </w:r>
    </w:p>
    <w:p w14:paraId="67293E28" w14:textId="38908FA8" w:rsidR="003A4F15" w:rsidRDefault="003A4F15">
      <w:r w:rsidRPr="003A4F15">
        <w:t xml:space="preserve">Oslo Opera af </w:t>
      </w:r>
      <w:proofErr w:type="spellStart"/>
      <w:r w:rsidRPr="003A4F15">
        <w:t>Snøhetta</w:t>
      </w:r>
      <w:proofErr w:type="spellEnd"/>
      <w:r w:rsidRPr="003A4F15">
        <w:t xml:space="preserve"> skaber et folkeligt byrum, der ligner et hvidt norsk fjeld</w:t>
      </w:r>
      <w:r>
        <w:t xml:space="preserve">. </w:t>
      </w:r>
      <w:r w:rsidR="00C352B2">
        <w:t xml:space="preserve">(både </w:t>
      </w:r>
      <w:proofErr w:type="spellStart"/>
      <w:r w:rsidR="00E07D8C">
        <w:t>nypragmatisme</w:t>
      </w:r>
      <w:proofErr w:type="spellEnd"/>
      <w:r w:rsidR="00E07D8C">
        <w:t xml:space="preserve"> og </w:t>
      </w:r>
      <w:r w:rsidR="00A218F9">
        <w:t>kritisk regio</w:t>
      </w:r>
      <w:r w:rsidR="00FC2AE3">
        <w:t>nalisme</w:t>
      </w:r>
      <w:r w:rsidR="00E07D8C">
        <w:t>)</w:t>
      </w:r>
    </w:p>
    <w:p w14:paraId="68BBA6B6" w14:textId="77777777" w:rsidR="00792C2C" w:rsidRDefault="00792C2C"/>
    <w:p w14:paraId="54E9003F" w14:textId="77777777" w:rsidR="000D388D" w:rsidRDefault="000D388D"/>
    <w:p w14:paraId="726DA4E2" w14:textId="77777777" w:rsidR="000D388D" w:rsidRDefault="000D388D"/>
    <w:p w14:paraId="169BC7BE" w14:textId="77777777" w:rsidR="000D388D" w:rsidRDefault="000D388D"/>
    <w:p w14:paraId="53669DAF" w14:textId="53E3944D" w:rsidR="00C874B1" w:rsidRDefault="000D388D">
      <w:r>
        <w:lastRenderedPageBreak/>
        <w:fldChar w:fldCharType="begin"/>
      </w:r>
      <w:r>
        <w:instrText xml:space="preserve"> INCLUDEPICTURE "https://www.moesgaardmuseum.dk/media/2214/moesgaard-museum-close-up-of-the-roof-photo-moesgaard-museum.jpg?anchor=center&amp;mode=crop&amp;width=1120&amp;heightratio=0.5619747899159663865546218487&amp;format=jpg&amp;quality=80&amp;slimmage=true&amp;rnd=131746739230000000" \* MERGEFORMATINET </w:instrText>
      </w:r>
      <w:r>
        <w:fldChar w:fldCharType="separate"/>
      </w:r>
      <w:r>
        <w:rPr>
          <w:noProof/>
        </w:rPr>
        <w:drawing>
          <wp:inline distT="0" distB="0" distL="0" distR="0" wp14:anchorId="7ED5E427" wp14:editId="617991E8">
            <wp:extent cx="3821548" cy="2146300"/>
            <wp:effectExtent l="0" t="0" r="1270" b="0"/>
            <wp:docPr id="1249156321" name="Billede 3" descr="Moesgaard Museum |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esgaard Museum | Organis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8422" cy="2150161"/>
                    </a:xfrm>
                    <a:prstGeom prst="rect">
                      <a:avLst/>
                    </a:prstGeom>
                    <a:noFill/>
                    <a:ln>
                      <a:noFill/>
                    </a:ln>
                  </pic:spPr>
                </pic:pic>
              </a:graphicData>
            </a:graphic>
          </wp:inline>
        </w:drawing>
      </w:r>
      <w:r>
        <w:fldChar w:fldCharType="end"/>
      </w:r>
      <w:r>
        <w:t xml:space="preserve"> </w:t>
      </w:r>
      <w:r>
        <w:sym w:font="Wingdings" w:char="F0E0"/>
      </w:r>
      <w:r>
        <w:t xml:space="preserve"> Moesgaard museum er et godt eksempel på både ny pragmatisme og</w:t>
      </w:r>
      <w:r w:rsidR="00180346">
        <w:t xml:space="preserve"> kritisk regionalisme. Elementet fra </w:t>
      </w:r>
      <w:r w:rsidR="002F307D">
        <w:t xml:space="preserve">ny pragmatisme kommer </w:t>
      </w:r>
      <w:r w:rsidR="007C3E77">
        <w:t xml:space="preserve">af </w:t>
      </w:r>
      <w:r w:rsidR="00EF1F41">
        <w:t xml:space="preserve">den </w:t>
      </w:r>
      <w:r w:rsidR="00C37A9C">
        <w:t>praktiske</w:t>
      </w:r>
      <w:r w:rsidR="00EF1F41">
        <w:t xml:space="preserve"> løsning, i form a</w:t>
      </w:r>
      <w:r w:rsidR="001F4D6F">
        <w:t>f bygningens form.</w:t>
      </w:r>
      <w:r w:rsidR="00EF1F41">
        <w:t xml:space="preserve"> </w:t>
      </w:r>
      <w:r w:rsidR="003F4758">
        <w:t>Bygningen opfordrer til bevægelse samtidig me</w:t>
      </w:r>
      <w:r w:rsidR="00FE5376">
        <w:t>d</w:t>
      </w:r>
      <w:r w:rsidR="00DD3AB5">
        <w:t xml:space="preserve"> at det tilpasser sig sine omgivelser i form af græsset følger hele bygningen, som kommer fra den kritiske regionalisme.</w:t>
      </w:r>
      <w:r w:rsidR="00665F0C">
        <w:t xml:space="preserve"> </w:t>
      </w:r>
      <w:r w:rsidR="00665F0C">
        <w:sym w:font="Wingdings" w:char="F0E0"/>
      </w:r>
      <w:r w:rsidR="00665F0C">
        <w:t xml:space="preserve"> Arkitekten: Henning </w:t>
      </w:r>
      <w:r w:rsidR="00331043">
        <w:t>Larsen Arch</w:t>
      </w:r>
      <w:r w:rsidR="00203568">
        <w:t>itec</w:t>
      </w:r>
      <w:r w:rsidR="008378F4">
        <w:t>ts</w:t>
      </w:r>
    </w:p>
    <w:sectPr w:rsidR="00C874B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3452BE"/>
    <w:multiLevelType w:val="hybridMultilevel"/>
    <w:tmpl w:val="022CC62C"/>
    <w:lvl w:ilvl="0" w:tplc="3BEC3C92">
      <w:start w:val="8"/>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5F11853"/>
    <w:multiLevelType w:val="hybridMultilevel"/>
    <w:tmpl w:val="1FC88506"/>
    <w:lvl w:ilvl="0" w:tplc="518851A2">
      <w:numFmt w:val="bullet"/>
      <w:lvlText w:val="-"/>
      <w:lvlJc w:val="left"/>
      <w:pPr>
        <w:ind w:left="420" w:hanging="360"/>
      </w:pPr>
      <w:rPr>
        <w:rFonts w:ascii="Calibri" w:eastAsiaTheme="minorHAnsi" w:hAnsi="Calibri" w:cs="Calibri"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2" w15:restartNumberingAfterBreak="0">
    <w:nsid w:val="39AE7DF5"/>
    <w:multiLevelType w:val="multilevel"/>
    <w:tmpl w:val="FD4A8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B5F4F1F"/>
    <w:multiLevelType w:val="hybridMultilevel"/>
    <w:tmpl w:val="088C5C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AEF2C08"/>
    <w:multiLevelType w:val="hybridMultilevel"/>
    <w:tmpl w:val="75D86AD8"/>
    <w:lvl w:ilvl="0" w:tplc="31E6CE3C">
      <w:start w:val="6"/>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467118616">
    <w:abstractNumId w:val="0"/>
  </w:num>
  <w:num w:numId="2" w16cid:durableId="1220482376">
    <w:abstractNumId w:val="4"/>
  </w:num>
  <w:num w:numId="3" w16cid:durableId="637301162">
    <w:abstractNumId w:val="2"/>
  </w:num>
  <w:num w:numId="4" w16cid:durableId="665203450">
    <w:abstractNumId w:val="3"/>
  </w:num>
  <w:num w:numId="5" w16cid:durableId="17126140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E70"/>
    <w:rsid w:val="00000089"/>
    <w:rsid w:val="00001713"/>
    <w:rsid w:val="000049C0"/>
    <w:rsid w:val="0001083E"/>
    <w:rsid w:val="0001475C"/>
    <w:rsid w:val="00015225"/>
    <w:rsid w:val="00022B46"/>
    <w:rsid w:val="00025450"/>
    <w:rsid w:val="000331BC"/>
    <w:rsid w:val="00050728"/>
    <w:rsid w:val="00051A56"/>
    <w:rsid w:val="00056891"/>
    <w:rsid w:val="00061897"/>
    <w:rsid w:val="00063355"/>
    <w:rsid w:val="000647DF"/>
    <w:rsid w:val="000670FC"/>
    <w:rsid w:val="00070138"/>
    <w:rsid w:val="00074EAB"/>
    <w:rsid w:val="0008638E"/>
    <w:rsid w:val="0008778E"/>
    <w:rsid w:val="000946B3"/>
    <w:rsid w:val="00097FFC"/>
    <w:rsid w:val="000A204D"/>
    <w:rsid w:val="000A2092"/>
    <w:rsid w:val="000A398C"/>
    <w:rsid w:val="000A3C46"/>
    <w:rsid w:val="000C19AB"/>
    <w:rsid w:val="000C3F54"/>
    <w:rsid w:val="000D388D"/>
    <w:rsid w:val="000D3B8C"/>
    <w:rsid w:val="000D58A8"/>
    <w:rsid w:val="000D775D"/>
    <w:rsid w:val="000E0842"/>
    <w:rsid w:val="000E3C99"/>
    <w:rsid w:val="000F57C4"/>
    <w:rsid w:val="000F7F07"/>
    <w:rsid w:val="00100F71"/>
    <w:rsid w:val="001017CF"/>
    <w:rsid w:val="00103EE1"/>
    <w:rsid w:val="001069A5"/>
    <w:rsid w:val="001119CC"/>
    <w:rsid w:val="00111F93"/>
    <w:rsid w:val="00123DFE"/>
    <w:rsid w:val="001265A9"/>
    <w:rsid w:val="00131830"/>
    <w:rsid w:val="001506F8"/>
    <w:rsid w:val="00154661"/>
    <w:rsid w:val="00154AA1"/>
    <w:rsid w:val="001554D3"/>
    <w:rsid w:val="00156671"/>
    <w:rsid w:val="00156BE2"/>
    <w:rsid w:val="00171A2E"/>
    <w:rsid w:val="00172664"/>
    <w:rsid w:val="00180346"/>
    <w:rsid w:val="00183D0F"/>
    <w:rsid w:val="00184D28"/>
    <w:rsid w:val="00197EDE"/>
    <w:rsid w:val="001A0E73"/>
    <w:rsid w:val="001A5702"/>
    <w:rsid w:val="001A652D"/>
    <w:rsid w:val="001B24DA"/>
    <w:rsid w:val="001C1668"/>
    <w:rsid w:val="001C40A5"/>
    <w:rsid w:val="001D2625"/>
    <w:rsid w:val="001D2A7E"/>
    <w:rsid w:val="001E0CCA"/>
    <w:rsid w:val="001E58B6"/>
    <w:rsid w:val="001F4D6F"/>
    <w:rsid w:val="00202D17"/>
    <w:rsid w:val="00203568"/>
    <w:rsid w:val="0021160B"/>
    <w:rsid w:val="0022139B"/>
    <w:rsid w:val="002366B4"/>
    <w:rsid w:val="002436A9"/>
    <w:rsid w:val="00245E5E"/>
    <w:rsid w:val="00247A4B"/>
    <w:rsid w:val="002537B9"/>
    <w:rsid w:val="00254C6B"/>
    <w:rsid w:val="002567B8"/>
    <w:rsid w:val="00257548"/>
    <w:rsid w:val="002609B9"/>
    <w:rsid w:val="00265F70"/>
    <w:rsid w:val="00273922"/>
    <w:rsid w:val="00273FA9"/>
    <w:rsid w:val="00275BA8"/>
    <w:rsid w:val="00276F16"/>
    <w:rsid w:val="00290864"/>
    <w:rsid w:val="00294D82"/>
    <w:rsid w:val="00295240"/>
    <w:rsid w:val="00297BF4"/>
    <w:rsid w:val="002A1D65"/>
    <w:rsid w:val="002B3624"/>
    <w:rsid w:val="002C57B0"/>
    <w:rsid w:val="002E150D"/>
    <w:rsid w:val="002E1F2F"/>
    <w:rsid w:val="002E2606"/>
    <w:rsid w:val="002E2792"/>
    <w:rsid w:val="002F307D"/>
    <w:rsid w:val="002F6B47"/>
    <w:rsid w:val="003014DE"/>
    <w:rsid w:val="00304A9C"/>
    <w:rsid w:val="00330E38"/>
    <w:rsid w:val="00331043"/>
    <w:rsid w:val="00332BFE"/>
    <w:rsid w:val="00334350"/>
    <w:rsid w:val="0033729D"/>
    <w:rsid w:val="003374A9"/>
    <w:rsid w:val="003413E8"/>
    <w:rsid w:val="00345FFD"/>
    <w:rsid w:val="00350439"/>
    <w:rsid w:val="00355D17"/>
    <w:rsid w:val="00361B7C"/>
    <w:rsid w:val="00362339"/>
    <w:rsid w:val="00362F98"/>
    <w:rsid w:val="003658D1"/>
    <w:rsid w:val="00377CDF"/>
    <w:rsid w:val="003817D5"/>
    <w:rsid w:val="00382DB5"/>
    <w:rsid w:val="00386EEF"/>
    <w:rsid w:val="0038791D"/>
    <w:rsid w:val="00391A83"/>
    <w:rsid w:val="003A14A3"/>
    <w:rsid w:val="003A1617"/>
    <w:rsid w:val="003A4F15"/>
    <w:rsid w:val="003A591B"/>
    <w:rsid w:val="003B61D3"/>
    <w:rsid w:val="003C04AB"/>
    <w:rsid w:val="003C0DE9"/>
    <w:rsid w:val="003C1CB4"/>
    <w:rsid w:val="003C3321"/>
    <w:rsid w:val="003C49F2"/>
    <w:rsid w:val="003C5B78"/>
    <w:rsid w:val="003C5F0D"/>
    <w:rsid w:val="003C6405"/>
    <w:rsid w:val="003D2750"/>
    <w:rsid w:val="003E2EE2"/>
    <w:rsid w:val="003E357F"/>
    <w:rsid w:val="003E5959"/>
    <w:rsid w:val="003E6912"/>
    <w:rsid w:val="003E7042"/>
    <w:rsid w:val="003F3468"/>
    <w:rsid w:val="003F4476"/>
    <w:rsid w:val="003F4758"/>
    <w:rsid w:val="003F5C98"/>
    <w:rsid w:val="003F66C1"/>
    <w:rsid w:val="0040015A"/>
    <w:rsid w:val="004008D4"/>
    <w:rsid w:val="00402C10"/>
    <w:rsid w:val="00403A87"/>
    <w:rsid w:val="00404193"/>
    <w:rsid w:val="004071C1"/>
    <w:rsid w:val="00416DDF"/>
    <w:rsid w:val="00423DF4"/>
    <w:rsid w:val="00426B68"/>
    <w:rsid w:val="00431FD4"/>
    <w:rsid w:val="00454CBC"/>
    <w:rsid w:val="0046106E"/>
    <w:rsid w:val="00470427"/>
    <w:rsid w:val="004715C6"/>
    <w:rsid w:val="00483774"/>
    <w:rsid w:val="004868E5"/>
    <w:rsid w:val="004A08AB"/>
    <w:rsid w:val="004A6A77"/>
    <w:rsid w:val="004A752E"/>
    <w:rsid w:val="004B0BB4"/>
    <w:rsid w:val="004B2D70"/>
    <w:rsid w:val="004B308A"/>
    <w:rsid w:val="004B6D19"/>
    <w:rsid w:val="004C1041"/>
    <w:rsid w:val="004C3482"/>
    <w:rsid w:val="004C73D9"/>
    <w:rsid w:val="004D0D07"/>
    <w:rsid w:val="004D4555"/>
    <w:rsid w:val="004F2407"/>
    <w:rsid w:val="004F48CB"/>
    <w:rsid w:val="004F5E2E"/>
    <w:rsid w:val="005018CD"/>
    <w:rsid w:val="00506A50"/>
    <w:rsid w:val="00512378"/>
    <w:rsid w:val="00515052"/>
    <w:rsid w:val="00516327"/>
    <w:rsid w:val="00516F14"/>
    <w:rsid w:val="005209FE"/>
    <w:rsid w:val="00531E43"/>
    <w:rsid w:val="005325F7"/>
    <w:rsid w:val="00543AE8"/>
    <w:rsid w:val="005550B9"/>
    <w:rsid w:val="00566EC5"/>
    <w:rsid w:val="00582065"/>
    <w:rsid w:val="00584B88"/>
    <w:rsid w:val="00585B54"/>
    <w:rsid w:val="00591876"/>
    <w:rsid w:val="005B5A97"/>
    <w:rsid w:val="005B69E9"/>
    <w:rsid w:val="005C3EDF"/>
    <w:rsid w:val="005E1BEE"/>
    <w:rsid w:val="005E27EB"/>
    <w:rsid w:val="005E3642"/>
    <w:rsid w:val="005E4AC5"/>
    <w:rsid w:val="005E6A08"/>
    <w:rsid w:val="005F3A43"/>
    <w:rsid w:val="005F5298"/>
    <w:rsid w:val="006038FD"/>
    <w:rsid w:val="00606C72"/>
    <w:rsid w:val="006078B0"/>
    <w:rsid w:val="00611C68"/>
    <w:rsid w:val="00612AA1"/>
    <w:rsid w:val="00615C3B"/>
    <w:rsid w:val="00624B64"/>
    <w:rsid w:val="00627398"/>
    <w:rsid w:val="00631D23"/>
    <w:rsid w:val="00643435"/>
    <w:rsid w:val="006445B3"/>
    <w:rsid w:val="006504A0"/>
    <w:rsid w:val="00655525"/>
    <w:rsid w:val="00657DD4"/>
    <w:rsid w:val="006633A9"/>
    <w:rsid w:val="006636F8"/>
    <w:rsid w:val="00665F0C"/>
    <w:rsid w:val="006662F0"/>
    <w:rsid w:val="00673A67"/>
    <w:rsid w:val="00675A6A"/>
    <w:rsid w:val="006803B5"/>
    <w:rsid w:val="00681E46"/>
    <w:rsid w:val="00686FE0"/>
    <w:rsid w:val="006915DF"/>
    <w:rsid w:val="00693341"/>
    <w:rsid w:val="00694DA3"/>
    <w:rsid w:val="006A4674"/>
    <w:rsid w:val="006B0EBC"/>
    <w:rsid w:val="006C345A"/>
    <w:rsid w:val="006E2CAF"/>
    <w:rsid w:val="006E539E"/>
    <w:rsid w:val="006F2255"/>
    <w:rsid w:val="006F5ED3"/>
    <w:rsid w:val="00700160"/>
    <w:rsid w:val="007034C5"/>
    <w:rsid w:val="00707569"/>
    <w:rsid w:val="00710249"/>
    <w:rsid w:val="00715696"/>
    <w:rsid w:val="00715CF3"/>
    <w:rsid w:val="0072059C"/>
    <w:rsid w:val="00722E8A"/>
    <w:rsid w:val="00727062"/>
    <w:rsid w:val="007367C0"/>
    <w:rsid w:val="00747D32"/>
    <w:rsid w:val="0076722D"/>
    <w:rsid w:val="00771281"/>
    <w:rsid w:val="0077703C"/>
    <w:rsid w:val="00783BDE"/>
    <w:rsid w:val="007869AF"/>
    <w:rsid w:val="00790B90"/>
    <w:rsid w:val="00792C2C"/>
    <w:rsid w:val="007A131D"/>
    <w:rsid w:val="007A17BE"/>
    <w:rsid w:val="007B108D"/>
    <w:rsid w:val="007B467A"/>
    <w:rsid w:val="007B4962"/>
    <w:rsid w:val="007B540E"/>
    <w:rsid w:val="007C3E77"/>
    <w:rsid w:val="007C69A9"/>
    <w:rsid w:val="007E13CA"/>
    <w:rsid w:val="007F0966"/>
    <w:rsid w:val="007F0A01"/>
    <w:rsid w:val="007F5603"/>
    <w:rsid w:val="008009E6"/>
    <w:rsid w:val="008040B5"/>
    <w:rsid w:val="008069FA"/>
    <w:rsid w:val="008100F6"/>
    <w:rsid w:val="00813288"/>
    <w:rsid w:val="008164F2"/>
    <w:rsid w:val="008171A9"/>
    <w:rsid w:val="0082164D"/>
    <w:rsid w:val="00822447"/>
    <w:rsid w:val="00822BFD"/>
    <w:rsid w:val="00832DE9"/>
    <w:rsid w:val="00834D37"/>
    <w:rsid w:val="008378F4"/>
    <w:rsid w:val="008429E7"/>
    <w:rsid w:val="00850845"/>
    <w:rsid w:val="00852E67"/>
    <w:rsid w:val="00856ED0"/>
    <w:rsid w:val="0086271A"/>
    <w:rsid w:val="00866313"/>
    <w:rsid w:val="00870869"/>
    <w:rsid w:val="008A33A0"/>
    <w:rsid w:val="008A52C1"/>
    <w:rsid w:val="008A5A7D"/>
    <w:rsid w:val="008C0D0D"/>
    <w:rsid w:val="008D20E6"/>
    <w:rsid w:val="008D7558"/>
    <w:rsid w:val="008E4A04"/>
    <w:rsid w:val="008F3CD5"/>
    <w:rsid w:val="008F53D4"/>
    <w:rsid w:val="008F72B5"/>
    <w:rsid w:val="008F77E0"/>
    <w:rsid w:val="00904658"/>
    <w:rsid w:val="009173E1"/>
    <w:rsid w:val="009218E0"/>
    <w:rsid w:val="00926E38"/>
    <w:rsid w:val="00941203"/>
    <w:rsid w:val="00941AED"/>
    <w:rsid w:val="00942C12"/>
    <w:rsid w:val="009506A4"/>
    <w:rsid w:val="00954027"/>
    <w:rsid w:val="00967209"/>
    <w:rsid w:val="00967AB2"/>
    <w:rsid w:val="00973512"/>
    <w:rsid w:val="00991B99"/>
    <w:rsid w:val="009921E6"/>
    <w:rsid w:val="00996E39"/>
    <w:rsid w:val="009975CE"/>
    <w:rsid w:val="009A158E"/>
    <w:rsid w:val="009A73D1"/>
    <w:rsid w:val="009B3A50"/>
    <w:rsid w:val="009B7722"/>
    <w:rsid w:val="009C1A5E"/>
    <w:rsid w:val="009C2760"/>
    <w:rsid w:val="009C42FD"/>
    <w:rsid w:val="009C43FB"/>
    <w:rsid w:val="009C4448"/>
    <w:rsid w:val="009D15D4"/>
    <w:rsid w:val="009D7476"/>
    <w:rsid w:val="009E0D63"/>
    <w:rsid w:val="009E2E27"/>
    <w:rsid w:val="00A03002"/>
    <w:rsid w:val="00A10D7B"/>
    <w:rsid w:val="00A218F9"/>
    <w:rsid w:val="00A22A29"/>
    <w:rsid w:val="00A3373C"/>
    <w:rsid w:val="00A436EC"/>
    <w:rsid w:val="00A44D8E"/>
    <w:rsid w:val="00A464E1"/>
    <w:rsid w:val="00A47695"/>
    <w:rsid w:val="00A503D5"/>
    <w:rsid w:val="00A54F3E"/>
    <w:rsid w:val="00A65BD3"/>
    <w:rsid w:val="00A7053C"/>
    <w:rsid w:val="00A74AC6"/>
    <w:rsid w:val="00A85CC9"/>
    <w:rsid w:val="00A97FB3"/>
    <w:rsid w:val="00AA0806"/>
    <w:rsid w:val="00AA48DF"/>
    <w:rsid w:val="00AA790B"/>
    <w:rsid w:val="00AB559E"/>
    <w:rsid w:val="00AB57E5"/>
    <w:rsid w:val="00AB6573"/>
    <w:rsid w:val="00AB66D1"/>
    <w:rsid w:val="00AC4EE4"/>
    <w:rsid w:val="00AD7154"/>
    <w:rsid w:val="00AE5D7A"/>
    <w:rsid w:val="00AF0488"/>
    <w:rsid w:val="00AF502E"/>
    <w:rsid w:val="00B0055B"/>
    <w:rsid w:val="00B07E70"/>
    <w:rsid w:val="00B11491"/>
    <w:rsid w:val="00B20335"/>
    <w:rsid w:val="00B20779"/>
    <w:rsid w:val="00B224E7"/>
    <w:rsid w:val="00B22E0E"/>
    <w:rsid w:val="00B242F0"/>
    <w:rsid w:val="00B27ED7"/>
    <w:rsid w:val="00B30953"/>
    <w:rsid w:val="00B313F4"/>
    <w:rsid w:val="00B3228B"/>
    <w:rsid w:val="00B35AB3"/>
    <w:rsid w:val="00B37F23"/>
    <w:rsid w:val="00B43E90"/>
    <w:rsid w:val="00B4563C"/>
    <w:rsid w:val="00B53FC9"/>
    <w:rsid w:val="00B579D9"/>
    <w:rsid w:val="00B61D19"/>
    <w:rsid w:val="00B679BD"/>
    <w:rsid w:val="00B7619D"/>
    <w:rsid w:val="00B87A4A"/>
    <w:rsid w:val="00B9733B"/>
    <w:rsid w:val="00BB0D87"/>
    <w:rsid w:val="00BB2CEF"/>
    <w:rsid w:val="00BB5600"/>
    <w:rsid w:val="00BB73C5"/>
    <w:rsid w:val="00BB7D9C"/>
    <w:rsid w:val="00BC24C7"/>
    <w:rsid w:val="00BC485B"/>
    <w:rsid w:val="00BC53C2"/>
    <w:rsid w:val="00BC7341"/>
    <w:rsid w:val="00BD2A09"/>
    <w:rsid w:val="00BD2CAC"/>
    <w:rsid w:val="00BD7736"/>
    <w:rsid w:val="00BE49C9"/>
    <w:rsid w:val="00BE5E7C"/>
    <w:rsid w:val="00BF5613"/>
    <w:rsid w:val="00C16D67"/>
    <w:rsid w:val="00C31637"/>
    <w:rsid w:val="00C3203C"/>
    <w:rsid w:val="00C34646"/>
    <w:rsid w:val="00C352B2"/>
    <w:rsid w:val="00C37A9C"/>
    <w:rsid w:val="00C41FAE"/>
    <w:rsid w:val="00C449FC"/>
    <w:rsid w:val="00C503B1"/>
    <w:rsid w:val="00C5252E"/>
    <w:rsid w:val="00C52E51"/>
    <w:rsid w:val="00C702BF"/>
    <w:rsid w:val="00C705E7"/>
    <w:rsid w:val="00C720C8"/>
    <w:rsid w:val="00C72FA0"/>
    <w:rsid w:val="00C7706C"/>
    <w:rsid w:val="00C77FAB"/>
    <w:rsid w:val="00C80640"/>
    <w:rsid w:val="00C863FD"/>
    <w:rsid w:val="00C874B1"/>
    <w:rsid w:val="00CC2235"/>
    <w:rsid w:val="00CC6685"/>
    <w:rsid w:val="00CC7891"/>
    <w:rsid w:val="00CD1B16"/>
    <w:rsid w:val="00CD51D5"/>
    <w:rsid w:val="00CE2556"/>
    <w:rsid w:val="00CE4919"/>
    <w:rsid w:val="00CE4A7E"/>
    <w:rsid w:val="00CF24AD"/>
    <w:rsid w:val="00CF3C61"/>
    <w:rsid w:val="00D05B6E"/>
    <w:rsid w:val="00D1436E"/>
    <w:rsid w:val="00D23C09"/>
    <w:rsid w:val="00D24279"/>
    <w:rsid w:val="00D26805"/>
    <w:rsid w:val="00D30E13"/>
    <w:rsid w:val="00D331A3"/>
    <w:rsid w:val="00D37672"/>
    <w:rsid w:val="00D45976"/>
    <w:rsid w:val="00D47CFD"/>
    <w:rsid w:val="00D57E1D"/>
    <w:rsid w:val="00D60FB6"/>
    <w:rsid w:val="00D648F8"/>
    <w:rsid w:val="00D7009E"/>
    <w:rsid w:val="00D72EE0"/>
    <w:rsid w:val="00D74996"/>
    <w:rsid w:val="00D8235C"/>
    <w:rsid w:val="00D908C1"/>
    <w:rsid w:val="00D92BBD"/>
    <w:rsid w:val="00D96172"/>
    <w:rsid w:val="00D9750B"/>
    <w:rsid w:val="00DA168C"/>
    <w:rsid w:val="00DA5A0B"/>
    <w:rsid w:val="00DA766F"/>
    <w:rsid w:val="00DB38CA"/>
    <w:rsid w:val="00DD3AB5"/>
    <w:rsid w:val="00DD5F75"/>
    <w:rsid w:val="00DE135A"/>
    <w:rsid w:val="00DE3038"/>
    <w:rsid w:val="00DE5AA2"/>
    <w:rsid w:val="00DF0719"/>
    <w:rsid w:val="00DF0790"/>
    <w:rsid w:val="00DF1B99"/>
    <w:rsid w:val="00DF51ED"/>
    <w:rsid w:val="00DF6B12"/>
    <w:rsid w:val="00DF76B9"/>
    <w:rsid w:val="00E07D8C"/>
    <w:rsid w:val="00E257B5"/>
    <w:rsid w:val="00E35176"/>
    <w:rsid w:val="00E4002B"/>
    <w:rsid w:val="00E41E33"/>
    <w:rsid w:val="00E467ED"/>
    <w:rsid w:val="00E50F34"/>
    <w:rsid w:val="00E53338"/>
    <w:rsid w:val="00E61B8B"/>
    <w:rsid w:val="00E62235"/>
    <w:rsid w:val="00E70180"/>
    <w:rsid w:val="00E76B81"/>
    <w:rsid w:val="00E80F40"/>
    <w:rsid w:val="00E8467D"/>
    <w:rsid w:val="00EC72C4"/>
    <w:rsid w:val="00ED57EF"/>
    <w:rsid w:val="00ED5CAF"/>
    <w:rsid w:val="00EE4285"/>
    <w:rsid w:val="00EE4842"/>
    <w:rsid w:val="00EE7115"/>
    <w:rsid w:val="00EF0BA1"/>
    <w:rsid w:val="00EF1F41"/>
    <w:rsid w:val="00F1034D"/>
    <w:rsid w:val="00F13032"/>
    <w:rsid w:val="00F156DA"/>
    <w:rsid w:val="00F22CE3"/>
    <w:rsid w:val="00F34EE1"/>
    <w:rsid w:val="00F3764F"/>
    <w:rsid w:val="00F5063A"/>
    <w:rsid w:val="00F56519"/>
    <w:rsid w:val="00F56D82"/>
    <w:rsid w:val="00F5716B"/>
    <w:rsid w:val="00F655E8"/>
    <w:rsid w:val="00F848F7"/>
    <w:rsid w:val="00F85FAF"/>
    <w:rsid w:val="00F87A3A"/>
    <w:rsid w:val="00F96579"/>
    <w:rsid w:val="00F965D0"/>
    <w:rsid w:val="00F97D80"/>
    <w:rsid w:val="00FA2DBC"/>
    <w:rsid w:val="00FB181B"/>
    <w:rsid w:val="00FB2E20"/>
    <w:rsid w:val="00FB4BA1"/>
    <w:rsid w:val="00FC2AE3"/>
    <w:rsid w:val="00FC3636"/>
    <w:rsid w:val="00FC607B"/>
    <w:rsid w:val="00FC611D"/>
    <w:rsid w:val="00FD003D"/>
    <w:rsid w:val="00FD0115"/>
    <w:rsid w:val="00FD2BF4"/>
    <w:rsid w:val="00FD354E"/>
    <w:rsid w:val="00FE0C87"/>
    <w:rsid w:val="00FE16F4"/>
    <w:rsid w:val="00FE1C0B"/>
    <w:rsid w:val="00FE5376"/>
    <w:rsid w:val="00FF4088"/>
    <w:rsid w:val="00FF7653"/>
    <w:rsid w:val="01B97C9A"/>
    <w:rsid w:val="02F00A5C"/>
    <w:rsid w:val="036CF704"/>
    <w:rsid w:val="03D88A66"/>
    <w:rsid w:val="04667AA7"/>
    <w:rsid w:val="054EC62E"/>
    <w:rsid w:val="05EAF930"/>
    <w:rsid w:val="08C375C8"/>
    <w:rsid w:val="0A660B8D"/>
    <w:rsid w:val="0B066864"/>
    <w:rsid w:val="0B964895"/>
    <w:rsid w:val="0D302E16"/>
    <w:rsid w:val="0D5A11BE"/>
    <w:rsid w:val="0D6498B4"/>
    <w:rsid w:val="0DCC7DBF"/>
    <w:rsid w:val="0EA8F10F"/>
    <w:rsid w:val="0F4207A9"/>
    <w:rsid w:val="10D9FB73"/>
    <w:rsid w:val="11AA0106"/>
    <w:rsid w:val="11C30518"/>
    <w:rsid w:val="12954810"/>
    <w:rsid w:val="13357D89"/>
    <w:rsid w:val="15337841"/>
    <w:rsid w:val="162772E7"/>
    <w:rsid w:val="16566F35"/>
    <w:rsid w:val="19648163"/>
    <w:rsid w:val="19738E88"/>
    <w:rsid w:val="1A5D844B"/>
    <w:rsid w:val="1A6EDB6B"/>
    <w:rsid w:val="1AAF0257"/>
    <w:rsid w:val="1AC1560A"/>
    <w:rsid w:val="1C384C69"/>
    <w:rsid w:val="1E8759B1"/>
    <w:rsid w:val="214310C3"/>
    <w:rsid w:val="2445CAEB"/>
    <w:rsid w:val="25F01C2D"/>
    <w:rsid w:val="275C0C17"/>
    <w:rsid w:val="27717DDE"/>
    <w:rsid w:val="277EE0A3"/>
    <w:rsid w:val="27A66755"/>
    <w:rsid w:val="28186945"/>
    <w:rsid w:val="286081BE"/>
    <w:rsid w:val="29D2DE69"/>
    <w:rsid w:val="2A4DB513"/>
    <w:rsid w:val="2B3F83A1"/>
    <w:rsid w:val="2B7D7385"/>
    <w:rsid w:val="2E09EA21"/>
    <w:rsid w:val="2E4EF086"/>
    <w:rsid w:val="2F3CD8D3"/>
    <w:rsid w:val="3095AE4A"/>
    <w:rsid w:val="3146E4B2"/>
    <w:rsid w:val="332B1782"/>
    <w:rsid w:val="359F2997"/>
    <w:rsid w:val="363322F9"/>
    <w:rsid w:val="386F0986"/>
    <w:rsid w:val="38A294EF"/>
    <w:rsid w:val="38A8FC5F"/>
    <w:rsid w:val="38EF991C"/>
    <w:rsid w:val="3916F9FD"/>
    <w:rsid w:val="3A1980B2"/>
    <w:rsid w:val="3A5709EA"/>
    <w:rsid w:val="3A6D309F"/>
    <w:rsid w:val="3A939B14"/>
    <w:rsid w:val="3AD9BA2C"/>
    <w:rsid w:val="3BD56B9C"/>
    <w:rsid w:val="3C157881"/>
    <w:rsid w:val="3CA65DBA"/>
    <w:rsid w:val="3DACC863"/>
    <w:rsid w:val="3E0CC57C"/>
    <w:rsid w:val="3E977CDD"/>
    <w:rsid w:val="3F289785"/>
    <w:rsid w:val="3FFEDB9B"/>
    <w:rsid w:val="409213BC"/>
    <w:rsid w:val="410CC4CB"/>
    <w:rsid w:val="41CACD53"/>
    <w:rsid w:val="41F5E331"/>
    <w:rsid w:val="42CC68FA"/>
    <w:rsid w:val="43358428"/>
    <w:rsid w:val="4346F37E"/>
    <w:rsid w:val="435A8B27"/>
    <w:rsid w:val="43FA4732"/>
    <w:rsid w:val="4480D953"/>
    <w:rsid w:val="44AF8057"/>
    <w:rsid w:val="4563E8BD"/>
    <w:rsid w:val="45759581"/>
    <w:rsid w:val="4601E6D7"/>
    <w:rsid w:val="460D1090"/>
    <w:rsid w:val="474EF5FA"/>
    <w:rsid w:val="49626A9E"/>
    <w:rsid w:val="49EFEA05"/>
    <w:rsid w:val="4C5A6EE4"/>
    <w:rsid w:val="4C7989BD"/>
    <w:rsid w:val="4C7F5C46"/>
    <w:rsid w:val="5161E08E"/>
    <w:rsid w:val="52344BFF"/>
    <w:rsid w:val="54726FE5"/>
    <w:rsid w:val="54BF6E47"/>
    <w:rsid w:val="54E44FE8"/>
    <w:rsid w:val="567966B9"/>
    <w:rsid w:val="57C37FE8"/>
    <w:rsid w:val="58954159"/>
    <w:rsid w:val="5965C9A0"/>
    <w:rsid w:val="59A58943"/>
    <w:rsid w:val="59EFB595"/>
    <w:rsid w:val="5A56F2F1"/>
    <w:rsid w:val="5B2491FF"/>
    <w:rsid w:val="5BB11089"/>
    <w:rsid w:val="5EA317F2"/>
    <w:rsid w:val="5F32F4D4"/>
    <w:rsid w:val="5FB5F604"/>
    <w:rsid w:val="5FC67890"/>
    <w:rsid w:val="603C3EB3"/>
    <w:rsid w:val="615FA62E"/>
    <w:rsid w:val="61601C58"/>
    <w:rsid w:val="61876314"/>
    <w:rsid w:val="6414EC94"/>
    <w:rsid w:val="64817F8E"/>
    <w:rsid w:val="664A4C5F"/>
    <w:rsid w:val="667822BB"/>
    <w:rsid w:val="67186BFC"/>
    <w:rsid w:val="6888FA47"/>
    <w:rsid w:val="68EABF82"/>
    <w:rsid w:val="6901AC62"/>
    <w:rsid w:val="6C3ED55A"/>
    <w:rsid w:val="6C4C46D7"/>
    <w:rsid w:val="6CBAF211"/>
    <w:rsid w:val="6D0F4484"/>
    <w:rsid w:val="6D39168E"/>
    <w:rsid w:val="6D77B292"/>
    <w:rsid w:val="6F1629EE"/>
    <w:rsid w:val="6FAC01F0"/>
    <w:rsid w:val="6FDC3683"/>
    <w:rsid w:val="701F2B25"/>
    <w:rsid w:val="7210FB0D"/>
    <w:rsid w:val="73BFC09A"/>
    <w:rsid w:val="7421498E"/>
    <w:rsid w:val="74242506"/>
    <w:rsid w:val="745ADEDD"/>
    <w:rsid w:val="74B27692"/>
    <w:rsid w:val="7563B0D7"/>
    <w:rsid w:val="75FF3D4D"/>
    <w:rsid w:val="766A8993"/>
    <w:rsid w:val="76F70AD3"/>
    <w:rsid w:val="76FD846A"/>
    <w:rsid w:val="774A8E8C"/>
    <w:rsid w:val="7892A506"/>
    <w:rsid w:val="791AD8EB"/>
    <w:rsid w:val="7922BEC6"/>
    <w:rsid w:val="798CFF6F"/>
    <w:rsid w:val="7AB4952A"/>
    <w:rsid w:val="7C25D4D8"/>
    <w:rsid w:val="7CE5DE26"/>
    <w:rsid w:val="7E7FE515"/>
    <w:rsid w:val="7EC1745F"/>
    <w:rsid w:val="7F325B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19E19"/>
  <w15:chartTrackingRefBased/>
  <w15:docId w15:val="{272CA067-02DD-45A9-86F6-AF9002F33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51"/>
  </w:style>
  <w:style w:type="paragraph" w:styleId="Overskrift1">
    <w:name w:val="heading 1"/>
    <w:basedOn w:val="Normal"/>
    <w:next w:val="Normal"/>
    <w:uiPriority w:val="9"/>
    <w:qFormat/>
    <w:rsid w:val="00B07E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uiPriority w:val="9"/>
    <w:semiHidden/>
    <w:unhideWhenUsed/>
    <w:qFormat/>
    <w:rsid w:val="00B07E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uiPriority w:val="9"/>
    <w:semiHidden/>
    <w:unhideWhenUsed/>
    <w:qFormat/>
    <w:rsid w:val="00B07E70"/>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uiPriority w:val="9"/>
    <w:semiHidden/>
    <w:unhideWhenUsed/>
    <w:qFormat/>
    <w:rsid w:val="00B07E70"/>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uiPriority w:val="9"/>
    <w:semiHidden/>
    <w:unhideWhenUsed/>
    <w:qFormat/>
    <w:rsid w:val="00B07E70"/>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uiPriority w:val="9"/>
    <w:semiHidden/>
    <w:unhideWhenUsed/>
    <w:qFormat/>
    <w:rsid w:val="00B07E70"/>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uiPriority w:val="9"/>
    <w:semiHidden/>
    <w:unhideWhenUsed/>
    <w:qFormat/>
    <w:rsid w:val="00B07E70"/>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uiPriority w:val="9"/>
    <w:semiHidden/>
    <w:unhideWhenUsed/>
    <w:qFormat/>
    <w:rsid w:val="00B07E70"/>
    <w:pPr>
      <w:keepNext/>
      <w:keepLines/>
      <w:outlineLvl w:val="7"/>
    </w:pPr>
    <w:rPr>
      <w:rFonts w:eastAsiaTheme="majorEastAsia" w:cstheme="majorBidi"/>
      <w:i/>
      <w:iCs/>
      <w:color w:val="272727" w:themeColor="text1" w:themeTint="D8"/>
    </w:rPr>
  </w:style>
  <w:style w:type="paragraph" w:styleId="Overskrift9">
    <w:name w:val="heading 9"/>
    <w:basedOn w:val="Normal"/>
    <w:next w:val="Normal"/>
    <w:uiPriority w:val="9"/>
    <w:semiHidden/>
    <w:unhideWhenUsed/>
    <w:qFormat/>
    <w:rsid w:val="00B07E70"/>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TitleChar1">
    <w:name w:val="Title Char1"/>
    <w:basedOn w:val="Standardskrifttypeiafsnit"/>
    <w:uiPriority w:val="10"/>
    <w:rsid w:val="0072059C"/>
    <w:rPr>
      <w:rFonts w:asciiTheme="majorHAnsi" w:eastAsiaTheme="majorEastAsia" w:hAnsiTheme="majorHAnsi" w:cstheme="majorBidi"/>
      <w:spacing w:val="-10"/>
      <w:kern w:val="28"/>
      <w:sz w:val="56"/>
      <w:szCs w:val="56"/>
    </w:rPr>
  </w:style>
  <w:style w:type="character" w:customStyle="1" w:styleId="SubtitleChar1">
    <w:name w:val="Subtitle Char1"/>
    <w:basedOn w:val="Standardskrifttypeiafsnit"/>
    <w:uiPriority w:val="11"/>
    <w:rsid w:val="0072059C"/>
    <w:rPr>
      <w:rFonts w:eastAsiaTheme="minorEastAsia"/>
      <w:color w:val="5A5A5A" w:themeColor="text1" w:themeTint="A5"/>
      <w:spacing w:val="15"/>
      <w:sz w:val="22"/>
      <w:szCs w:val="22"/>
    </w:rPr>
  </w:style>
  <w:style w:type="character" w:customStyle="1" w:styleId="QuoteChar1">
    <w:name w:val="Quote Char1"/>
    <w:basedOn w:val="Standardskrifttypeiafsnit"/>
    <w:uiPriority w:val="29"/>
    <w:rsid w:val="0072059C"/>
    <w:rPr>
      <w:i/>
      <w:iCs/>
      <w:color w:val="404040" w:themeColor="text1" w:themeTint="BF"/>
    </w:rPr>
  </w:style>
  <w:style w:type="character" w:customStyle="1" w:styleId="IntenseQuoteChar1">
    <w:name w:val="Intense Quote Char1"/>
    <w:basedOn w:val="Standardskrifttypeiafsnit"/>
    <w:uiPriority w:val="30"/>
    <w:rsid w:val="0072059C"/>
    <w:rPr>
      <w:i/>
      <w:iCs/>
      <w:color w:val="156082" w:themeColor="accent1"/>
    </w:rPr>
  </w:style>
  <w:style w:type="character" w:customStyle="1" w:styleId="IntenseQuoteChar">
    <w:name w:val="Intense Quote Char"/>
    <w:basedOn w:val="Standardskrifttypeiafsnit"/>
    <w:uiPriority w:val="32"/>
    <w:rsid w:val="00431FD4"/>
  </w:style>
  <w:style w:type="paragraph" w:customStyle="1" w:styleId="a">
    <w:uiPriority w:val="32"/>
    <w:qFormat/>
    <w:rsid w:val="004A752E"/>
    <w:pPr>
      <w:ind w:left="720"/>
      <w:contextualSpacing/>
    </w:pPr>
  </w:style>
  <w:style w:type="character" w:styleId="Kraftighenvisning">
    <w:name w:val="Intense Reference"/>
    <w:basedOn w:val="Standardskrifttypeiafsnit"/>
    <w:uiPriority w:val="32"/>
    <w:qFormat/>
    <w:rsid w:val="00B07E70"/>
    <w:rPr>
      <w:b/>
      <w:bCs/>
      <w:smallCaps/>
      <w:color w:val="0F4761" w:themeColor="accent1" w:themeShade="BF"/>
      <w:spacing w:val="5"/>
    </w:rPr>
  </w:style>
  <w:style w:type="paragraph" w:styleId="Listeafsnit">
    <w:name w:val="List Paragraph"/>
    <w:basedOn w:val="Normal"/>
    <w:uiPriority w:val="34"/>
    <w:qFormat/>
    <w:rsid w:val="00B07E70"/>
    <w:pPr>
      <w:ind w:left="720"/>
      <w:contextualSpacing/>
    </w:pPr>
  </w:style>
  <w:style w:type="character" w:styleId="Kraftigfremhvning">
    <w:name w:val="Intense Emphasis"/>
    <w:basedOn w:val="Standardskrifttypeiafsnit"/>
    <w:uiPriority w:val="21"/>
    <w:qFormat/>
    <w:rsid w:val="00B07E70"/>
    <w:rPr>
      <w:i/>
      <w:iCs/>
      <w:color w:val="0F4761" w:themeColor="accent1" w:themeShade="BF"/>
    </w:rPr>
  </w:style>
  <w:style w:type="character" w:customStyle="1" w:styleId="Heading1Char">
    <w:name w:val="Heading 1 Char"/>
    <w:basedOn w:val="Standardskrifttypeiafsnit"/>
    <w:uiPriority w:val="9"/>
    <w:rsid w:val="00926E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Standardskrifttypeiafsnit"/>
    <w:uiPriority w:val="9"/>
    <w:semiHidden/>
    <w:rsid w:val="00926E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Standardskrifttypeiafsnit"/>
    <w:uiPriority w:val="9"/>
    <w:semiHidden/>
    <w:rsid w:val="00926E38"/>
    <w:rPr>
      <w:rFonts w:eastAsiaTheme="majorEastAsia" w:cstheme="majorBidi"/>
      <w:color w:val="0F4761" w:themeColor="accent1" w:themeShade="BF"/>
      <w:sz w:val="28"/>
      <w:szCs w:val="28"/>
    </w:rPr>
  </w:style>
  <w:style w:type="character" w:customStyle="1" w:styleId="Heading4Char">
    <w:name w:val="Heading 4 Char"/>
    <w:basedOn w:val="Standardskrifttypeiafsnit"/>
    <w:uiPriority w:val="9"/>
    <w:semiHidden/>
    <w:rsid w:val="00926E38"/>
    <w:rPr>
      <w:rFonts w:eastAsiaTheme="majorEastAsia" w:cstheme="majorBidi"/>
      <w:i/>
      <w:iCs/>
      <w:color w:val="0F4761" w:themeColor="accent1" w:themeShade="BF"/>
    </w:rPr>
  </w:style>
  <w:style w:type="character" w:customStyle="1" w:styleId="Heading5Char">
    <w:name w:val="Heading 5 Char"/>
    <w:basedOn w:val="Standardskrifttypeiafsnit"/>
    <w:uiPriority w:val="9"/>
    <w:semiHidden/>
    <w:rsid w:val="00926E38"/>
    <w:rPr>
      <w:rFonts w:eastAsiaTheme="majorEastAsia" w:cstheme="majorBidi"/>
      <w:color w:val="0F4761" w:themeColor="accent1" w:themeShade="BF"/>
    </w:rPr>
  </w:style>
  <w:style w:type="character" w:customStyle="1" w:styleId="Heading6Char">
    <w:name w:val="Heading 6 Char"/>
    <w:basedOn w:val="Standardskrifttypeiafsnit"/>
    <w:uiPriority w:val="9"/>
    <w:semiHidden/>
    <w:rsid w:val="00926E38"/>
    <w:rPr>
      <w:rFonts w:eastAsiaTheme="majorEastAsia" w:cstheme="majorBidi"/>
      <w:i/>
      <w:iCs/>
      <w:color w:val="595959" w:themeColor="text1" w:themeTint="A6"/>
    </w:rPr>
  </w:style>
  <w:style w:type="character" w:customStyle="1" w:styleId="Heading7Char">
    <w:name w:val="Heading 7 Char"/>
    <w:basedOn w:val="Standardskrifttypeiafsnit"/>
    <w:uiPriority w:val="9"/>
    <w:semiHidden/>
    <w:rsid w:val="00926E38"/>
    <w:rPr>
      <w:rFonts w:eastAsiaTheme="majorEastAsia" w:cstheme="majorBidi"/>
      <w:color w:val="595959" w:themeColor="text1" w:themeTint="A6"/>
    </w:rPr>
  </w:style>
  <w:style w:type="character" w:customStyle="1" w:styleId="Heading8Char">
    <w:name w:val="Heading 8 Char"/>
    <w:basedOn w:val="Standardskrifttypeiafsnit"/>
    <w:uiPriority w:val="9"/>
    <w:semiHidden/>
    <w:rsid w:val="00926E38"/>
    <w:rPr>
      <w:rFonts w:eastAsiaTheme="majorEastAsia" w:cstheme="majorBidi"/>
      <w:i/>
      <w:iCs/>
      <w:color w:val="272727" w:themeColor="text1" w:themeTint="D8"/>
    </w:rPr>
  </w:style>
  <w:style w:type="character" w:customStyle="1" w:styleId="Heading9Char">
    <w:name w:val="Heading 9 Char"/>
    <w:basedOn w:val="Standardskrifttypeiafsnit"/>
    <w:uiPriority w:val="9"/>
    <w:semiHidden/>
    <w:rsid w:val="00926E38"/>
    <w:rPr>
      <w:rFonts w:eastAsiaTheme="majorEastAsia" w:cstheme="majorBidi"/>
      <w:color w:val="272727" w:themeColor="text1" w:themeTint="D8"/>
    </w:rPr>
  </w:style>
  <w:style w:type="character" w:styleId="Hyperlink">
    <w:name w:val="Hyperlink"/>
    <w:basedOn w:val="Standardskrifttypeiafsnit"/>
    <w:uiPriority w:val="99"/>
    <w:unhideWhenUsed/>
    <w:rsid w:val="00DA5A0B"/>
    <w:rPr>
      <w:color w:val="467886" w:themeColor="hyperlink"/>
      <w:u w:val="single"/>
    </w:rPr>
  </w:style>
  <w:style w:type="character" w:styleId="Ulstomtale">
    <w:name w:val="Unresolved Mention"/>
    <w:basedOn w:val="Standardskrifttypeiafsnit"/>
    <w:uiPriority w:val="99"/>
    <w:semiHidden/>
    <w:unhideWhenUsed/>
    <w:rsid w:val="00DA5A0B"/>
    <w:rPr>
      <w:color w:val="605E5C"/>
      <w:shd w:val="clear" w:color="auto" w:fill="E1DFDD"/>
    </w:rPr>
  </w:style>
  <w:style w:type="paragraph" w:customStyle="1" w:styleId="a0">
    <w:uiPriority w:val="32"/>
    <w:qFormat/>
    <w:rsid w:val="00DA5A0B"/>
    <w:pPr>
      <w:ind w:left="720"/>
      <w:contextualSpacing/>
    </w:pPr>
  </w:style>
  <w:style w:type="character" w:styleId="BesgtLink">
    <w:name w:val="FollowedHyperlink"/>
    <w:basedOn w:val="Standardskrifttypeiafsnit"/>
    <w:uiPriority w:val="99"/>
    <w:semiHidden/>
    <w:unhideWhenUsed/>
    <w:rsid w:val="00870869"/>
    <w:rPr>
      <w:color w:val="96607D" w:themeColor="followedHyperlink"/>
      <w:u w:val="single"/>
    </w:rPr>
  </w:style>
  <w:style w:type="paragraph" w:styleId="NormalWeb">
    <w:name w:val="Normal (Web)"/>
    <w:basedOn w:val="Normal"/>
    <w:uiPriority w:val="99"/>
    <w:semiHidden/>
    <w:unhideWhenUsed/>
    <w:rsid w:val="00870869"/>
    <w:pPr>
      <w:spacing w:before="100" w:beforeAutospacing="1" w:after="100" w:afterAutospacing="1"/>
    </w:pPr>
    <w:rPr>
      <w:rFonts w:ascii="Times New Roman" w:eastAsia="Times New Roman" w:hAnsi="Times New Roman" w:cs="Times New Roman"/>
      <w:kern w:val="0"/>
      <w:lang w:eastAsia="da-DK"/>
      <w14:ligatures w14:val="none"/>
    </w:rPr>
  </w:style>
  <w:style w:type="paragraph" w:styleId="Overskrift">
    <w:name w:val="TOC Heading"/>
    <w:basedOn w:val="Overskrift1"/>
    <w:next w:val="Normal"/>
    <w:uiPriority w:val="39"/>
    <w:unhideWhenUsed/>
    <w:qFormat/>
    <w:rsid w:val="00FC607B"/>
    <w:pPr>
      <w:spacing w:before="480" w:after="0" w:line="276" w:lineRule="auto"/>
      <w:outlineLvl w:val="9"/>
    </w:pPr>
    <w:rPr>
      <w:b/>
      <w:bCs/>
      <w:kern w:val="0"/>
      <w:sz w:val="28"/>
      <w:szCs w:val="28"/>
      <w:lang w:eastAsia="da-DK"/>
      <w14:ligatures w14:val="none"/>
    </w:rPr>
  </w:style>
  <w:style w:type="paragraph" w:styleId="Indholdsfortegnelse1">
    <w:name w:val="toc 1"/>
    <w:basedOn w:val="Normal"/>
    <w:next w:val="Normal"/>
    <w:autoRedefine/>
    <w:uiPriority w:val="39"/>
    <w:unhideWhenUsed/>
    <w:rsid w:val="00FC607B"/>
    <w:pPr>
      <w:spacing w:before="240" w:after="120"/>
    </w:pPr>
    <w:rPr>
      <w:b/>
      <w:bCs/>
      <w:sz w:val="20"/>
      <w:szCs w:val="20"/>
    </w:rPr>
  </w:style>
  <w:style w:type="paragraph" w:styleId="Indholdsfortegnelse2">
    <w:name w:val="toc 2"/>
    <w:basedOn w:val="Normal"/>
    <w:next w:val="Normal"/>
    <w:autoRedefine/>
    <w:uiPriority w:val="39"/>
    <w:semiHidden/>
    <w:unhideWhenUsed/>
    <w:rsid w:val="00FC607B"/>
    <w:pPr>
      <w:spacing w:before="120"/>
      <w:ind w:left="240"/>
    </w:pPr>
    <w:rPr>
      <w:i/>
      <w:iCs/>
      <w:sz w:val="20"/>
      <w:szCs w:val="20"/>
    </w:rPr>
  </w:style>
  <w:style w:type="paragraph" w:styleId="Indholdsfortegnelse3">
    <w:name w:val="toc 3"/>
    <w:basedOn w:val="Normal"/>
    <w:next w:val="Normal"/>
    <w:autoRedefine/>
    <w:uiPriority w:val="39"/>
    <w:semiHidden/>
    <w:unhideWhenUsed/>
    <w:rsid w:val="00FC607B"/>
    <w:pPr>
      <w:ind w:left="480"/>
    </w:pPr>
    <w:rPr>
      <w:sz w:val="20"/>
      <w:szCs w:val="20"/>
    </w:rPr>
  </w:style>
  <w:style w:type="paragraph" w:styleId="Indholdsfortegnelse4">
    <w:name w:val="toc 4"/>
    <w:basedOn w:val="Normal"/>
    <w:next w:val="Normal"/>
    <w:autoRedefine/>
    <w:uiPriority w:val="39"/>
    <w:semiHidden/>
    <w:unhideWhenUsed/>
    <w:rsid w:val="00FC607B"/>
    <w:pPr>
      <w:ind w:left="720"/>
    </w:pPr>
    <w:rPr>
      <w:sz w:val="20"/>
      <w:szCs w:val="20"/>
    </w:rPr>
  </w:style>
  <w:style w:type="paragraph" w:styleId="Indholdsfortegnelse5">
    <w:name w:val="toc 5"/>
    <w:basedOn w:val="Normal"/>
    <w:next w:val="Normal"/>
    <w:autoRedefine/>
    <w:uiPriority w:val="39"/>
    <w:semiHidden/>
    <w:unhideWhenUsed/>
    <w:rsid w:val="00FC607B"/>
    <w:pPr>
      <w:ind w:left="960"/>
    </w:pPr>
    <w:rPr>
      <w:sz w:val="20"/>
      <w:szCs w:val="20"/>
    </w:rPr>
  </w:style>
  <w:style w:type="paragraph" w:styleId="Indholdsfortegnelse6">
    <w:name w:val="toc 6"/>
    <w:basedOn w:val="Normal"/>
    <w:next w:val="Normal"/>
    <w:autoRedefine/>
    <w:uiPriority w:val="39"/>
    <w:semiHidden/>
    <w:unhideWhenUsed/>
    <w:rsid w:val="00FC607B"/>
    <w:pPr>
      <w:ind w:left="1200"/>
    </w:pPr>
    <w:rPr>
      <w:sz w:val="20"/>
      <w:szCs w:val="20"/>
    </w:rPr>
  </w:style>
  <w:style w:type="paragraph" w:styleId="Indholdsfortegnelse7">
    <w:name w:val="toc 7"/>
    <w:basedOn w:val="Normal"/>
    <w:next w:val="Normal"/>
    <w:autoRedefine/>
    <w:uiPriority w:val="39"/>
    <w:semiHidden/>
    <w:unhideWhenUsed/>
    <w:rsid w:val="00FC607B"/>
    <w:pPr>
      <w:ind w:left="1440"/>
    </w:pPr>
    <w:rPr>
      <w:sz w:val="20"/>
      <w:szCs w:val="20"/>
    </w:rPr>
  </w:style>
  <w:style w:type="paragraph" w:styleId="Indholdsfortegnelse8">
    <w:name w:val="toc 8"/>
    <w:basedOn w:val="Normal"/>
    <w:next w:val="Normal"/>
    <w:autoRedefine/>
    <w:uiPriority w:val="39"/>
    <w:semiHidden/>
    <w:unhideWhenUsed/>
    <w:rsid w:val="00FC607B"/>
    <w:pPr>
      <w:ind w:left="1680"/>
    </w:pPr>
    <w:rPr>
      <w:sz w:val="20"/>
      <w:szCs w:val="20"/>
    </w:rPr>
  </w:style>
  <w:style w:type="paragraph" w:styleId="Indholdsfortegnelse9">
    <w:name w:val="toc 9"/>
    <w:basedOn w:val="Normal"/>
    <w:next w:val="Normal"/>
    <w:autoRedefine/>
    <w:uiPriority w:val="39"/>
    <w:semiHidden/>
    <w:unhideWhenUsed/>
    <w:rsid w:val="00FC607B"/>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canva.com/design/DAGRvo5OO3Y/hVbCgr6i6zauXNt8o-cyBg/edit?utm_content=DAGRvo5OO3Y&amp;utm_campaign=designshare&amp;utm_medium=link2&amp;utm_source=sharebutton" TargetMode="External"/><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microsoft.com/office/2020/10/relationships/intelligence" Target="intelligence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DDD91-5B73-4349-89D2-DDA4E9DE6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2250</Words>
  <Characters>13725</Characters>
  <Application>Microsoft Office Word</Application>
  <DocSecurity>0</DocSecurity>
  <Lines>114</Lines>
  <Paragraphs>31</Paragraphs>
  <ScaleCrop>false</ScaleCrop>
  <Company/>
  <LinksUpToDate>false</LinksUpToDate>
  <CharactersWithSpaces>15944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Signe Schmidt Jensen (sign054b | EG)</dc:creator>
  <cp:keywords/>
  <dc:description/>
  <cp:lastModifiedBy>Rikke Holm Sørensen (RH | EG)</cp:lastModifiedBy>
  <cp:revision>17</cp:revision>
  <dcterms:created xsi:type="dcterms:W3CDTF">2024-09-30T05:31:00Z</dcterms:created>
  <dcterms:modified xsi:type="dcterms:W3CDTF">2024-09-30T08:36:00Z</dcterms:modified>
</cp:coreProperties>
</file>