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6C1" w:rsidRDefault="004016C1" w:rsidP="004016C1">
      <w:pPr>
        <w:shd w:val="clear" w:color="auto" w:fill="FEFEFE"/>
        <w:spacing w:after="0" w:line="240" w:lineRule="auto"/>
        <w:outlineLvl w:val="0"/>
        <w:rPr>
          <w:rFonts w:ascii="AUPassataBold" w:eastAsia="Times New Roman" w:hAnsi="AUPassataBold" w:cs="Times New Roman"/>
          <w:color w:val="0A0A0A"/>
          <w:kern w:val="36"/>
          <w:sz w:val="48"/>
          <w:szCs w:val="48"/>
          <w:lang w:eastAsia="da-DK"/>
        </w:rPr>
      </w:pPr>
      <w:r w:rsidRPr="0068090E">
        <w:rPr>
          <w:rFonts w:ascii="AUPassataBold" w:eastAsia="Times New Roman" w:hAnsi="AUPassataBold" w:cs="Times New Roman"/>
          <w:color w:val="0A0A0A"/>
          <w:kern w:val="36"/>
          <w:sz w:val="48"/>
          <w:szCs w:val="48"/>
          <w:lang w:eastAsia="da-DK"/>
        </w:rPr>
        <w:t>Historiebrug af vikingetiden</w:t>
      </w:r>
      <w:r>
        <w:rPr>
          <w:rFonts w:ascii="AUPassataBold" w:eastAsia="Times New Roman" w:hAnsi="AUPassataBold" w:cs="Times New Roman"/>
          <w:color w:val="0A0A0A"/>
          <w:kern w:val="36"/>
          <w:sz w:val="48"/>
          <w:szCs w:val="48"/>
          <w:lang w:eastAsia="da-DK"/>
        </w:rPr>
        <w:t xml:space="preserve"> - noteskema</w:t>
      </w:r>
    </w:p>
    <w:p w:rsidR="004016C1" w:rsidRDefault="004016C1" w:rsidP="004016C1">
      <w:pPr>
        <w:shd w:val="clear" w:color="auto" w:fill="FEFEFE"/>
        <w:spacing w:before="240" w:after="0" w:line="240" w:lineRule="auto"/>
        <w:outlineLvl w:val="0"/>
        <w:rPr>
          <w:rStyle w:val="Hyperlink"/>
        </w:rPr>
      </w:pPr>
      <w:hyperlink r:id="rId7" w:history="1">
        <w:r>
          <w:rPr>
            <w:rStyle w:val="Hyperlink"/>
          </w:rPr>
          <w:t>Historiebrug af vikingetiden (danmarkshistorien.dk)</w:t>
        </w:r>
      </w:hyperlink>
    </w:p>
    <w:p w:rsidR="004016C1" w:rsidRDefault="004016C1" w:rsidP="004016C1">
      <w:pPr>
        <w:shd w:val="clear" w:color="auto" w:fill="FEFEFE"/>
        <w:spacing w:before="240" w:after="0" w:line="240" w:lineRule="auto"/>
        <w:outlineLvl w:val="0"/>
      </w:pPr>
    </w:p>
    <w:tbl>
      <w:tblPr>
        <w:tblStyle w:val="Gittertabel4-farve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664"/>
      </w:tblGrid>
      <w:tr w:rsidR="004016C1" w:rsidRPr="004016C1" w:rsidTr="00F768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16C1" w:rsidRPr="004016C1" w:rsidRDefault="004016C1" w:rsidP="004016C1">
            <w:r>
              <w:t>AFSNIT</w:t>
            </w:r>
          </w:p>
        </w:tc>
        <w:tc>
          <w:tcPr>
            <w:tcW w:w="56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16C1" w:rsidRPr="004016C1" w:rsidRDefault="004016C1" w:rsidP="004016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016C1">
              <w:t>N</w:t>
            </w:r>
            <w:r>
              <w:t>OTER / STIKORD</w:t>
            </w:r>
          </w:p>
        </w:tc>
      </w:tr>
      <w:tr w:rsidR="004016C1" w:rsidRPr="004016C1" w:rsidTr="00F76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4016C1" w:rsidRPr="004016C1" w:rsidRDefault="004016C1" w:rsidP="004016C1">
            <w:hyperlink r:id="rId8" w:history="1">
              <w:r w:rsidRPr="004016C1">
                <w:rPr>
                  <w:rStyle w:val="Hyperlink"/>
                </w:rPr>
                <w:t>Historiebrug af vikingetiden</w:t>
              </w:r>
            </w:hyperlink>
          </w:p>
        </w:tc>
        <w:tc>
          <w:tcPr>
            <w:tcW w:w="5664" w:type="dxa"/>
          </w:tcPr>
          <w:p w:rsidR="004016C1" w:rsidRPr="004016C1" w:rsidRDefault="004016C1" w:rsidP="004016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GoBack"/>
            <w:bookmarkEnd w:id="0"/>
          </w:p>
        </w:tc>
      </w:tr>
      <w:tr w:rsidR="004016C1" w:rsidRPr="004016C1" w:rsidTr="00F76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4016C1" w:rsidRPr="004016C1" w:rsidRDefault="004016C1" w:rsidP="004016C1">
            <w:r w:rsidRPr="004016C1">
              <w:t>Thyra Danebod: Rigets modige forsvarer</w:t>
            </w:r>
          </w:p>
        </w:tc>
        <w:tc>
          <w:tcPr>
            <w:tcW w:w="5664" w:type="dxa"/>
          </w:tcPr>
          <w:p w:rsidR="004016C1" w:rsidRPr="004016C1" w:rsidRDefault="004016C1" w:rsidP="004016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16C1" w:rsidRPr="004016C1" w:rsidTr="00F76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4016C1" w:rsidRPr="004016C1" w:rsidRDefault="004016C1" w:rsidP="004016C1">
            <w:r w:rsidRPr="004016C1">
              <w:t>‘</w:t>
            </w:r>
            <w:proofErr w:type="spellStart"/>
            <w:r w:rsidRPr="004016C1">
              <w:t>Viking’-blyanter</w:t>
            </w:r>
            <w:proofErr w:type="spellEnd"/>
          </w:p>
        </w:tc>
        <w:tc>
          <w:tcPr>
            <w:tcW w:w="5664" w:type="dxa"/>
          </w:tcPr>
          <w:p w:rsidR="004016C1" w:rsidRPr="004016C1" w:rsidRDefault="004016C1" w:rsidP="004016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16C1" w:rsidRPr="004016C1" w:rsidTr="00F76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4016C1" w:rsidRPr="004016C1" w:rsidRDefault="004016C1" w:rsidP="004016C1">
            <w:r w:rsidRPr="004016C1">
              <w:t>Nordjysk udstilling Aalborg</w:t>
            </w:r>
          </w:p>
        </w:tc>
        <w:tc>
          <w:tcPr>
            <w:tcW w:w="5664" w:type="dxa"/>
          </w:tcPr>
          <w:p w:rsidR="004016C1" w:rsidRPr="004016C1" w:rsidRDefault="004016C1" w:rsidP="004016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16C1" w:rsidRPr="004016C1" w:rsidTr="00F76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4016C1" w:rsidRPr="004016C1" w:rsidRDefault="004016C1" w:rsidP="004016C1">
            <w:r w:rsidRPr="004016C1">
              <w:t xml:space="preserve">For Danmark mod </w:t>
            </w:r>
            <w:proofErr w:type="spellStart"/>
            <w:r w:rsidRPr="004016C1">
              <w:t>bolchevismen</w:t>
            </w:r>
            <w:proofErr w:type="spellEnd"/>
            <w:r w:rsidRPr="004016C1">
              <w:t xml:space="preserve"> </w:t>
            </w:r>
          </w:p>
        </w:tc>
        <w:tc>
          <w:tcPr>
            <w:tcW w:w="5664" w:type="dxa"/>
          </w:tcPr>
          <w:p w:rsidR="004016C1" w:rsidRPr="004016C1" w:rsidRDefault="004016C1" w:rsidP="004016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16C1" w:rsidRPr="004016C1" w:rsidTr="00F76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4016C1" w:rsidRPr="004016C1" w:rsidRDefault="004016C1" w:rsidP="004016C1">
            <w:r w:rsidRPr="004016C1">
              <w:t xml:space="preserve">Vikingerne fra </w:t>
            </w:r>
            <w:proofErr w:type="spellStart"/>
            <w:r w:rsidRPr="004016C1">
              <w:t>Stryhn’s</w:t>
            </w:r>
            <w:proofErr w:type="spellEnd"/>
            <w:r w:rsidRPr="004016C1">
              <w:t xml:space="preserve"> og GØL</w:t>
            </w:r>
          </w:p>
        </w:tc>
        <w:tc>
          <w:tcPr>
            <w:tcW w:w="5664" w:type="dxa"/>
          </w:tcPr>
          <w:p w:rsidR="004016C1" w:rsidRPr="004016C1" w:rsidRDefault="004016C1" w:rsidP="004016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16C1" w:rsidRPr="004016C1" w:rsidTr="00F76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4016C1" w:rsidRPr="004016C1" w:rsidRDefault="004016C1" w:rsidP="004016C1">
            <w:r w:rsidRPr="004016C1">
              <w:t>Vikinger i populærkulturen</w:t>
            </w:r>
          </w:p>
        </w:tc>
        <w:tc>
          <w:tcPr>
            <w:tcW w:w="5664" w:type="dxa"/>
          </w:tcPr>
          <w:p w:rsidR="004016C1" w:rsidRPr="004016C1" w:rsidRDefault="004016C1" w:rsidP="004016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16C1" w:rsidRPr="004016C1" w:rsidTr="00F76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4016C1" w:rsidRPr="004016C1" w:rsidRDefault="004016C1" w:rsidP="004016C1">
            <w:proofErr w:type="gramStart"/>
            <w:r w:rsidRPr="004016C1">
              <w:t>Melodi Grand Prix</w:t>
            </w:r>
            <w:proofErr w:type="gramEnd"/>
            <w:r w:rsidRPr="004016C1">
              <w:t xml:space="preserve"> 2018</w:t>
            </w:r>
          </w:p>
        </w:tc>
        <w:tc>
          <w:tcPr>
            <w:tcW w:w="5664" w:type="dxa"/>
          </w:tcPr>
          <w:p w:rsidR="004016C1" w:rsidRPr="004016C1" w:rsidRDefault="004016C1" w:rsidP="004016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16C1" w:rsidRPr="004016C1" w:rsidTr="00F76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4016C1" w:rsidRPr="004016C1" w:rsidRDefault="004016C1" w:rsidP="004016C1">
            <w:r w:rsidRPr="004016C1">
              <w:t>Nationalmuseets vikingeudstilling</w:t>
            </w:r>
          </w:p>
        </w:tc>
        <w:tc>
          <w:tcPr>
            <w:tcW w:w="5664" w:type="dxa"/>
          </w:tcPr>
          <w:p w:rsidR="004016C1" w:rsidRPr="004016C1" w:rsidRDefault="004016C1" w:rsidP="004016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4016C1" w:rsidRDefault="004016C1" w:rsidP="004016C1"/>
    <w:sectPr w:rsidR="004016C1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1F4" w:rsidRDefault="002931F4" w:rsidP="004016C1">
      <w:pPr>
        <w:spacing w:after="0" w:line="240" w:lineRule="auto"/>
      </w:pPr>
      <w:r>
        <w:separator/>
      </w:r>
    </w:p>
  </w:endnote>
  <w:endnote w:type="continuationSeparator" w:id="0">
    <w:p w:rsidR="002931F4" w:rsidRDefault="002931F4" w:rsidP="0040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UPassata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91414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4016C1" w:rsidRDefault="004016C1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016C1" w:rsidRDefault="004016C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1F4" w:rsidRDefault="002931F4" w:rsidP="004016C1">
      <w:pPr>
        <w:spacing w:after="0" w:line="240" w:lineRule="auto"/>
      </w:pPr>
      <w:r>
        <w:separator/>
      </w:r>
    </w:p>
  </w:footnote>
  <w:footnote w:type="continuationSeparator" w:id="0">
    <w:p w:rsidR="002931F4" w:rsidRDefault="002931F4" w:rsidP="00401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05DC1"/>
    <w:multiLevelType w:val="multilevel"/>
    <w:tmpl w:val="03A2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C1"/>
    <w:rsid w:val="002931F4"/>
    <w:rsid w:val="004016C1"/>
    <w:rsid w:val="00A57786"/>
    <w:rsid w:val="00F7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F2F80"/>
  <w15:chartTrackingRefBased/>
  <w15:docId w15:val="{95A997F2-E345-436A-98F5-F5C49102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16C1"/>
  </w:style>
  <w:style w:type="paragraph" w:styleId="Overskrift1">
    <w:name w:val="heading 1"/>
    <w:basedOn w:val="Normal"/>
    <w:link w:val="Overskrift1Tegn"/>
    <w:uiPriority w:val="9"/>
    <w:qFormat/>
    <w:rsid w:val="004016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3">
    <w:name w:val="heading 3"/>
    <w:basedOn w:val="Normal"/>
    <w:link w:val="Overskrift3Tegn"/>
    <w:uiPriority w:val="9"/>
    <w:qFormat/>
    <w:rsid w:val="004016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016C1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016C1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styleId="Hyperlink">
    <w:name w:val="Hyperlink"/>
    <w:basedOn w:val="Standardskrifttypeiafsnit"/>
    <w:uiPriority w:val="99"/>
    <w:unhideWhenUsed/>
    <w:rsid w:val="004016C1"/>
    <w:rPr>
      <w:color w:val="0000FF"/>
      <w:u w:val="single"/>
    </w:rPr>
  </w:style>
  <w:style w:type="paragraph" w:customStyle="1" w:styleId="related-container">
    <w:name w:val="related-container"/>
    <w:basedOn w:val="Normal"/>
    <w:rsid w:val="00401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Billedtekst">
    <w:name w:val="caption"/>
    <w:basedOn w:val="Normal"/>
    <w:next w:val="Normal"/>
    <w:uiPriority w:val="35"/>
    <w:unhideWhenUsed/>
    <w:qFormat/>
    <w:rsid w:val="004016C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4016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016C1"/>
  </w:style>
  <w:style w:type="paragraph" w:styleId="Sidefod">
    <w:name w:val="footer"/>
    <w:basedOn w:val="Normal"/>
    <w:link w:val="SidefodTegn"/>
    <w:uiPriority w:val="99"/>
    <w:unhideWhenUsed/>
    <w:rsid w:val="004016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016C1"/>
  </w:style>
  <w:style w:type="table" w:styleId="Tabel-Gitter">
    <w:name w:val="Table Grid"/>
    <w:basedOn w:val="Tabel-Normal"/>
    <w:uiPriority w:val="39"/>
    <w:rsid w:val="0040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4">
    <w:name w:val="Grid Table 4 Accent 4"/>
    <w:basedOn w:val="Tabel-Normal"/>
    <w:uiPriority w:val="49"/>
    <w:rsid w:val="004016C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nmarkshistorien.dk/perioder/vikingetiden-ca-800-1050/historiebrug-af-vikingetid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nmarkshistorien.dk/vis/materiale/historiebrug-af-vikingetid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3</vt:i4>
      </vt:variant>
    </vt:vector>
  </HeadingPairs>
  <TitlesOfParts>
    <vt:vector size="4" baseType="lpstr">
      <vt:lpstr/>
      <vt:lpstr>Historiebrug af vikingetiden - noteskema</vt:lpstr>
      <vt:lpstr>Historiebrug af vikingetiden (danmarkshistorien.dk)</vt:lpstr>
      <vt:lpstr/>
    </vt:vector>
  </TitlesOfParts>
  <Company>VIA University College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Turgay Peter Abat (TA | EG)</dc:creator>
  <cp:keywords/>
  <dc:description/>
  <cp:lastModifiedBy>Turgay Peter Abat (TA | EG)</cp:lastModifiedBy>
  <cp:revision>3</cp:revision>
  <dcterms:created xsi:type="dcterms:W3CDTF">2024-09-01T13:46:00Z</dcterms:created>
  <dcterms:modified xsi:type="dcterms:W3CDTF">2024-09-01T13:51:00Z</dcterms:modified>
</cp:coreProperties>
</file>