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228B" w14:textId="0B8E46E0" w:rsidR="00E50954" w:rsidRDefault="00E50954" w:rsidP="00E50954">
      <w:pPr>
        <w:jc w:val="center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  <w:r w:rsidRPr="6CDC443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Lektion 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1</w:t>
      </w:r>
    </w:p>
    <w:p w14:paraId="68E331EB" w14:textId="21A961B6" w:rsidR="00E50954" w:rsidRDefault="00680977" w:rsidP="00E50954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Økonomi crash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course</w:t>
      </w:r>
      <w:proofErr w:type="spellEnd"/>
    </w:p>
    <w:p w14:paraId="6EFEF523" w14:textId="77777777" w:rsidR="00E50954" w:rsidRDefault="00E50954" w:rsidP="00E50954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50954" w14:paraId="27D0E1B3" w14:textId="77777777" w:rsidTr="00B266E1">
        <w:trPr>
          <w:trHeight w:val="300"/>
        </w:trPr>
        <w:tc>
          <w:tcPr>
            <w:tcW w:w="9015" w:type="dxa"/>
            <w:shd w:val="clear" w:color="auto" w:fill="C1E4F5" w:themeFill="accent1" w:themeFillTint="33"/>
          </w:tcPr>
          <w:p w14:paraId="460F27B7" w14:textId="4E2DD8E3" w:rsidR="00E50954" w:rsidRDefault="00E50954" w:rsidP="00B266E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DC4437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Fokusspørgsmål</w:t>
            </w:r>
            <w:r w:rsidRPr="6CDC4437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680977" w:rsidRPr="00680977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Hvordan fungerer markedet? Hvad er det økonomiske kredsløb og hvordan fungerer det?</w:t>
            </w:r>
          </w:p>
          <w:p w14:paraId="3E7BA0B4" w14:textId="6C8CDF31" w:rsidR="00E50954" w:rsidRPr="00CE147A" w:rsidRDefault="00E50954" w:rsidP="00B266E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6CDC4437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Kernebegreber</w:t>
            </w:r>
            <w:r w:rsidRPr="6CDC4437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680977" w:rsidRPr="00680977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markedsmekanisme, udbud, efterspørgsmål, prisdannelse, det økonomiske kredsløb, </w:t>
            </w:r>
            <w:proofErr w:type="spellStart"/>
            <w:r w:rsidR="00680977" w:rsidRPr="00680977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maslows</w:t>
            </w:r>
            <w:proofErr w:type="spellEnd"/>
            <w:r w:rsidR="00680977" w:rsidRPr="00680977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behovspyramide, mangelbehov, vækstbehov</w:t>
            </w:r>
          </w:p>
        </w:tc>
      </w:tr>
    </w:tbl>
    <w:p w14:paraId="136F4E5F" w14:textId="77777777" w:rsidR="00E50954" w:rsidRDefault="00E50954" w:rsidP="00E50954">
      <w:pPr>
        <w:jc w:val="center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01E4AC9" w14:textId="18CE3F38" w:rsidR="00E50954" w:rsidRDefault="00E50954" w:rsidP="00E5095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CDC44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Øvelse I, </w:t>
      </w:r>
      <w:r w:rsidR="00CE147A">
        <w:rPr>
          <w:rFonts w:ascii="Times New Roman" w:eastAsia="Times New Roman" w:hAnsi="Times New Roman" w:cs="Times New Roman"/>
          <w:b/>
          <w:bCs/>
          <w:color w:val="000000" w:themeColor="text1"/>
        </w:rPr>
        <w:t>individuel læsning med noter til</w:t>
      </w:r>
    </w:p>
    <w:p w14:paraId="56044A4D" w14:textId="77777777" w:rsidR="00CE147A" w:rsidRPr="00CE147A" w:rsidRDefault="00CE147A" w:rsidP="00CE147A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E14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Læs </w:t>
      </w:r>
      <w:hyperlink r:id="rId5" w:history="1">
        <w:r w:rsidRPr="00CE147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 xml:space="preserve">afsnit 8.1: </w:t>
        </w:r>
      </w:hyperlink>
      <w:r w:rsidRPr="00CE14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Behov, prioriteringer og privatøkonomi</w:t>
      </w:r>
      <w:r w:rsidRPr="00CE147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240B8FBD" w14:textId="40B760AB" w:rsidR="00CE147A" w:rsidRP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E14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(i skal ikke læse tabellerne i slutningen. Kun brødteksten)</w:t>
      </w:r>
    </w:p>
    <w:p w14:paraId="7AB759DF" w14:textId="77777777" w:rsidR="00CE147A" w:rsidRP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A961A07" w14:textId="4686EFC3" w:rsidR="00CE147A" w:rsidRP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E147A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Svar på nedenstående spørgsmål</w:t>
      </w:r>
    </w:p>
    <w:p w14:paraId="1B716C9D" w14:textId="77777777" w:rsidR="00CE147A" w:rsidRP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E14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1. Hvad kan påvirke vores privatøkonomi?</w:t>
      </w:r>
    </w:p>
    <w:p w14:paraId="6960965A" w14:textId="77777777" w:rsidR="00CE147A" w:rsidRP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E14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2. Maslow har lavet en behovspyramide - hvad handler den om (se figur 8.1).</w:t>
      </w:r>
    </w:p>
    <w:p w14:paraId="3974FA4D" w14:textId="77777777" w:rsidR="00CE147A" w:rsidRP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E14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3. Hvad er forskellen på henholdsvis mangel- og vækstbehov?</w:t>
      </w:r>
    </w:p>
    <w:p w14:paraId="57B31C43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E147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4. Hvad menes med et forbrugermønster?</w:t>
      </w:r>
    </w:p>
    <w:p w14:paraId="315CDC2F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799A992" w14:textId="7BDF7CD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Tegn og forklar Maslows Behovspyramide med din sidemakker. Sæt billedet ind herunder:</w:t>
      </w:r>
    </w:p>
    <w:p w14:paraId="75D49CB4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3012A1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AF6792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F4DF65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B02701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408310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4A987DB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C9BFB92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4349735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0916363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061A456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28A06E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2C22FE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9116D61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FF06E5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8BAA862" w14:textId="77777777" w:rsidR="00CE147A" w:rsidRP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2420101" w14:textId="77777777" w:rsidR="00CE147A" w:rsidRDefault="00CE147A" w:rsidP="00E5095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DC68AFA" w14:textId="77777777" w:rsidR="00CE147A" w:rsidRDefault="00CE147A" w:rsidP="00E5095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48D6B3E" w14:textId="5B805F36" w:rsidR="00CE147A" w:rsidRDefault="00CE147A" w:rsidP="00CE147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CDC44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Øvelse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Pr="6CDC44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I,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Økonomi og behovsopfyldelse i DK</w:t>
      </w:r>
    </w:p>
    <w:p w14:paraId="6EE9D07E" w14:textId="6D7D964A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Individuelt:</w:t>
      </w:r>
    </w:p>
    <w:p w14:paraId="128E127A" w14:textId="2624DAC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</w:rPr>
      </w:pPr>
      <w:r w:rsidRPr="00CE147A">
        <w:rPr>
          <w:rFonts w:ascii="Times New Roman" w:eastAsia="Times New Roman" w:hAnsi="Times New Roman" w:cs="Times New Roman" w:hint="cs"/>
          <w:color w:val="000000" w:themeColor="text1"/>
        </w:rPr>
        <w:t>Lav en liste over dit forbrug den sidste uge. Hvad bestemmer dit forbrug – er det prisen, kvaliteten, status omkring varen, reklamer, venner, nødvendighed eller noget andet?</w:t>
      </w:r>
    </w:p>
    <w:p w14:paraId="19949F86" w14:textId="77777777" w:rsidR="00CE147A" w:rsidRP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F679B86" w14:textId="77777777" w:rsidR="00CE147A" w:rsidRPr="00CE147A" w:rsidRDefault="00CE147A" w:rsidP="00CE147A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CE147A">
        <w:rPr>
          <w:rFonts w:ascii="Times New Roman" w:eastAsia="Times New Roman" w:hAnsi="Times New Roman" w:cs="Times New Roman" w:hint="cs"/>
          <w:color w:val="000000" w:themeColor="text1"/>
        </w:rPr>
        <w:t>Overvej om der er forbrugsgoder, som du kan undvære.</w:t>
      </w:r>
    </w:p>
    <w:p w14:paraId="74C64F46" w14:textId="77777777" w:rsidR="00CE147A" w:rsidRPr="00CE147A" w:rsidRDefault="00CE147A" w:rsidP="00CE147A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CE147A">
        <w:rPr>
          <w:rFonts w:ascii="Times New Roman" w:eastAsia="Times New Roman" w:hAnsi="Times New Roman" w:cs="Times New Roman" w:hint="cs"/>
          <w:color w:val="000000" w:themeColor="text1"/>
        </w:rPr>
        <w:t>Overvej om der er forbrug, du fortryder.</w:t>
      </w:r>
    </w:p>
    <w:p w14:paraId="76DC2A56" w14:textId="77777777" w:rsidR="00CE147A" w:rsidRPr="00CE147A" w:rsidRDefault="00CE147A" w:rsidP="00CE147A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CE147A">
        <w:rPr>
          <w:rFonts w:ascii="Times New Roman" w:eastAsia="Times New Roman" w:hAnsi="Times New Roman" w:cs="Times New Roman" w:hint="cs"/>
          <w:color w:val="000000" w:themeColor="text1"/>
        </w:rPr>
        <w:t>Overvej om der er forbrug, du havde brug for, men som du ikke kunne købe eller tilegne dig på andre måder.</w:t>
      </w:r>
    </w:p>
    <w:p w14:paraId="77511375" w14:textId="77777777" w:rsidR="00CE147A" w:rsidRDefault="00CE147A" w:rsidP="00CE147A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</w:rPr>
      </w:pPr>
      <w:r w:rsidRPr="00CE147A">
        <w:rPr>
          <w:rFonts w:ascii="Times New Roman" w:eastAsia="Times New Roman" w:hAnsi="Times New Roman" w:cs="Times New Roman" w:hint="cs"/>
          <w:color w:val="000000" w:themeColor="text1"/>
        </w:rPr>
        <w:t>Overvej hvilke goder der giver dit liv mest kvalitet?</w:t>
      </w:r>
    </w:p>
    <w:p w14:paraId="43B7FF5A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5F8A666" w14:textId="77777777" w:rsidR="00CE147A" w:rsidRDefault="00CE147A" w:rsidP="00CE147A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 læsegruppen:</w:t>
      </w:r>
    </w:p>
    <w:p w14:paraId="515F8CA9" w14:textId="77777777" w:rsidR="00CE147A" w:rsidRDefault="00CE147A" w:rsidP="00CE147A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CE147A">
        <w:rPr>
          <w:rFonts w:ascii="Times New Roman" w:eastAsia="Times New Roman" w:hAnsi="Times New Roman" w:cs="Times New Roman" w:hint="cs"/>
          <w:color w:val="000000" w:themeColor="text1"/>
        </w:rPr>
        <w:lastRenderedPageBreak/>
        <w:t xml:space="preserve">Sammenlign forbrugsmønstre </w:t>
      </w:r>
    </w:p>
    <w:p w14:paraId="16FAA8CE" w14:textId="72C2618A" w:rsidR="00CE147A" w:rsidRDefault="00CE147A" w:rsidP="00CE147A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</w:t>
      </w:r>
      <w:r w:rsidRPr="00CE147A">
        <w:rPr>
          <w:rFonts w:ascii="Times New Roman" w:eastAsia="Times New Roman" w:hAnsi="Times New Roman" w:cs="Times New Roman" w:hint="cs"/>
          <w:color w:val="000000" w:themeColor="text1"/>
        </w:rPr>
        <w:t>iskutér om vi lever i et forbrugssamfund, hvor vi er, hvad vi forbruger.</w:t>
      </w:r>
    </w:p>
    <w:p w14:paraId="7C647732" w14:textId="292AB058" w:rsidR="00CE147A" w:rsidRPr="00CE147A" w:rsidRDefault="00CE147A" w:rsidP="00CE147A">
      <w:pPr>
        <w:pStyle w:val="Listeafsni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CE147A">
        <w:rPr>
          <w:rFonts w:ascii="Times New Roman" w:eastAsia="Times New Roman" w:hAnsi="Times New Roman" w:cs="Times New Roman" w:hint="cs"/>
          <w:color w:val="000000" w:themeColor="text1"/>
        </w:rPr>
        <w:t>Snak om hvad knappe ressourcer er, og hvorfor økonomi handler om prioriteringer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FD8E013" w14:textId="77777777" w:rsidR="00CE147A" w:rsidRDefault="00CE147A" w:rsidP="00CE147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542E9E" w14:textId="77777777" w:rsidR="00CE147A" w:rsidRDefault="00CE147A" w:rsidP="00E5095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8A30A7A" w14:textId="26C3D92F" w:rsidR="00CE147A" w:rsidRDefault="00CE147A" w:rsidP="00CE147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CDC44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Øvelse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Pr="6CDC4437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Pr="6CDC44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Behovsopfyldelse i DK</w:t>
      </w:r>
    </w:p>
    <w:p w14:paraId="3E00A244" w14:textId="33799571" w:rsidR="00E50954" w:rsidRPr="00CE147A" w:rsidRDefault="00CE147A">
      <w:pPr>
        <w:rPr>
          <w:rFonts w:ascii="Times New Roman" w:hAnsi="Times New Roman" w:cs="Times New Roman"/>
        </w:rPr>
      </w:pPr>
      <w:r w:rsidRPr="00CE147A">
        <w:rPr>
          <w:rFonts w:ascii="Times New Roman" w:hAnsi="Times New Roman" w:cs="Times New Roman"/>
        </w:rPr>
        <w:t xml:space="preserve">Undersøg </w:t>
      </w:r>
      <w:hyperlink r:id="rId6" w:history="1">
        <w:r w:rsidRPr="00CE147A">
          <w:rPr>
            <w:rStyle w:val="Hyperlink"/>
            <w:rFonts w:ascii="Times New Roman" w:hAnsi="Times New Roman" w:cs="Times New Roman" w:hint="cs"/>
          </w:rPr>
          <w:t>tabel 8.2</w:t>
        </w:r>
      </w:hyperlink>
      <w:r w:rsidRPr="00CE147A">
        <w:rPr>
          <w:rFonts w:ascii="Times New Roman" w:hAnsi="Times New Roman" w:cs="Times New Roman"/>
        </w:rPr>
        <w:t xml:space="preserve"> med din sidemakker. Hvordan er forbrugsmønsteret ens og forskellige i forskellige indkomstgrupper? Er der sammenhæng mellem hvor meget man tjener og forbruger? Anvend behovspyramiden til at forklare forskelle og ligheder mellem indkomstgruppernes forbrug</w:t>
      </w:r>
      <w:r>
        <w:rPr>
          <w:rFonts w:ascii="Times New Roman" w:hAnsi="Times New Roman" w:cs="Times New Roman"/>
        </w:rPr>
        <w:t>.</w:t>
      </w:r>
    </w:p>
    <w:p w14:paraId="2AB0B881" w14:textId="250812CE" w:rsidR="00E50954" w:rsidRDefault="00E50954"/>
    <w:p w14:paraId="1C7D9865" w14:textId="77777777" w:rsidR="00E50954" w:rsidRDefault="00E50954"/>
    <w:p w14:paraId="18B0D7CD" w14:textId="77777777" w:rsidR="00E50954" w:rsidRDefault="00E50954"/>
    <w:p w14:paraId="235B027E" w14:textId="1312B78F" w:rsidR="00E50954" w:rsidRDefault="00E50954">
      <w:r w:rsidRPr="00E50954">
        <w:rPr>
          <w:noProof/>
        </w:rPr>
        <w:drawing>
          <wp:inline distT="0" distB="0" distL="0" distR="0" wp14:anchorId="5018AA4A" wp14:editId="6294F7BD">
            <wp:extent cx="6120130" cy="4561205"/>
            <wp:effectExtent l="0" t="0" r="1270" b="0"/>
            <wp:docPr id="775388226" name="Billede 1" descr="Et billede, der indeholder tekst, nummer/tal, skærmbillede, menu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88226" name="Billede 1" descr="Et billede, der indeholder tekst, nummer/tal, skærmbillede, menu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6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48CF7" w14:textId="241BF6BA" w:rsidR="00E50954" w:rsidRDefault="00E50954">
      <w:r w:rsidRPr="00E50954">
        <w:rPr>
          <w:noProof/>
        </w:rPr>
        <w:lastRenderedPageBreak/>
        <w:drawing>
          <wp:inline distT="0" distB="0" distL="0" distR="0" wp14:anchorId="5FD500B4" wp14:editId="52A532B3">
            <wp:extent cx="6120130" cy="2958465"/>
            <wp:effectExtent l="0" t="0" r="1270" b="635"/>
            <wp:docPr id="49399630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9630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13EF5" w14:textId="77777777" w:rsidR="00E50954" w:rsidRDefault="00E50954"/>
    <w:p w14:paraId="58134733" w14:textId="77777777" w:rsidR="00E50954" w:rsidRPr="00D3313D" w:rsidRDefault="00E50954" w:rsidP="00E50954">
      <w:pPr>
        <w:rPr>
          <w:rFonts w:ascii="Times New Roman" w:hAnsi="Times New Roman" w:cs="Times New Roman"/>
        </w:rPr>
      </w:pPr>
      <w:r w:rsidRPr="00D3313D">
        <w:rPr>
          <w:rFonts w:ascii="Times New Roman" w:hAnsi="Times New Roman" w:cs="Times New Roman"/>
        </w:rPr>
        <w:t>Tabel 8.2: Danske husstandes gennemsnitlige forbrug efter indkomst og udvalgte forbrugsgoder. 2019. Kroner</w:t>
      </w:r>
    </w:p>
    <w:p w14:paraId="035C18B9" w14:textId="1434F141" w:rsidR="00E50954" w:rsidRPr="00CE147A" w:rsidRDefault="00E50954" w:rsidP="00E50954">
      <w:pPr>
        <w:rPr>
          <w:rFonts w:ascii="Times New Roman" w:hAnsi="Times New Roman" w:cs="Times New Roman"/>
        </w:rPr>
      </w:pPr>
      <w:r w:rsidRPr="00E50954">
        <w:rPr>
          <w:rFonts w:ascii="Times New Roman" w:hAnsi="Times New Roman" w:cs="Times New Roman"/>
        </w:rPr>
        <w:t>Kilde: www.dst.dk., 15. februar 2021.</w:t>
      </w:r>
      <w:r w:rsidR="00D3313D">
        <w:rPr>
          <w:rFonts w:ascii="Times New Roman" w:hAnsi="Times New Roman" w:cs="Times New Roman"/>
        </w:rPr>
        <w:t xml:space="preserve"> </w:t>
      </w:r>
      <w:r w:rsidRPr="00CE147A">
        <w:rPr>
          <w:rFonts w:ascii="Times New Roman" w:hAnsi="Times New Roman" w:cs="Times New Roman"/>
        </w:rPr>
        <w:t xml:space="preserve">Fra: </w:t>
      </w:r>
      <w:hyperlink r:id="rId9" w:history="1">
        <w:r w:rsidRPr="00CE147A">
          <w:rPr>
            <w:rStyle w:val="Hyperlink"/>
            <w:rFonts w:ascii="Times New Roman" w:hAnsi="Times New Roman" w:cs="Times New Roman"/>
          </w:rPr>
          <w:t>https://lso.ibog.forlagetcolumbus.dk/?id=407</w:t>
        </w:r>
      </w:hyperlink>
      <w:r w:rsidRPr="00CE147A">
        <w:rPr>
          <w:rFonts w:ascii="Times New Roman" w:hAnsi="Times New Roman" w:cs="Times New Roman"/>
        </w:rPr>
        <w:t xml:space="preserve"> </w:t>
      </w:r>
    </w:p>
    <w:p w14:paraId="3622644A" w14:textId="77777777" w:rsidR="00CE147A" w:rsidRPr="00CE147A" w:rsidRDefault="00CE147A" w:rsidP="00E50954">
      <w:pPr>
        <w:rPr>
          <w:rFonts w:ascii="Times New Roman" w:hAnsi="Times New Roman" w:cs="Times New Roman"/>
        </w:rPr>
      </w:pPr>
    </w:p>
    <w:p w14:paraId="00A5A683" w14:textId="77777777" w:rsidR="00CE147A" w:rsidRPr="00E50954" w:rsidRDefault="00CE147A" w:rsidP="00E50954">
      <w:pPr>
        <w:rPr>
          <w:rFonts w:ascii="Times New Roman" w:hAnsi="Times New Roman" w:cs="Times New Roman"/>
        </w:rPr>
      </w:pPr>
    </w:p>
    <w:p w14:paraId="6EDC5794" w14:textId="77777777" w:rsidR="00E50954" w:rsidRPr="00CE147A" w:rsidRDefault="00E50954">
      <w:pPr>
        <w:rPr>
          <w:rFonts w:ascii="Times New Roman" w:hAnsi="Times New Roman" w:cs="Times New Roman"/>
        </w:rPr>
      </w:pPr>
    </w:p>
    <w:p w14:paraId="0E063497" w14:textId="7428A710" w:rsidR="00CE147A" w:rsidRPr="00CE147A" w:rsidRDefault="00CE147A" w:rsidP="00CE147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E147A">
        <w:rPr>
          <w:rFonts w:ascii="Times New Roman" w:eastAsia="Times New Roman" w:hAnsi="Times New Roman" w:cs="Times New Roman"/>
          <w:b/>
          <w:bCs/>
          <w:color w:val="000000" w:themeColor="text1"/>
        </w:rPr>
        <w:t>Øvelse IV, Det økonomiske kredsløb</w:t>
      </w:r>
    </w:p>
    <w:p w14:paraId="6BE99F40" w14:textId="63E29418" w:rsidR="00CE147A" w:rsidRPr="00CE147A" w:rsidRDefault="00CE147A">
      <w:pPr>
        <w:rPr>
          <w:rFonts w:ascii="Times New Roman" w:hAnsi="Times New Roman" w:cs="Times New Roman"/>
        </w:rPr>
      </w:pPr>
      <w:r w:rsidRPr="00CE147A">
        <w:rPr>
          <w:rFonts w:ascii="Times New Roman" w:hAnsi="Times New Roman" w:cs="Times New Roman"/>
        </w:rPr>
        <w:t>Hvordan påvirker følgende begivenheder det økonomiske kredsløb?</w:t>
      </w:r>
    </w:p>
    <w:p w14:paraId="1ECDD116" w14:textId="06517E49" w:rsidR="00CE147A" w:rsidRPr="00CE147A" w:rsidRDefault="00CE147A">
      <w:pPr>
        <w:rPr>
          <w:rFonts w:ascii="Times New Roman" w:hAnsi="Times New Roman" w:cs="Times New Roman"/>
        </w:rPr>
      </w:pPr>
      <w:r w:rsidRPr="00CE147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4E8CC8C" wp14:editId="458333AD">
            <wp:simplePos x="0" y="0"/>
            <wp:positionH relativeFrom="column">
              <wp:posOffset>2997584</wp:posOffset>
            </wp:positionH>
            <wp:positionV relativeFrom="paragraph">
              <wp:posOffset>175127</wp:posOffset>
            </wp:positionV>
            <wp:extent cx="3185328" cy="2934136"/>
            <wp:effectExtent l="0" t="0" r="2540" b="0"/>
            <wp:wrapSquare wrapText="bothSides"/>
            <wp:docPr id="4" name="Billede 3" descr="Et billede, der indeholder tekst, linje/række, diagram, skærmbilled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17D5232-C6D5-5E2D-A738-411D6D2B4F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kst, linje/række, diagram, skærmbillede&#10;&#10;Automatisk genereret beskrivelse">
                      <a:extLst>
                        <a:ext uri="{FF2B5EF4-FFF2-40B4-BE49-F238E27FC236}">
                          <a16:creationId xmlns:a16="http://schemas.microsoft.com/office/drawing/2014/main" id="{117D5232-C6D5-5E2D-A738-411D6D2B4F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328" cy="293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3B61B" w14:textId="07D96395" w:rsidR="00CE147A" w:rsidRPr="00CE147A" w:rsidRDefault="00CE147A" w:rsidP="00CE147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E147A">
        <w:rPr>
          <w:rFonts w:ascii="Times New Roman" w:hAnsi="Times New Roman" w:cs="Times New Roman"/>
        </w:rPr>
        <w:t>Hvis skatten sættes op, hvordan vil det så påvirke samfundsøkonomien?</w:t>
      </w:r>
    </w:p>
    <w:p w14:paraId="21FDF916" w14:textId="7A8D33C4" w:rsidR="00CE147A" w:rsidRPr="00CE147A" w:rsidRDefault="00CE147A" w:rsidP="00CE147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E147A">
        <w:rPr>
          <w:rFonts w:ascii="Times New Roman" w:hAnsi="Times New Roman" w:cs="Times New Roman"/>
        </w:rPr>
        <w:t>Hvis lønnen på arbejde stiger, hvordan vil det så påvirke samfundsøkonomien?</w:t>
      </w:r>
    </w:p>
    <w:p w14:paraId="27497B37" w14:textId="6505F3FE" w:rsidR="00CE147A" w:rsidRPr="00CE147A" w:rsidRDefault="00CE147A" w:rsidP="00CE147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E147A">
        <w:rPr>
          <w:rFonts w:ascii="Times New Roman" w:hAnsi="Times New Roman" w:cs="Times New Roman"/>
        </w:rPr>
        <w:t>Hvis skatten sættes ned på lønindkomst, hvordan vil det så påvirke samfundsøkonomien?</w:t>
      </w:r>
    </w:p>
    <w:p w14:paraId="4908A5A0" w14:textId="796ACB89" w:rsidR="00CE147A" w:rsidRPr="00CE147A" w:rsidRDefault="00CE147A" w:rsidP="00CE147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E147A">
        <w:rPr>
          <w:rFonts w:ascii="Times New Roman" w:hAnsi="Times New Roman" w:cs="Times New Roman"/>
        </w:rPr>
        <w:t>Hvis renten på udlån sættes ned, hvordan vil det så påvirke samfundsøkonomien?</w:t>
      </w:r>
    </w:p>
    <w:p w14:paraId="6BC6D140" w14:textId="390E1176" w:rsidR="00CE147A" w:rsidRPr="00CE147A" w:rsidRDefault="00CE147A" w:rsidP="00CE147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E147A">
        <w:rPr>
          <w:rFonts w:ascii="Times New Roman" w:hAnsi="Times New Roman" w:cs="Times New Roman"/>
        </w:rPr>
        <w:t>Hvis virksomhedernes eksport af varer til udlandet falder, hvordan vil det så påvirke samfundsøkonomien?</w:t>
      </w:r>
    </w:p>
    <w:p w14:paraId="61F945E7" w14:textId="280FCA12" w:rsidR="00CE147A" w:rsidRPr="00CE147A" w:rsidRDefault="00CE147A">
      <w:pPr>
        <w:rPr>
          <w:rFonts w:ascii="Times New Roman" w:hAnsi="Times New Roman" w:cs="Times New Roman"/>
        </w:rPr>
      </w:pPr>
    </w:p>
    <w:p w14:paraId="4B368AB3" w14:textId="3ED18113" w:rsidR="00CE147A" w:rsidRDefault="00CE147A"/>
    <w:p w14:paraId="03766857" w14:textId="77777777" w:rsidR="00CE147A" w:rsidRDefault="00CE147A"/>
    <w:p w14:paraId="7D600904" w14:textId="77777777" w:rsidR="00CE147A" w:rsidRDefault="00CE147A"/>
    <w:p w14:paraId="02CFD9A9" w14:textId="77777777" w:rsidR="00CE147A" w:rsidRDefault="00CE147A"/>
    <w:sectPr w:rsidR="00CE14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74BF2"/>
    <w:multiLevelType w:val="hybridMultilevel"/>
    <w:tmpl w:val="8F8A3380"/>
    <w:lvl w:ilvl="0" w:tplc="16981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86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2E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AB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6C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CC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0F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4A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91A64"/>
    <w:multiLevelType w:val="hybridMultilevel"/>
    <w:tmpl w:val="69DEE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D61AD"/>
    <w:multiLevelType w:val="hybridMultilevel"/>
    <w:tmpl w:val="08120C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871A2"/>
    <w:multiLevelType w:val="hybridMultilevel"/>
    <w:tmpl w:val="6796697E"/>
    <w:lvl w:ilvl="0" w:tplc="5FF6C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C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E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21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01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05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47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83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827C84"/>
    <w:multiLevelType w:val="hybridMultilevel"/>
    <w:tmpl w:val="6EE6D7B8"/>
    <w:lvl w:ilvl="0" w:tplc="27AC3F1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A8E58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67FE8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1C5A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A2AE0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AFB78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0BE9A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E3AA8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9B8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3750797">
    <w:abstractNumId w:val="2"/>
  </w:num>
  <w:num w:numId="2" w16cid:durableId="1650935663">
    <w:abstractNumId w:val="0"/>
  </w:num>
  <w:num w:numId="3" w16cid:durableId="922183699">
    <w:abstractNumId w:val="4"/>
  </w:num>
  <w:num w:numId="4" w16cid:durableId="1413239788">
    <w:abstractNumId w:val="1"/>
  </w:num>
  <w:num w:numId="5" w16cid:durableId="1931307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54"/>
    <w:rsid w:val="00005501"/>
    <w:rsid w:val="00057023"/>
    <w:rsid w:val="004D3C4F"/>
    <w:rsid w:val="005E3823"/>
    <w:rsid w:val="00680977"/>
    <w:rsid w:val="006851AB"/>
    <w:rsid w:val="006B3824"/>
    <w:rsid w:val="00806443"/>
    <w:rsid w:val="008E7BCD"/>
    <w:rsid w:val="00CE147A"/>
    <w:rsid w:val="00D3313D"/>
    <w:rsid w:val="00D742EA"/>
    <w:rsid w:val="00E47CC6"/>
    <w:rsid w:val="00E5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3C84"/>
  <w15:chartTrackingRefBased/>
  <w15:docId w15:val="{DA2D0A76-5805-F943-94D5-15D5ABC5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47A"/>
  </w:style>
  <w:style w:type="paragraph" w:styleId="Overskrift1">
    <w:name w:val="heading 1"/>
    <w:basedOn w:val="Normal"/>
    <w:next w:val="Normal"/>
    <w:link w:val="Overskrift1Tegn"/>
    <w:uiPriority w:val="9"/>
    <w:qFormat/>
    <w:rsid w:val="00E5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09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09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09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09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09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09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09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09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09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09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50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5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09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509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509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509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5095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095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509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5095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0954"/>
    <w:rPr>
      <w:color w:val="605E5C"/>
      <w:shd w:val="clear" w:color="auto" w:fill="E1DFDD"/>
    </w:rPr>
  </w:style>
  <w:style w:type="character" w:customStyle="1" w:styleId="eop">
    <w:name w:val="eop"/>
    <w:basedOn w:val="Standardskrifttypeiafsnit"/>
    <w:uiPriority w:val="1"/>
    <w:rsid w:val="00E50954"/>
  </w:style>
  <w:style w:type="table" w:styleId="Tabel-Gitter">
    <w:name w:val="Table Grid"/>
    <w:basedOn w:val="Tabel-Normal"/>
    <w:uiPriority w:val="59"/>
    <w:rsid w:val="00E50954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skrifttypeiafsnit"/>
    <w:uiPriority w:val="1"/>
    <w:rsid w:val="00E50954"/>
  </w:style>
  <w:style w:type="character" w:styleId="BesgtLink">
    <w:name w:val="FollowedHyperlink"/>
    <w:basedOn w:val="Standardskrifttypeiafsnit"/>
    <w:uiPriority w:val="99"/>
    <w:semiHidden/>
    <w:unhideWhenUsed/>
    <w:rsid w:val="00CE14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200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860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043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893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04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5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4578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006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486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448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397">
          <w:marLeft w:val="8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6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o.ibog.forlagetcolumbus.dk/?id=4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so.ibog.forlagetcolumbus.dk/?id=407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so.ibog.forlagetcolumbus.dk/?id=40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Holm Sørensen (RH | EG)</dc:creator>
  <cp:keywords/>
  <dc:description/>
  <cp:lastModifiedBy>Rikke Holm Sørensen (RH | EG)</cp:lastModifiedBy>
  <cp:revision>2</cp:revision>
  <dcterms:created xsi:type="dcterms:W3CDTF">2025-01-10T08:56:00Z</dcterms:created>
  <dcterms:modified xsi:type="dcterms:W3CDTF">2025-01-10T11:10:00Z</dcterms:modified>
</cp:coreProperties>
</file>