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F0A2E" w14:textId="77777777" w:rsidR="001705D0" w:rsidRPr="001705D0" w:rsidRDefault="001705D0" w:rsidP="001705D0">
      <w:pPr>
        <w:rPr>
          <w:b/>
          <w:bCs/>
        </w:rPr>
      </w:pPr>
      <w:r w:rsidRPr="001705D0">
        <w:rPr>
          <w:b/>
          <w:bCs/>
        </w:rPr>
        <w:t>Fra Bruce til Brenda</w:t>
      </w:r>
    </w:p>
    <w:p w14:paraId="78368350" w14:textId="77777777" w:rsidR="001705D0" w:rsidRPr="001705D0" w:rsidRDefault="001705D0" w:rsidP="001705D0">
      <w:r w:rsidRPr="001705D0">
        <w:t>I bogen </w:t>
      </w:r>
      <w:r w:rsidRPr="001705D0">
        <w:rPr>
          <w:i/>
          <w:iCs/>
        </w:rPr>
        <w:t xml:space="preserve">Som Gud skabte </w:t>
      </w:r>
      <w:proofErr w:type="gramStart"/>
      <w:r w:rsidRPr="001705D0">
        <w:rPr>
          <w:i/>
          <w:iCs/>
        </w:rPr>
        <w:t>ham</w:t>
      </w:r>
      <w:proofErr w:type="gramEnd"/>
      <w:r w:rsidRPr="001705D0">
        <w:t xml:space="preserve"> fortæller forfatteren John </w:t>
      </w:r>
      <w:proofErr w:type="spellStart"/>
      <w:r w:rsidRPr="001705D0">
        <w:t>Colapinto</w:t>
      </w:r>
      <w:proofErr w:type="spellEnd"/>
      <w:r w:rsidRPr="001705D0">
        <w:t xml:space="preserve"> historien om den canadiske dreng Bruce, der blev til pigen Brenda. Hjælp til at skrive historien har </w:t>
      </w:r>
      <w:proofErr w:type="spellStart"/>
      <w:r w:rsidRPr="001705D0">
        <w:t>Colapinto</w:t>
      </w:r>
      <w:proofErr w:type="spellEnd"/>
      <w:r w:rsidRPr="001705D0">
        <w:t xml:space="preserve"> fået fra Bruce selv, fra mennesker, der kendte Bruce og ikke mindst fra båndafskrifter af de test og psykologiske undersøgelser, Bruce som barn gennemgik hos sexologen John Money.</w:t>
      </w:r>
    </w:p>
    <w:p w14:paraId="5E5896E3" w14:textId="77777777" w:rsidR="001705D0" w:rsidRPr="001705D0" w:rsidRDefault="001705D0" w:rsidP="001705D0">
      <w:r w:rsidRPr="001705D0">
        <w:t xml:space="preserve">Den </w:t>
      </w:r>
      <w:proofErr w:type="gramStart"/>
      <w:r w:rsidRPr="001705D0">
        <w:t>27</w:t>
      </w:r>
      <w:proofErr w:type="gramEnd"/>
      <w:r w:rsidRPr="001705D0">
        <w:t xml:space="preserve"> april 1966 skal Bruce have foretaget en rutinemæssig operation for en forhudsforsnævring. Han er da otte måneder gammel. Operationen går frygtelig galt. Den efterlader Bruce med en ødelagt penis. Bruces forældre tager ham derfor med til sexologen dr. John Money på John Hopkins Hospital i Baltimore i håbet om, at han kan hjælpe Bruce. Money overtaler forældrene til at lade Bruce gennemgå en kønsskifteoperation. Skaderne på hans penis er helt uoprettelige, og derfor er det ifølge Money bedre, at han fuldstændig skifter køn. Operationen omfatter først og fremmest forskellige genitalkirurgiske indgreb, der skal fjerne resterne af Bruces penis samt hans testikler, og derefter skal Bruce gennemgå et tolv år langt program med social og psykologisk betingning, der skal få forvandlingen fra dreng til pige til at slå igennem i hans psyke. I forbindelse med puberteten skal han endelig have kvindelige kønshormoner, østrogener, der kan give hans krop kvindelige former.</w:t>
      </w:r>
    </w:p>
    <w:p w14:paraId="07A16201" w14:textId="77777777" w:rsidR="001705D0" w:rsidRPr="001705D0" w:rsidRDefault="001705D0" w:rsidP="001705D0">
      <w:r w:rsidRPr="001705D0">
        <w:t>Operationen af Bruces penis og testikler bliver hurtigt foretaget. Det er første skridt i Bruces forvandling til pigen Brenda, og i det videre forløb skal han nu opdrages og behandles som en pige af forældrene, klædes som en pige og lege med piger, så både han selv og andre kan opfatte ham som en pige.</w:t>
      </w:r>
    </w:p>
    <w:p w14:paraId="5539642E" w14:textId="77777777" w:rsidR="001705D0" w:rsidRPr="001705D0" w:rsidRDefault="001705D0" w:rsidP="001705D0">
      <w:r w:rsidRPr="001705D0">
        <w:t xml:space="preserve">John Money er spændt på forløbet. Det passer som fod i hose til hans bestræbelser på at vise, at menneskers kønsidentitet først og fremmest bestemmes af miljøet. Der er endda den videnskabelige tillægsgevinst ved Bruce, at han har en enægget </w:t>
      </w:r>
      <w:proofErr w:type="spellStart"/>
      <w:r w:rsidRPr="001705D0">
        <w:t>tvillingebroder</w:t>
      </w:r>
      <w:proofErr w:type="spellEnd"/>
      <w:r w:rsidRPr="001705D0">
        <w:t xml:space="preserve"> ved navn Brian – en genetisk set identisk kontrolperson – der selvfølgelig bliver opdraget som en dreng, og som man derfor kan bruge som et mål for, hvordan det går med feminiseringen af Bruce. Hvor forskellige vil de blive?</w:t>
      </w:r>
    </w:p>
    <w:p w14:paraId="15C50BCF" w14:textId="77777777" w:rsidR="001705D0" w:rsidRPr="001705D0" w:rsidRDefault="001705D0" w:rsidP="001705D0">
      <w:r w:rsidRPr="001705D0">
        <w:t xml:space="preserve">Rapporterne om tvillingerne begynder snart at komme i en lind strøm fra John Money. De beskriver børnene som to glade og veltilpassede børn med hver deres køn. I en af sine rapporter giver Money denne beretning om tvillingerne: "Skønt pigen havde været den dominerende tvilling, da de var spæde, var der, da tvillingerne var fire år gamle, ingen tvivl om, hvilken tvilling der var pigen, og hvilken der var drengen. Som </w:t>
      </w:r>
      <w:proofErr w:type="spellStart"/>
      <w:r w:rsidRPr="001705D0">
        <w:t>fem-årig</w:t>
      </w:r>
      <w:proofErr w:type="spellEnd"/>
      <w:r w:rsidRPr="001705D0">
        <w:t xml:space="preserve"> foretrak den lille pige allerede kjoler for bukser, hun nød at gå med sine hårsløjfer, armbånd og flæsebukser, og hun nød at være sin fars lille skattepige. I løbet af barndommen har hendes stædighed og den rigelige fysiske energi, hun har til fælles med sin tvillingebror, gjort hende til en vildkat af en pige, men ikke desto mindre en pige."</w:t>
      </w:r>
    </w:p>
    <w:p w14:paraId="4362C889" w14:textId="77777777" w:rsidR="001705D0" w:rsidRPr="001705D0" w:rsidRDefault="001705D0" w:rsidP="001705D0">
      <w:r w:rsidRPr="001705D0">
        <w:lastRenderedPageBreak/>
        <w:t>Money beskriver Bruces kønsskifte og hans forvandling til pigen Brenda som et "overvældende bevis på, at kønsidentiteten for normale børn er åben ved fødslen". Det er ifølge Money ikke biologien, der bestemmer et menneskes køn og kønsidentitet. Piger og drenge fødes ikke, de skabes.</w:t>
      </w:r>
    </w:p>
    <w:p w14:paraId="3FB3FC6C" w14:textId="77777777" w:rsidR="001705D0" w:rsidRPr="001705D0" w:rsidRDefault="001705D0" w:rsidP="001705D0">
      <w:r w:rsidRPr="001705D0">
        <w:t>Mange lærebøger i psykologi og sociologi bliver som følge af John Moneys rapporter skrevet om i løbet af 1970'erne for at medtage Moneys casestudie om tilfældet Brenda og understrege miljøets betydning for kønsidentiteten. I værket </w:t>
      </w:r>
      <w:proofErr w:type="spellStart"/>
      <w:r w:rsidRPr="001705D0">
        <w:rPr>
          <w:i/>
          <w:iCs/>
        </w:rPr>
        <w:t>Textbook</w:t>
      </w:r>
      <w:proofErr w:type="spellEnd"/>
      <w:r w:rsidRPr="001705D0">
        <w:rPr>
          <w:i/>
          <w:iCs/>
        </w:rPr>
        <w:t xml:space="preserve"> af </w:t>
      </w:r>
      <w:proofErr w:type="spellStart"/>
      <w:r w:rsidRPr="001705D0">
        <w:rPr>
          <w:i/>
          <w:iCs/>
        </w:rPr>
        <w:t>Sexual</w:t>
      </w:r>
      <w:proofErr w:type="spellEnd"/>
      <w:r w:rsidRPr="001705D0">
        <w:rPr>
          <w:i/>
          <w:iCs/>
        </w:rPr>
        <w:t xml:space="preserve"> </w:t>
      </w:r>
      <w:proofErr w:type="spellStart"/>
      <w:r w:rsidRPr="001705D0">
        <w:rPr>
          <w:i/>
          <w:iCs/>
        </w:rPr>
        <w:t>Medicine</w:t>
      </w:r>
      <w:proofErr w:type="spellEnd"/>
      <w:r w:rsidRPr="001705D0">
        <w:t> fra 1979, der blandt andet er skrevet af de to berømte kønsforskere Masters og Johnson hedder det: "Denne pige (af genetisk hankøn) har i bemærkelsesværdig grad udviklet sig i kvindelig retning i barndommen, og hendes adfærd adskiller sig meget fra den, hendes enæggede tvillingebror udviser. Hendes udviklings normale forløb kan betragtes som en afgørende indikation for plasticiteten i menneskets kønsidentitet."</w:t>
      </w:r>
    </w:p>
    <w:p w14:paraId="76E78E1A" w14:textId="77777777" w:rsidR="001705D0" w:rsidRPr="001705D0" w:rsidRDefault="001705D0" w:rsidP="001705D0">
      <w:r w:rsidRPr="001705D0">
        <w:t xml:space="preserve">Men flere ting peger imidlertid på, at Brendas kønsskifte ikke er nogen ubetinget succes. Båndafskrifter af Moneys undersøgelser viser, at Brenda er mere kønsforvirret i sine samtaler end det umiddelbart fremgår af Moneys officielle rapporter. Brenda tegner f.eks. en dreng i en standardtest, der skal vise, hvilken kønsidentitet han selv har. I interview med hans bror Brian, fortæller Brian, at der intet som helst feminint var over Brenda. "Hun gik som en dreng. Sad med spredte ben. Hun snakkede om drengeting, var revnende ligeglad med husarbejde, med at blive gift eller med at bruge makeup. Vi ville begge to helst lege med drenge, bygge borge og have sneboldkampe og lege krig. Hun fik et sjippetov i gave, og det eneste, vi brugte det til, var at binde folk, til at piske folk. Hun legede med mit legetøj. </w:t>
      </w:r>
      <w:proofErr w:type="spellStart"/>
      <w:r w:rsidRPr="001705D0">
        <w:t>Tinkertoys</w:t>
      </w:r>
      <w:proofErr w:type="spellEnd"/>
      <w:r w:rsidRPr="001705D0">
        <w:t>, lastbiler med tippelad. Denne hersens symaskine, som hun fik, stod der bare." Forældrene er også opmærksomme på Brendas drengede opførsel, men vælger i deres breve til John Money at fokusere på Brendas kvindelige fremskridt.</w:t>
      </w:r>
    </w:p>
    <w:p w14:paraId="2C43779A" w14:textId="77777777" w:rsidR="001705D0" w:rsidRPr="001705D0" w:rsidRDefault="001705D0" w:rsidP="001705D0">
      <w:r w:rsidRPr="001705D0">
        <w:t xml:space="preserve">Lærere der har haft Brenda i </w:t>
      </w:r>
      <w:proofErr w:type="gramStart"/>
      <w:r w:rsidRPr="001705D0">
        <w:t>skolen</w:t>
      </w:r>
      <w:proofErr w:type="gramEnd"/>
      <w:r w:rsidRPr="001705D0">
        <w:t xml:space="preserve"> beskriver hende som meget anderledes end de andre piger. Hun er negativ, isolerer sig fra kammeraterne, fortæller en lærer. Om morgenen starter hun i skolen "ren og pæn og sødt klædt i små fikse toppe og den slags", men ender med at være beskidt og "hun har altid lige været oppe at slås med de andre børn og leget i snavset."</w:t>
      </w:r>
    </w:p>
    <w:p w14:paraId="33502809" w14:textId="77777777" w:rsidR="001705D0" w:rsidRPr="001705D0" w:rsidRDefault="001705D0" w:rsidP="001705D0">
      <w:r w:rsidRPr="001705D0">
        <w:t>Som følge af forældrenes flytning bliver Brenda i en periode tilset af en anden psykiater. Denne psykiater læser Moneys rapporter, men ser intet feminint hos Brenda. Han arrangerer en videooptagelse af Brian og Brenda gennem et tovejs spejl, der dog kompliceres af, at Brenda afbryder seancen, da hun opdager, de bliver filmet. Men optagelserne bekræfter dog en gruppe læger, der ser filmen, i at "hun ligner en dreng". Ingen tør dog af den grund være med til at afbryde eksperimentet med Bruce. En af psykiaterne taler om det ansvar, han føler overfor eksperimentet, der allerede er berømt i lægelitteraturen.</w:t>
      </w:r>
    </w:p>
    <w:p w14:paraId="251CB9FD" w14:textId="77777777" w:rsidR="001705D0" w:rsidRPr="001705D0" w:rsidRDefault="001705D0" w:rsidP="001705D0">
      <w:r w:rsidRPr="001705D0">
        <w:t xml:space="preserve">Ved </w:t>
      </w:r>
      <w:proofErr w:type="gramStart"/>
      <w:r w:rsidRPr="001705D0">
        <w:t>12 års alderen</w:t>
      </w:r>
      <w:proofErr w:type="gramEnd"/>
      <w:r w:rsidRPr="001705D0">
        <w:t xml:space="preserve"> begynder Brenda mod sin vilje at blive medicineret med østrogen. Hun bliver stærkt nedslået, da hun opdager, at hun begynder at udvikle bryster. I et forsøg på at </w:t>
      </w:r>
      <w:r w:rsidRPr="001705D0">
        <w:lastRenderedPageBreak/>
        <w:t>skjule kroppens tiltagende kvindelighed begynder hun at have store spiseanfald, der gør, at hun tager voldsomt på i vægt. Som 14-årig kommer der endelig et afgørende vendepunkt i Brendas liv. Hun tager sin seksuelle skæbne i sine egne hænder og holder op med at leve som en pige. Det bliver en af de værste perioder i hendes liv. Kammeraternes mobning og drillerier intensiveres, i takt med at hun begynder at gå i drengetøj, melde sig til typiske drengefag og omgås drenge på lige fod.</w:t>
      </w:r>
    </w:p>
    <w:p w14:paraId="5A17D4C8" w14:textId="77777777" w:rsidR="001705D0" w:rsidRPr="001705D0" w:rsidRDefault="001705D0" w:rsidP="001705D0">
      <w:r w:rsidRPr="001705D0">
        <w:t>Men Brenda ved endnu ikke, at hun faktisk er en dreng i biologisk forstand. Det går først op for hende den 14. marts 1980. Efter langvarige konflikter i familien om hendes mere og mere drengede opførsel, fortæller faderen hende, at hun blev født som en dreng, men at familien blev rådet til at opdrage hende som en pige, fordi hun i forbindelse med en operation uheldigvis fik ødelagt sin penis. Brenda reagerer med en følelse af vrede, men også med en store lettelse. Det er som om det hele falder på plads for ham: "Pludselig gav det mening, at jeg havde det sådan. Jeg var ikke en eller anden særling, jeg var ikke vanvittig."</w:t>
      </w:r>
    </w:p>
    <w:p w14:paraId="5F4AED7F" w14:textId="77777777" w:rsidR="001705D0" w:rsidRPr="001705D0" w:rsidRDefault="001705D0" w:rsidP="001705D0">
      <w:r w:rsidRPr="001705D0">
        <w:t xml:space="preserve">Efter afsløringen tager Brenda navneforandring til David. Navnet minder ham om den bibelske David, der overvinder den store </w:t>
      </w:r>
      <w:proofErr w:type="spellStart"/>
      <w:r w:rsidRPr="001705D0">
        <w:t>Goliath</w:t>
      </w:r>
      <w:proofErr w:type="spellEnd"/>
      <w:r w:rsidRPr="001705D0">
        <w:t xml:space="preserve">. Han begynder nu at leve fuldt ud som dreng. Han bliver behandlet med mandlige kønshormoner og får en kirurgisk peniskonstruktion. Ved </w:t>
      </w:r>
      <w:proofErr w:type="gramStart"/>
      <w:r w:rsidRPr="001705D0">
        <w:t>25 års alderen</w:t>
      </w:r>
      <w:proofErr w:type="gramEnd"/>
      <w:r w:rsidRPr="001705D0">
        <w:t xml:space="preserve"> gifter han sig med en flere år ældre kvinde og adopterer hendes barn. I 2004 begår han selvmord.</w:t>
      </w:r>
    </w:p>
    <w:p w14:paraId="5886101B" w14:textId="77777777" w:rsidR="001705D0" w:rsidRPr="001705D0" w:rsidRDefault="001705D0" w:rsidP="001705D0">
      <w:r w:rsidRPr="001705D0">
        <w:t xml:space="preserve">Kilde: John </w:t>
      </w:r>
      <w:proofErr w:type="spellStart"/>
      <w:r w:rsidRPr="001705D0">
        <w:t>Colapinto</w:t>
      </w:r>
      <w:proofErr w:type="spellEnd"/>
      <w:r w:rsidRPr="001705D0">
        <w:t>: </w:t>
      </w:r>
      <w:r w:rsidRPr="001705D0">
        <w:rPr>
          <w:i/>
          <w:iCs/>
        </w:rPr>
        <w:t>Drengen der blev opdraget som en pige</w:t>
      </w:r>
      <w:r w:rsidRPr="001705D0">
        <w:t>, Gyldendal 2000</w:t>
      </w:r>
    </w:p>
    <w:p w14:paraId="1FD6A770" w14:textId="7086B462" w:rsidR="001A3BF9" w:rsidRPr="001705D0" w:rsidRDefault="001705D0">
      <w:hyperlink r:id="rId4" w:history="1">
        <w:r w:rsidRPr="001705D0">
          <w:rPr>
            <w:rStyle w:val="Hyperlink"/>
          </w:rPr>
          <w:t>https://psykveje.systime.dk/?id=4813</w:t>
        </w:r>
      </w:hyperlink>
      <w:r w:rsidRPr="001705D0">
        <w:t>, hen</w:t>
      </w:r>
      <w:r>
        <w:t>tet 28-10-2025</w:t>
      </w:r>
    </w:p>
    <w:sectPr w:rsidR="001A3BF9" w:rsidRPr="001705D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D0"/>
    <w:rsid w:val="001705D0"/>
    <w:rsid w:val="001A3BF9"/>
    <w:rsid w:val="0042189D"/>
    <w:rsid w:val="00C95D8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A5D43"/>
  <w15:chartTrackingRefBased/>
  <w15:docId w15:val="{E3040B2E-C5A3-4921-9AF1-D294FC78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705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705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705D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705D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705D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705D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705D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705D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705D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705D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705D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705D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705D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705D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705D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705D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705D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705D0"/>
    <w:rPr>
      <w:rFonts w:eastAsiaTheme="majorEastAsia" w:cstheme="majorBidi"/>
      <w:color w:val="272727" w:themeColor="text1" w:themeTint="D8"/>
    </w:rPr>
  </w:style>
  <w:style w:type="paragraph" w:styleId="Titel">
    <w:name w:val="Title"/>
    <w:basedOn w:val="Normal"/>
    <w:next w:val="Normal"/>
    <w:link w:val="TitelTegn"/>
    <w:uiPriority w:val="10"/>
    <w:qFormat/>
    <w:rsid w:val="001705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705D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705D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705D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705D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705D0"/>
    <w:rPr>
      <w:i/>
      <w:iCs/>
      <w:color w:val="404040" w:themeColor="text1" w:themeTint="BF"/>
    </w:rPr>
  </w:style>
  <w:style w:type="paragraph" w:styleId="Listeafsnit">
    <w:name w:val="List Paragraph"/>
    <w:basedOn w:val="Normal"/>
    <w:uiPriority w:val="34"/>
    <w:qFormat/>
    <w:rsid w:val="001705D0"/>
    <w:pPr>
      <w:ind w:left="720"/>
      <w:contextualSpacing/>
    </w:pPr>
  </w:style>
  <w:style w:type="character" w:styleId="Kraftigfremhvning">
    <w:name w:val="Intense Emphasis"/>
    <w:basedOn w:val="Standardskrifttypeiafsnit"/>
    <w:uiPriority w:val="21"/>
    <w:qFormat/>
    <w:rsid w:val="001705D0"/>
    <w:rPr>
      <w:i/>
      <w:iCs/>
      <w:color w:val="0F4761" w:themeColor="accent1" w:themeShade="BF"/>
    </w:rPr>
  </w:style>
  <w:style w:type="paragraph" w:styleId="Strktcitat">
    <w:name w:val="Intense Quote"/>
    <w:basedOn w:val="Normal"/>
    <w:next w:val="Normal"/>
    <w:link w:val="StrktcitatTegn"/>
    <w:uiPriority w:val="30"/>
    <w:qFormat/>
    <w:rsid w:val="001705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705D0"/>
    <w:rPr>
      <w:i/>
      <w:iCs/>
      <w:color w:val="0F4761" w:themeColor="accent1" w:themeShade="BF"/>
    </w:rPr>
  </w:style>
  <w:style w:type="character" w:styleId="Kraftighenvisning">
    <w:name w:val="Intense Reference"/>
    <w:basedOn w:val="Standardskrifttypeiafsnit"/>
    <w:uiPriority w:val="32"/>
    <w:qFormat/>
    <w:rsid w:val="001705D0"/>
    <w:rPr>
      <w:b/>
      <w:bCs/>
      <w:smallCaps/>
      <w:color w:val="0F4761" w:themeColor="accent1" w:themeShade="BF"/>
      <w:spacing w:val="5"/>
    </w:rPr>
  </w:style>
  <w:style w:type="character" w:styleId="Hyperlink">
    <w:name w:val="Hyperlink"/>
    <w:basedOn w:val="Standardskrifttypeiafsnit"/>
    <w:uiPriority w:val="99"/>
    <w:unhideWhenUsed/>
    <w:rsid w:val="001705D0"/>
    <w:rPr>
      <w:color w:val="467886" w:themeColor="hyperlink"/>
      <w:u w:val="single"/>
    </w:rPr>
  </w:style>
  <w:style w:type="character" w:styleId="Ulstomtale">
    <w:name w:val="Unresolved Mention"/>
    <w:basedOn w:val="Standardskrifttypeiafsnit"/>
    <w:uiPriority w:val="99"/>
    <w:semiHidden/>
    <w:unhideWhenUsed/>
    <w:rsid w:val="00170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sykveje.systime.dk/?id=4813"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1093</Words>
  <Characters>6669</Characters>
  <Application>Microsoft Office Word</Application>
  <DocSecurity>0</DocSecurity>
  <Lines>55</Lines>
  <Paragraphs>15</Paragraphs>
  <ScaleCrop>false</ScaleCrop>
  <Company>VIA University College</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Nødskov (CN | EG)</dc:creator>
  <cp:keywords/>
  <dc:description/>
  <cp:lastModifiedBy>Christine Nødskov (CN | EG)</cp:lastModifiedBy>
  <cp:revision>1</cp:revision>
  <dcterms:created xsi:type="dcterms:W3CDTF">2025-10-28T19:35:00Z</dcterms:created>
  <dcterms:modified xsi:type="dcterms:W3CDTF">2025-10-28T19:42:00Z</dcterms:modified>
</cp:coreProperties>
</file>