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70CB75" w14:textId="389FB084" w:rsidR="005A59CE" w:rsidRDefault="00C35120" w:rsidP="005A59CE">
      <w:pPr>
        <w:pStyle w:val="Titel"/>
      </w:pPr>
      <w:r>
        <w:t>23</w:t>
      </w:r>
      <w:r w:rsidR="00057147">
        <w:t>z</w:t>
      </w:r>
      <w:r>
        <w:t>: O</w:t>
      </w:r>
      <w:r w:rsidR="006C6E97">
        <w:t xml:space="preserve">plæg om modstandsbevægelsen og den folkelige </w:t>
      </w:r>
      <w:r w:rsidR="006B0EE2">
        <w:t>modstand</w:t>
      </w:r>
    </w:p>
    <w:p w14:paraId="3DE469F1" w14:textId="77777777" w:rsidR="005A59CE" w:rsidRDefault="005A59CE" w:rsidP="005A59CE"/>
    <w:p w14:paraId="2E49E178" w14:textId="77777777" w:rsidR="005A59CE" w:rsidRDefault="005A59CE" w:rsidP="005A59CE">
      <w:r>
        <w:t xml:space="preserve">Formål: </w:t>
      </w:r>
    </w:p>
    <w:p w14:paraId="50D2A0DB" w14:textId="4F23DFB4" w:rsidR="005A59CE" w:rsidRDefault="005A59CE" w:rsidP="005A59CE">
      <w:pPr>
        <w:pStyle w:val="Listeafsnit"/>
        <w:numPr>
          <w:ilvl w:val="0"/>
          <w:numId w:val="3"/>
        </w:numPr>
      </w:pPr>
      <w:r>
        <w:t>Få kendskab til det forskellige grupper og typen af sabotage.</w:t>
      </w:r>
    </w:p>
    <w:p w14:paraId="4B3E5BCC" w14:textId="0AAAA066" w:rsidR="005A59CE" w:rsidRDefault="005A59CE" w:rsidP="005A59CE">
      <w:pPr>
        <w:pStyle w:val="Listeafsnit"/>
        <w:numPr>
          <w:ilvl w:val="0"/>
          <w:numId w:val="3"/>
        </w:numPr>
      </w:pPr>
      <w:r>
        <w:t xml:space="preserve">Øve formidling af historie </w:t>
      </w:r>
    </w:p>
    <w:p w14:paraId="52A06C87" w14:textId="693B1512" w:rsidR="005A59CE" w:rsidRPr="005A59CE" w:rsidRDefault="005A59CE" w:rsidP="005A59CE">
      <w:pPr>
        <w:pStyle w:val="Listeafsnit"/>
        <w:numPr>
          <w:ilvl w:val="0"/>
          <w:numId w:val="3"/>
        </w:numPr>
      </w:pPr>
      <w:r>
        <w:t xml:space="preserve">øve kildekritik på nettet. </w:t>
      </w:r>
    </w:p>
    <w:p w14:paraId="1F8CA506" w14:textId="71A3A088" w:rsidR="006C6E97" w:rsidRDefault="006C6E97"/>
    <w:p w14:paraId="73177661" w14:textId="6CC4E9BE" w:rsidR="006C6E97" w:rsidRDefault="006C6E97" w:rsidP="006C6E97">
      <w:r>
        <w:t xml:space="preserve">Alsang </w:t>
      </w:r>
      <w:r w:rsidR="00B2166C">
        <w:t xml:space="preserve">og andre symboler på modstand </w:t>
      </w:r>
      <w:r w:rsidR="00B2166C">
        <w:tab/>
      </w:r>
      <w:r w:rsidR="00057147">
        <w:t>og stikkerdrab</w:t>
      </w:r>
      <w:r w:rsidR="00B2166C">
        <w:tab/>
        <w:t>Gruppe 1</w:t>
      </w:r>
    </w:p>
    <w:p w14:paraId="2D527AF1" w14:textId="59480B91" w:rsidR="006C6E97" w:rsidRDefault="006C6E97">
      <w:r>
        <w:t xml:space="preserve">Churchill-gruppen </w:t>
      </w:r>
      <w:r w:rsidR="00B2166C">
        <w:tab/>
      </w:r>
      <w:r w:rsidR="00B2166C">
        <w:tab/>
      </w:r>
      <w:r w:rsidR="00B2166C">
        <w:tab/>
      </w:r>
      <w:r w:rsidR="00057147">
        <w:tab/>
      </w:r>
      <w:r w:rsidR="00B2166C">
        <w:t>Gruppe 2</w:t>
      </w:r>
    </w:p>
    <w:p w14:paraId="488E4A74" w14:textId="3BF0A918" w:rsidR="006C6E97" w:rsidRDefault="006C6E97">
      <w:r>
        <w:t xml:space="preserve">Hvidsten-gruppen </w:t>
      </w:r>
      <w:r w:rsidR="00B2166C">
        <w:tab/>
      </w:r>
      <w:r w:rsidR="00B2166C">
        <w:tab/>
      </w:r>
      <w:r w:rsidR="00B2166C">
        <w:tab/>
      </w:r>
      <w:r w:rsidR="00057147">
        <w:tab/>
      </w:r>
      <w:r w:rsidR="00B2166C">
        <w:t xml:space="preserve">Gruppe 3 </w:t>
      </w:r>
    </w:p>
    <w:p w14:paraId="3D057F46" w14:textId="1A93DB62" w:rsidR="006C6E97" w:rsidRDefault="006C6E97">
      <w:r>
        <w:t xml:space="preserve">Holger Danske </w:t>
      </w:r>
      <w:r w:rsidR="00B2166C">
        <w:tab/>
      </w:r>
      <w:r w:rsidR="00B2166C">
        <w:tab/>
      </w:r>
      <w:r w:rsidR="00B2166C">
        <w:tab/>
      </w:r>
      <w:r w:rsidR="00057147">
        <w:tab/>
      </w:r>
      <w:r w:rsidR="00B2166C">
        <w:t xml:space="preserve">Gruppe 4 </w:t>
      </w:r>
    </w:p>
    <w:p w14:paraId="4142D446" w14:textId="3553F407" w:rsidR="006C6E97" w:rsidRDefault="006C6E97">
      <w:r>
        <w:t xml:space="preserve">BOPA </w:t>
      </w:r>
      <w:r w:rsidR="00B2166C">
        <w:tab/>
      </w:r>
      <w:r w:rsidR="00B2166C">
        <w:tab/>
      </w:r>
      <w:r w:rsidR="00B2166C">
        <w:tab/>
      </w:r>
      <w:r w:rsidR="00B2166C">
        <w:tab/>
      </w:r>
      <w:r w:rsidR="00057147">
        <w:tab/>
      </w:r>
      <w:r w:rsidR="00B2166C">
        <w:t xml:space="preserve">Gruppe 5 </w:t>
      </w:r>
    </w:p>
    <w:p w14:paraId="54B4930C" w14:textId="481AF6FA" w:rsidR="005476FA" w:rsidRDefault="00057147">
      <w:r>
        <w:t xml:space="preserve">Frihedsrådet.  </w:t>
      </w:r>
      <w:r w:rsidR="00B2166C">
        <w:tab/>
      </w:r>
      <w:r w:rsidR="00B2166C">
        <w:tab/>
      </w:r>
      <w:r w:rsidR="00B2166C">
        <w:tab/>
      </w:r>
      <w:r w:rsidR="00B2166C">
        <w:tab/>
        <w:t>Gruppe 6</w:t>
      </w:r>
    </w:p>
    <w:p w14:paraId="423BCB75" w14:textId="26FE8FB8" w:rsidR="006C6E97" w:rsidRDefault="006C6E97"/>
    <w:p w14:paraId="0EDC3DD2" w14:textId="5D60FF64" w:rsidR="00B2166C" w:rsidRDefault="00AD3AA1">
      <w:r>
        <w:t xml:space="preserve">Produktkrav </w:t>
      </w:r>
    </w:p>
    <w:p w14:paraId="4DBDE9B2" w14:textId="085A9FF2" w:rsidR="00B2166C" w:rsidRDefault="00B2166C" w:rsidP="00B2166C">
      <w:pPr>
        <w:pStyle w:val="Listeafsnit"/>
        <w:numPr>
          <w:ilvl w:val="0"/>
          <w:numId w:val="2"/>
        </w:numPr>
      </w:pPr>
      <w:r>
        <w:t>Skal laves i PowerPoint eller Google Slides</w:t>
      </w:r>
    </w:p>
    <w:p w14:paraId="467B5D76" w14:textId="644AFBAF" w:rsidR="00B2166C" w:rsidRDefault="00B2166C" w:rsidP="00B2166C">
      <w:pPr>
        <w:pStyle w:val="Listeafsnit"/>
        <w:numPr>
          <w:ilvl w:val="0"/>
          <w:numId w:val="2"/>
        </w:numPr>
      </w:pPr>
      <w:r>
        <w:t xml:space="preserve">Der skal indgå billedmateriale </w:t>
      </w:r>
    </w:p>
    <w:p w14:paraId="5758C8AA" w14:textId="472ACD18" w:rsidR="005476FA" w:rsidRDefault="005476FA" w:rsidP="00B2166C">
      <w:pPr>
        <w:pStyle w:val="Listeafsnit"/>
        <w:numPr>
          <w:ilvl w:val="0"/>
          <w:numId w:val="2"/>
        </w:numPr>
      </w:pPr>
      <w:r>
        <w:t>Tag udgangspunkt i lektien og men brug også internettet</w:t>
      </w:r>
    </w:p>
    <w:p w14:paraId="48C325BA" w14:textId="327AB0AA" w:rsidR="00AD3AA1" w:rsidRDefault="00AD3AA1" w:rsidP="00B2166C">
      <w:pPr>
        <w:pStyle w:val="Listeafsnit"/>
        <w:numPr>
          <w:ilvl w:val="0"/>
          <w:numId w:val="2"/>
        </w:numPr>
      </w:pPr>
      <w:r>
        <w:t>Varighed: 5-7 min</w:t>
      </w:r>
    </w:p>
    <w:p w14:paraId="4FFB479A" w14:textId="3E70D84C" w:rsidR="005476FA" w:rsidRDefault="005476FA" w:rsidP="005476FA">
      <w:pPr>
        <w:pStyle w:val="Listeafsnit"/>
        <w:numPr>
          <w:ilvl w:val="0"/>
          <w:numId w:val="2"/>
        </w:numPr>
      </w:pPr>
      <w:r>
        <w:t xml:space="preserve">Gode steder at kigge: </w:t>
      </w:r>
    </w:p>
    <w:p w14:paraId="31310205" w14:textId="16C3D838" w:rsidR="005476FA" w:rsidRDefault="005476FA" w:rsidP="005476FA"/>
    <w:p w14:paraId="08FABABD" w14:textId="484A829F" w:rsidR="005476FA" w:rsidRPr="005476FA" w:rsidRDefault="005476FA" w:rsidP="005476FA">
      <w:pPr>
        <w:pStyle w:val="Listeafsnit"/>
        <w:numPr>
          <w:ilvl w:val="1"/>
          <w:numId w:val="2"/>
        </w:numPr>
        <w:rPr>
          <w:lang w:val="en-US"/>
        </w:rPr>
      </w:pPr>
      <w:proofErr w:type="spellStart"/>
      <w:r w:rsidRPr="005476FA">
        <w:rPr>
          <w:lang w:val="en-US"/>
        </w:rPr>
        <w:t>Nationalmuseet</w:t>
      </w:r>
      <w:proofErr w:type="spellEnd"/>
      <w:r w:rsidRPr="005476FA">
        <w:rPr>
          <w:lang w:val="en-US"/>
        </w:rPr>
        <w:t xml:space="preserve">: </w:t>
      </w:r>
      <w:hyperlink r:id="rId7" w:history="1">
        <w:r w:rsidRPr="005476FA">
          <w:rPr>
            <w:rStyle w:val="Hyperlink"/>
            <w:lang w:val="en-US"/>
          </w:rPr>
          <w:t>https://natmus.dk/museer-og-slotte/frihedsmuseet/historisk-viden/</w:t>
        </w:r>
      </w:hyperlink>
    </w:p>
    <w:p w14:paraId="3DD40667" w14:textId="6C9C4CC0" w:rsidR="005476FA" w:rsidRDefault="005476FA" w:rsidP="005476FA">
      <w:pPr>
        <w:pStyle w:val="Listeafsnit"/>
        <w:numPr>
          <w:ilvl w:val="1"/>
          <w:numId w:val="2"/>
        </w:numPr>
      </w:pPr>
      <w:r w:rsidRPr="005476FA">
        <w:t xml:space="preserve">Modstandsdatabasen: </w:t>
      </w:r>
      <w:hyperlink r:id="rId8" w:history="1">
        <w:r w:rsidRPr="00E77CC8">
          <w:rPr>
            <w:rStyle w:val="Hyperlink"/>
          </w:rPr>
          <w:t>https://modstand.natmus.dk/ModstandstyperForklaring.aspx</w:t>
        </w:r>
      </w:hyperlink>
    </w:p>
    <w:p w14:paraId="7B83538E" w14:textId="623B60E4" w:rsidR="005476FA" w:rsidRDefault="005328CD" w:rsidP="005476FA">
      <w:pPr>
        <w:pStyle w:val="Listeafsnit"/>
        <w:numPr>
          <w:ilvl w:val="1"/>
          <w:numId w:val="2"/>
        </w:numPr>
      </w:pPr>
      <w:r>
        <w:t xml:space="preserve">Den </w:t>
      </w:r>
      <w:r w:rsidR="005476FA">
        <w:t xml:space="preserve">Store Danske: </w:t>
      </w:r>
      <w:hyperlink r:id="rId9" w:history="1">
        <w:r w:rsidRPr="00545369">
          <w:rPr>
            <w:rStyle w:val="Hyperlink"/>
          </w:rPr>
          <w:t>https://denstoredanske.lex.dk/modstandsbevægelse</w:t>
        </w:r>
      </w:hyperlink>
      <w:r>
        <w:t xml:space="preserve"> </w:t>
      </w:r>
    </w:p>
    <w:p w14:paraId="070EBE37" w14:textId="56BA2ED2" w:rsidR="005476FA" w:rsidRDefault="005476FA" w:rsidP="005476FA">
      <w:pPr>
        <w:pStyle w:val="Listeafsnit"/>
        <w:numPr>
          <w:ilvl w:val="1"/>
          <w:numId w:val="2"/>
        </w:numPr>
      </w:pPr>
      <w:r>
        <w:t xml:space="preserve">Google </w:t>
      </w:r>
      <w:r>
        <w:sym w:font="Wingdings" w:char="F0E0"/>
      </w:r>
      <w:r>
        <w:t xml:space="preserve"> vær kildekritiske! </w:t>
      </w:r>
    </w:p>
    <w:p w14:paraId="7429B2AD" w14:textId="77777777" w:rsidR="005476FA" w:rsidRPr="005476FA" w:rsidRDefault="005476FA" w:rsidP="005476FA"/>
    <w:p w14:paraId="4CEC50D5" w14:textId="55DB2B47" w:rsidR="006C6E97" w:rsidRPr="005476FA" w:rsidRDefault="006C6E97"/>
    <w:p w14:paraId="0391AE99" w14:textId="3D40CAD1" w:rsidR="006B0EE2" w:rsidRDefault="006B0EE2">
      <w:r>
        <w:t xml:space="preserve">Indhold: </w:t>
      </w:r>
    </w:p>
    <w:p w14:paraId="79B17BC7" w14:textId="28E688EA" w:rsidR="006B0EE2" w:rsidRDefault="006B0EE2"/>
    <w:p w14:paraId="2F1F4A28" w14:textId="2A0AE863" w:rsidR="006B0EE2" w:rsidRDefault="006B0EE2" w:rsidP="006B0EE2">
      <w:pPr>
        <w:pStyle w:val="Listeafsnit"/>
        <w:numPr>
          <w:ilvl w:val="0"/>
          <w:numId w:val="1"/>
        </w:numPr>
      </w:pPr>
      <w:r>
        <w:t xml:space="preserve">Gruppens/fænomenets historie </w:t>
      </w:r>
    </w:p>
    <w:p w14:paraId="7F81E36B" w14:textId="0A151945" w:rsidR="006B0EE2" w:rsidRDefault="006B0EE2" w:rsidP="006B0EE2">
      <w:pPr>
        <w:pStyle w:val="Listeafsnit"/>
        <w:numPr>
          <w:ilvl w:val="0"/>
          <w:numId w:val="1"/>
        </w:numPr>
      </w:pPr>
      <w:r>
        <w:t>Typer af sabotage – kom herunder ind på hvordan den tyske besættelsesmagt reagerede</w:t>
      </w:r>
    </w:p>
    <w:p w14:paraId="6FA0E6C2" w14:textId="033E8958" w:rsidR="006B0EE2" w:rsidRDefault="006B0EE2" w:rsidP="006B0EE2">
      <w:pPr>
        <w:pStyle w:val="Listeafsnit"/>
        <w:numPr>
          <w:ilvl w:val="0"/>
          <w:numId w:val="1"/>
        </w:numPr>
      </w:pPr>
      <w:r>
        <w:t xml:space="preserve">Gruppens medlemmer (ikke relevant </w:t>
      </w:r>
      <w:proofErr w:type="spellStart"/>
      <w:r>
        <w:t>ift</w:t>
      </w:r>
      <w:proofErr w:type="spellEnd"/>
      <w:r>
        <w:t xml:space="preserve"> alsangen)</w:t>
      </w:r>
    </w:p>
    <w:p w14:paraId="1127B350" w14:textId="3F095246" w:rsidR="006B0EE2" w:rsidRDefault="006B0EE2" w:rsidP="00B2166C">
      <w:pPr>
        <w:ind w:left="360"/>
      </w:pPr>
    </w:p>
    <w:p w14:paraId="2A460D22" w14:textId="77777777" w:rsidR="006C6E97" w:rsidRDefault="006C6E97"/>
    <w:sectPr w:rsidR="006C6E97">
      <w:headerReference w:type="default" r:id="rId10"/>
      <w:footerReference w:type="default" r:id="rId11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2BD823" w14:textId="77777777" w:rsidR="00C41EFE" w:rsidRDefault="00C41EFE" w:rsidP="005476FA">
      <w:r>
        <w:separator/>
      </w:r>
    </w:p>
  </w:endnote>
  <w:endnote w:type="continuationSeparator" w:id="0">
    <w:p w14:paraId="4E99DB3C" w14:textId="77777777" w:rsidR="00C41EFE" w:rsidRDefault="00C41EFE" w:rsidP="005476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6015711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26B3762E" w14:textId="76896D89" w:rsidR="00C35120" w:rsidRDefault="00C35120">
            <w:pPr>
              <w:pStyle w:val="Sidefod"/>
              <w:jc w:val="right"/>
            </w:pPr>
            <w:r>
              <w:t xml:space="preserve">Side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af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671E00B3" w14:textId="77777777" w:rsidR="00C35120" w:rsidRDefault="00C35120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36E9D9" w14:textId="77777777" w:rsidR="00C41EFE" w:rsidRDefault="00C41EFE" w:rsidP="005476FA">
      <w:r>
        <w:separator/>
      </w:r>
    </w:p>
  </w:footnote>
  <w:footnote w:type="continuationSeparator" w:id="0">
    <w:p w14:paraId="70813D1F" w14:textId="77777777" w:rsidR="00C41EFE" w:rsidRDefault="00C41EFE" w:rsidP="005476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4C6ED4" w14:textId="43E03847" w:rsidR="005476FA" w:rsidRDefault="005476FA">
    <w:pPr>
      <w:pStyle w:val="Sidehoved"/>
    </w:pPr>
    <w:r>
      <w:t>1</w:t>
    </w:r>
    <w:r w:rsidR="00057147">
      <w:t>z</w:t>
    </w:r>
    <w:r>
      <w:t xml:space="preserve"> historie 2</w:t>
    </w:r>
    <w:r w:rsidR="00057147">
      <w:t>9</w:t>
    </w:r>
    <w:r>
      <w:t>.1.2024</w:t>
    </w:r>
  </w:p>
  <w:p w14:paraId="3CC13A37" w14:textId="25D9E7C8" w:rsidR="005476FA" w:rsidRDefault="005476FA">
    <w:pPr>
      <w:pStyle w:val="Sidehoved"/>
    </w:pPr>
    <w:proofErr w:type="spellStart"/>
    <w:r>
      <w:t>Egaa</w:t>
    </w:r>
    <w:proofErr w:type="spellEnd"/>
    <w:r>
      <w:t xml:space="preserve"> Gymnasium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62C17"/>
    <w:multiLevelType w:val="hybridMultilevel"/>
    <w:tmpl w:val="5C58119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055905"/>
    <w:multiLevelType w:val="hybridMultilevel"/>
    <w:tmpl w:val="D7927E3A"/>
    <w:lvl w:ilvl="0" w:tplc="652CAF6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E72866"/>
    <w:multiLevelType w:val="hybridMultilevel"/>
    <w:tmpl w:val="0F5CBDCC"/>
    <w:lvl w:ilvl="0" w:tplc="44909DE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5490100">
    <w:abstractNumId w:val="2"/>
  </w:num>
  <w:num w:numId="2" w16cid:durableId="115803670">
    <w:abstractNumId w:val="1"/>
  </w:num>
  <w:num w:numId="3" w16cid:durableId="10052091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E97"/>
    <w:rsid w:val="00057147"/>
    <w:rsid w:val="000F7F06"/>
    <w:rsid w:val="0021781A"/>
    <w:rsid w:val="00403E63"/>
    <w:rsid w:val="005328CD"/>
    <w:rsid w:val="005476FA"/>
    <w:rsid w:val="005600C2"/>
    <w:rsid w:val="005A59CE"/>
    <w:rsid w:val="00631FAC"/>
    <w:rsid w:val="006B0EE2"/>
    <w:rsid w:val="006C6E97"/>
    <w:rsid w:val="0088360C"/>
    <w:rsid w:val="00AD3AA1"/>
    <w:rsid w:val="00B2166C"/>
    <w:rsid w:val="00C35120"/>
    <w:rsid w:val="00C41EFE"/>
    <w:rsid w:val="00DA5A4E"/>
    <w:rsid w:val="00E55C87"/>
    <w:rsid w:val="00EE391B"/>
    <w:rsid w:val="00EF6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E9DF9"/>
  <w15:chartTrackingRefBased/>
  <w15:docId w15:val="{1EA0F447-DE58-E444-9285-D2A91AAC1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6B0EE2"/>
    <w:pPr>
      <w:ind w:left="720"/>
      <w:contextualSpacing/>
    </w:pPr>
  </w:style>
  <w:style w:type="paragraph" w:styleId="Titel">
    <w:name w:val="Title"/>
    <w:basedOn w:val="Normal"/>
    <w:next w:val="Normal"/>
    <w:link w:val="TitelTegn"/>
    <w:uiPriority w:val="10"/>
    <w:qFormat/>
    <w:rsid w:val="005476F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5476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idehoved">
    <w:name w:val="header"/>
    <w:basedOn w:val="Normal"/>
    <w:link w:val="SidehovedTegn"/>
    <w:uiPriority w:val="99"/>
    <w:unhideWhenUsed/>
    <w:rsid w:val="005476FA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5476FA"/>
  </w:style>
  <w:style w:type="paragraph" w:styleId="Sidefod">
    <w:name w:val="footer"/>
    <w:basedOn w:val="Normal"/>
    <w:link w:val="SidefodTegn"/>
    <w:uiPriority w:val="99"/>
    <w:unhideWhenUsed/>
    <w:rsid w:val="005476FA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5476FA"/>
  </w:style>
  <w:style w:type="character" w:styleId="Hyperlink">
    <w:name w:val="Hyperlink"/>
    <w:basedOn w:val="Standardskrifttypeiafsnit"/>
    <w:uiPriority w:val="99"/>
    <w:unhideWhenUsed/>
    <w:rsid w:val="005476FA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5476FA"/>
    <w:rPr>
      <w:color w:val="605E5C"/>
      <w:shd w:val="clear" w:color="auto" w:fill="E1DFDD"/>
    </w:rPr>
  </w:style>
  <w:style w:type="character" w:styleId="BesgtLink">
    <w:name w:val="FollowedHyperlink"/>
    <w:basedOn w:val="Standardskrifttypeiafsnit"/>
    <w:uiPriority w:val="99"/>
    <w:semiHidden/>
    <w:unhideWhenUsed/>
    <w:rsid w:val="005476F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dstand.natmus.dk/ModstandstyperForklaring.aspx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natmus.dk/museer-og-slotte/frihedsmuseet/historisk-viden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denstoredanske.lex.dk/modstandsbev&#230;gelse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172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Rye Hougaard (CH | EG)</dc:creator>
  <cp:keywords/>
  <dc:description/>
  <cp:lastModifiedBy>Turgay Peter Abat (TA | EG)</cp:lastModifiedBy>
  <cp:revision>4</cp:revision>
  <dcterms:created xsi:type="dcterms:W3CDTF">2024-01-29T07:04:00Z</dcterms:created>
  <dcterms:modified xsi:type="dcterms:W3CDTF">2026-05-14T17:36:00Z</dcterms:modified>
</cp:coreProperties>
</file>