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35FC8F" w14:textId="77777777" w:rsidR="00FF68D5" w:rsidRPr="00F55866" w:rsidRDefault="0071601E">
      <w:pPr>
        <w:widowControl w:val="0"/>
      </w:pPr>
      <w:r w:rsidRPr="00F55866">
        <w:rPr>
          <w:b/>
          <w:sz w:val="28"/>
        </w:rPr>
        <w:t>L</w:t>
      </w:r>
      <w:r w:rsidR="00BC5D46" w:rsidRPr="00F55866">
        <w:rPr>
          <w:b/>
          <w:sz w:val="28"/>
        </w:rPr>
        <w:t xml:space="preserve">itteraturhistorie </w:t>
      </w:r>
      <w:r w:rsidRPr="00F55866">
        <w:rPr>
          <w:b/>
          <w:sz w:val="28"/>
        </w:rPr>
        <w:t>–</w:t>
      </w:r>
      <w:r w:rsidR="00BC5D46" w:rsidRPr="00F55866">
        <w:rPr>
          <w:b/>
          <w:sz w:val="28"/>
        </w:rPr>
        <w:t xml:space="preserve"> </w:t>
      </w:r>
      <w:r w:rsidRPr="00F55866">
        <w:rPr>
          <w:b/>
          <w:sz w:val="28"/>
        </w:rPr>
        <w:t xml:space="preserve">en </w:t>
      </w:r>
      <w:r w:rsidR="00BC5D46" w:rsidRPr="00F55866">
        <w:rPr>
          <w:b/>
          <w:sz w:val="28"/>
        </w:rPr>
        <w:t>oversigt</w:t>
      </w:r>
    </w:p>
    <w:p w14:paraId="1926A39D" w14:textId="77777777" w:rsidR="00FF68D5" w:rsidRPr="00F55866" w:rsidRDefault="00FF68D5">
      <w:pPr>
        <w:widowControl w:val="0"/>
      </w:pPr>
    </w:p>
    <w:p w14:paraId="7A5F7135" w14:textId="77777777" w:rsidR="00FF68D5" w:rsidRPr="00F55866" w:rsidRDefault="00FF68D5">
      <w:pPr>
        <w:widowControl w:val="0"/>
      </w:pPr>
    </w:p>
    <w:tbl>
      <w:tblPr>
        <w:tblStyle w:val="a0"/>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5505"/>
        <w:gridCol w:w="4245"/>
      </w:tblGrid>
      <w:tr w:rsidR="00FF68D5" w:rsidRPr="00F55866" w14:paraId="1F1C1E1A" w14:textId="77777777">
        <w:trPr>
          <w:trHeight w:val="520"/>
        </w:trPr>
        <w:tc>
          <w:tcPr>
            <w:tcW w:w="3210" w:type="dxa"/>
            <w:tcMar>
              <w:top w:w="100" w:type="dxa"/>
              <w:left w:w="100" w:type="dxa"/>
              <w:bottom w:w="100" w:type="dxa"/>
              <w:right w:w="100" w:type="dxa"/>
            </w:tcMar>
          </w:tcPr>
          <w:p w14:paraId="3A8700C8" w14:textId="77777777" w:rsidR="00FF68D5" w:rsidRPr="00F55866" w:rsidRDefault="00BC5D46">
            <w:pPr>
              <w:widowControl w:val="0"/>
              <w:spacing w:line="240" w:lineRule="auto"/>
              <w:rPr>
                <w:b/>
              </w:rPr>
            </w:pPr>
            <w:r w:rsidRPr="00F55866">
              <w:rPr>
                <w:b/>
              </w:rPr>
              <w:t xml:space="preserve">Periode/år </w:t>
            </w:r>
          </w:p>
          <w:p w14:paraId="6835BC50" w14:textId="77777777" w:rsidR="0071601E" w:rsidRPr="00F55866" w:rsidRDefault="0071601E">
            <w:pPr>
              <w:widowControl w:val="0"/>
              <w:spacing w:line="240" w:lineRule="auto"/>
              <w:rPr>
                <w:b/>
              </w:rPr>
            </w:pPr>
          </w:p>
          <w:p w14:paraId="70864A16" w14:textId="77777777" w:rsidR="0071601E" w:rsidRPr="00F55866" w:rsidRDefault="0071601E">
            <w:pPr>
              <w:widowControl w:val="0"/>
              <w:spacing w:line="240" w:lineRule="auto"/>
              <w:rPr>
                <w:b/>
              </w:rPr>
            </w:pPr>
          </w:p>
          <w:p w14:paraId="6AD525F3" w14:textId="77777777" w:rsidR="0071601E" w:rsidRPr="00F55866" w:rsidRDefault="0071601E">
            <w:pPr>
              <w:widowControl w:val="0"/>
              <w:spacing w:line="240" w:lineRule="auto"/>
              <w:rPr>
                <w:b/>
              </w:rPr>
            </w:pPr>
          </w:p>
          <w:p w14:paraId="0E1DD424" w14:textId="77777777" w:rsidR="0071601E" w:rsidRPr="00F55866" w:rsidRDefault="0071601E">
            <w:pPr>
              <w:widowControl w:val="0"/>
              <w:spacing w:line="240" w:lineRule="auto"/>
            </w:pPr>
            <w:r w:rsidRPr="00F55866">
              <w:t>Oldtiden  (- 1050)</w:t>
            </w:r>
          </w:p>
          <w:p w14:paraId="29601C1B" w14:textId="77777777" w:rsidR="0071601E" w:rsidRPr="00F55866" w:rsidRDefault="0071601E">
            <w:pPr>
              <w:widowControl w:val="0"/>
              <w:spacing w:line="240" w:lineRule="auto"/>
            </w:pPr>
          </w:p>
        </w:tc>
        <w:tc>
          <w:tcPr>
            <w:tcW w:w="5505" w:type="dxa"/>
            <w:tcMar>
              <w:top w:w="100" w:type="dxa"/>
              <w:left w:w="100" w:type="dxa"/>
              <w:bottom w:w="100" w:type="dxa"/>
              <w:right w:w="100" w:type="dxa"/>
            </w:tcMar>
          </w:tcPr>
          <w:p w14:paraId="67230608" w14:textId="77777777" w:rsidR="00FF68D5" w:rsidRPr="00F55866" w:rsidRDefault="00BC5D46">
            <w:pPr>
              <w:widowControl w:val="0"/>
              <w:spacing w:line="240" w:lineRule="auto"/>
              <w:rPr>
                <w:b/>
              </w:rPr>
            </w:pPr>
            <w:r w:rsidRPr="00F55866">
              <w:rPr>
                <w:b/>
              </w:rPr>
              <w:t>Kendetegn</w:t>
            </w:r>
          </w:p>
          <w:p w14:paraId="45AB5306" w14:textId="77777777" w:rsidR="0071601E" w:rsidRPr="00F55866" w:rsidRDefault="0071601E">
            <w:pPr>
              <w:widowControl w:val="0"/>
              <w:spacing w:line="240" w:lineRule="auto"/>
              <w:rPr>
                <w:b/>
              </w:rPr>
            </w:pPr>
          </w:p>
          <w:p w14:paraId="589CD928" w14:textId="77777777" w:rsidR="0071601E" w:rsidRPr="00F55866" w:rsidRDefault="0071601E">
            <w:pPr>
              <w:widowControl w:val="0"/>
              <w:spacing w:line="240" w:lineRule="auto"/>
              <w:rPr>
                <w:b/>
              </w:rPr>
            </w:pPr>
          </w:p>
          <w:p w14:paraId="1443B46B" w14:textId="77777777" w:rsidR="0071601E" w:rsidRPr="00F55866" w:rsidRDefault="0071601E">
            <w:pPr>
              <w:widowControl w:val="0"/>
              <w:spacing w:line="240" w:lineRule="auto"/>
              <w:rPr>
                <w:b/>
              </w:rPr>
            </w:pPr>
          </w:p>
          <w:p w14:paraId="046D1B08" w14:textId="77777777" w:rsidR="0071601E" w:rsidRPr="00F55866" w:rsidRDefault="0071601E">
            <w:pPr>
              <w:widowControl w:val="0"/>
              <w:spacing w:line="240" w:lineRule="auto"/>
            </w:pPr>
            <w:r w:rsidRPr="00F55866">
              <w:t>Slægtens ære går forud for individet</w:t>
            </w:r>
          </w:p>
          <w:p w14:paraId="68B2B12F" w14:textId="77777777" w:rsidR="0071601E" w:rsidRPr="00F55866" w:rsidRDefault="0071601E">
            <w:pPr>
              <w:widowControl w:val="0"/>
              <w:spacing w:line="240" w:lineRule="auto"/>
            </w:pPr>
            <w:r w:rsidRPr="00F55866">
              <w:t xml:space="preserve">Høvdinge- og stammesamfund </w:t>
            </w:r>
          </w:p>
          <w:p w14:paraId="2A444984" w14:textId="77777777" w:rsidR="0071601E" w:rsidRPr="00F55866" w:rsidRDefault="0071601E">
            <w:pPr>
              <w:widowControl w:val="0"/>
              <w:spacing w:line="240" w:lineRule="auto"/>
            </w:pPr>
            <w:r w:rsidRPr="00F55866">
              <w:t>Asatro</w:t>
            </w:r>
          </w:p>
          <w:p w14:paraId="18C526F2" w14:textId="77777777" w:rsidR="0071601E" w:rsidRPr="00F55866" w:rsidRDefault="0071601E">
            <w:pPr>
              <w:widowControl w:val="0"/>
              <w:spacing w:line="240" w:lineRule="auto"/>
            </w:pPr>
            <w:r w:rsidRPr="00F55866">
              <w:t xml:space="preserve">Realistisk skrivestil med magiske elementer </w:t>
            </w:r>
          </w:p>
          <w:p w14:paraId="5E73CB28" w14:textId="77777777" w:rsidR="0071601E" w:rsidRPr="00F55866" w:rsidRDefault="0071601E">
            <w:pPr>
              <w:widowControl w:val="0"/>
              <w:spacing w:line="240" w:lineRule="auto"/>
            </w:pPr>
          </w:p>
          <w:p w14:paraId="1B45B50B" w14:textId="77777777" w:rsidR="0071601E" w:rsidRPr="00F55866" w:rsidRDefault="0071601E">
            <w:pPr>
              <w:widowControl w:val="0"/>
              <w:spacing w:line="240" w:lineRule="auto"/>
            </w:pPr>
            <w:r w:rsidRPr="00F55866">
              <w:rPr>
                <w:b/>
              </w:rPr>
              <w:t>Genrer:</w:t>
            </w:r>
            <w:r w:rsidRPr="00F55866">
              <w:t xml:space="preserve"> de islandske sagaer</w:t>
            </w:r>
          </w:p>
        </w:tc>
        <w:tc>
          <w:tcPr>
            <w:tcW w:w="4245" w:type="dxa"/>
            <w:tcMar>
              <w:top w:w="100" w:type="dxa"/>
              <w:left w:w="100" w:type="dxa"/>
              <w:bottom w:w="100" w:type="dxa"/>
              <w:right w:w="100" w:type="dxa"/>
            </w:tcMar>
          </w:tcPr>
          <w:p w14:paraId="5C3F35F8" w14:textId="77777777" w:rsidR="00FF68D5" w:rsidRPr="00F55866" w:rsidRDefault="00BC5D46">
            <w:pPr>
              <w:widowControl w:val="0"/>
              <w:spacing w:line="240" w:lineRule="auto"/>
              <w:rPr>
                <w:b/>
              </w:rPr>
            </w:pPr>
            <w:r w:rsidRPr="00F55866">
              <w:rPr>
                <w:b/>
              </w:rPr>
              <w:t>Forfattere</w:t>
            </w:r>
          </w:p>
          <w:p w14:paraId="0006562C" w14:textId="77777777" w:rsidR="0071601E" w:rsidRPr="00F55866" w:rsidRDefault="0071601E">
            <w:pPr>
              <w:widowControl w:val="0"/>
              <w:spacing w:line="240" w:lineRule="auto"/>
              <w:rPr>
                <w:b/>
              </w:rPr>
            </w:pPr>
          </w:p>
          <w:p w14:paraId="0E2478C1" w14:textId="77777777" w:rsidR="0071601E" w:rsidRPr="00F55866" w:rsidRDefault="0071601E">
            <w:pPr>
              <w:widowControl w:val="0"/>
              <w:spacing w:line="240" w:lineRule="auto"/>
              <w:rPr>
                <w:b/>
              </w:rPr>
            </w:pPr>
          </w:p>
          <w:p w14:paraId="28394262" w14:textId="77777777" w:rsidR="0071601E" w:rsidRPr="00F55866" w:rsidRDefault="0071601E">
            <w:pPr>
              <w:widowControl w:val="0"/>
              <w:spacing w:line="240" w:lineRule="auto"/>
              <w:rPr>
                <w:b/>
              </w:rPr>
            </w:pPr>
          </w:p>
          <w:p w14:paraId="37B46890" w14:textId="77777777" w:rsidR="0071601E" w:rsidRPr="00F55866" w:rsidRDefault="0071601E">
            <w:pPr>
              <w:widowControl w:val="0"/>
              <w:spacing w:line="240" w:lineRule="auto"/>
            </w:pPr>
            <w:r w:rsidRPr="00F55866">
              <w:t>Kun mundtligt overleverede tekster (nedskrevet i middelalderen)</w:t>
            </w:r>
          </w:p>
        </w:tc>
      </w:tr>
      <w:tr w:rsidR="00FF68D5" w:rsidRPr="00F55866" w14:paraId="773DAC79" w14:textId="77777777">
        <w:tc>
          <w:tcPr>
            <w:tcW w:w="3210" w:type="dxa"/>
            <w:tcMar>
              <w:top w:w="100" w:type="dxa"/>
              <w:left w:w="100" w:type="dxa"/>
              <w:bottom w:w="100" w:type="dxa"/>
              <w:right w:w="100" w:type="dxa"/>
            </w:tcMar>
          </w:tcPr>
          <w:p w14:paraId="14BB915B" w14:textId="77777777" w:rsidR="0071601E" w:rsidRPr="00F55866" w:rsidRDefault="0071601E">
            <w:pPr>
              <w:widowControl w:val="0"/>
              <w:spacing w:line="240" w:lineRule="auto"/>
            </w:pPr>
            <w:r w:rsidRPr="00F55866">
              <w:t>Middelalderen (1050-1500)</w:t>
            </w:r>
          </w:p>
          <w:p w14:paraId="7AC41597" w14:textId="77777777" w:rsidR="0071601E" w:rsidRPr="00F55866" w:rsidRDefault="0071601E">
            <w:pPr>
              <w:widowControl w:val="0"/>
              <w:spacing w:line="240" w:lineRule="auto"/>
            </w:pPr>
          </w:p>
          <w:p w14:paraId="4F7D3146" w14:textId="77777777" w:rsidR="0071601E" w:rsidRPr="00F55866" w:rsidRDefault="0071601E">
            <w:pPr>
              <w:widowControl w:val="0"/>
              <w:spacing w:line="240" w:lineRule="auto"/>
            </w:pPr>
          </w:p>
          <w:p w14:paraId="10D8282B" w14:textId="77777777" w:rsidR="0071601E" w:rsidRPr="00F55866" w:rsidRDefault="0071601E">
            <w:pPr>
              <w:widowControl w:val="0"/>
              <w:spacing w:line="240" w:lineRule="auto"/>
            </w:pPr>
          </w:p>
          <w:p w14:paraId="4F89B603" w14:textId="77777777" w:rsidR="0071601E" w:rsidRPr="00F55866" w:rsidRDefault="0071601E">
            <w:pPr>
              <w:widowControl w:val="0"/>
              <w:spacing w:line="240" w:lineRule="auto"/>
            </w:pPr>
          </w:p>
          <w:p w14:paraId="71187A5D" w14:textId="77777777" w:rsidR="0071601E" w:rsidRPr="00F55866" w:rsidRDefault="0071601E">
            <w:pPr>
              <w:widowControl w:val="0"/>
              <w:spacing w:line="240" w:lineRule="auto"/>
            </w:pPr>
          </w:p>
          <w:p w14:paraId="531B237E" w14:textId="77777777" w:rsidR="0071601E" w:rsidRPr="00F55866" w:rsidRDefault="0071601E">
            <w:pPr>
              <w:widowControl w:val="0"/>
              <w:spacing w:line="240" w:lineRule="auto"/>
            </w:pPr>
          </w:p>
          <w:p w14:paraId="532D6D37" w14:textId="77777777" w:rsidR="0071601E" w:rsidRPr="00F55866" w:rsidRDefault="0071601E">
            <w:pPr>
              <w:widowControl w:val="0"/>
              <w:spacing w:line="240" w:lineRule="auto"/>
            </w:pPr>
          </w:p>
          <w:p w14:paraId="10C3CC06" w14:textId="77777777" w:rsidR="00FF68D5" w:rsidRPr="00F55866" w:rsidRDefault="00BC5D46">
            <w:pPr>
              <w:widowControl w:val="0"/>
              <w:spacing w:line="240" w:lineRule="auto"/>
            </w:pPr>
            <w:r w:rsidRPr="00F55866">
              <w:t>Barokken (1650-1700)</w:t>
            </w:r>
          </w:p>
          <w:p w14:paraId="4276AB04" w14:textId="77777777" w:rsidR="00FF68D5" w:rsidRPr="00F55866" w:rsidRDefault="00FF68D5">
            <w:pPr>
              <w:widowControl w:val="0"/>
              <w:spacing w:line="240" w:lineRule="auto"/>
            </w:pPr>
          </w:p>
          <w:p w14:paraId="5D8B9211" w14:textId="77777777" w:rsidR="00FF68D5" w:rsidRPr="00F55866" w:rsidRDefault="00FF68D5">
            <w:pPr>
              <w:widowControl w:val="0"/>
              <w:spacing w:line="240" w:lineRule="auto"/>
            </w:pPr>
          </w:p>
        </w:tc>
        <w:tc>
          <w:tcPr>
            <w:tcW w:w="5505" w:type="dxa"/>
            <w:tcMar>
              <w:top w:w="100" w:type="dxa"/>
              <w:left w:w="100" w:type="dxa"/>
              <w:bottom w:w="100" w:type="dxa"/>
              <w:right w:w="100" w:type="dxa"/>
            </w:tcMar>
          </w:tcPr>
          <w:p w14:paraId="4E6F794E" w14:textId="77777777" w:rsidR="0071601E" w:rsidRPr="00F55866" w:rsidRDefault="0071601E">
            <w:pPr>
              <w:widowControl w:val="0"/>
              <w:spacing w:line="240" w:lineRule="auto"/>
            </w:pPr>
            <w:r w:rsidRPr="00F55866">
              <w:t>Enevælde</w:t>
            </w:r>
          </w:p>
          <w:p w14:paraId="258D8B17" w14:textId="77777777" w:rsidR="0071601E" w:rsidRPr="00F55866" w:rsidRDefault="0071601E">
            <w:pPr>
              <w:widowControl w:val="0"/>
              <w:spacing w:line="240" w:lineRule="auto"/>
            </w:pPr>
            <w:r w:rsidRPr="00F55866">
              <w:t xml:space="preserve">Kristendommen indføres (katolicismen) </w:t>
            </w:r>
          </w:p>
          <w:p w14:paraId="421DBE75" w14:textId="77777777" w:rsidR="0071601E" w:rsidRPr="00F55866" w:rsidRDefault="0071601E">
            <w:pPr>
              <w:widowControl w:val="0"/>
              <w:spacing w:line="240" w:lineRule="auto"/>
            </w:pPr>
          </w:p>
          <w:p w14:paraId="0A2064D3" w14:textId="77777777" w:rsidR="0071601E" w:rsidRPr="00F55866" w:rsidRDefault="0071601E">
            <w:pPr>
              <w:widowControl w:val="0"/>
              <w:spacing w:line="240" w:lineRule="auto"/>
            </w:pPr>
          </w:p>
          <w:p w14:paraId="17C8AFB9" w14:textId="77777777" w:rsidR="0071601E" w:rsidRPr="00F55866" w:rsidRDefault="0071601E">
            <w:pPr>
              <w:widowControl w:val="0"/>
              <w:spacing w:line="240" w:lineRule="auto"/>
            </w:pPr>
            <w:r w:rsidRPr="00F55866">
              <w:rPr>
                <w:b/>
              </w:rPr>
              <w:t>Genrer:</w:t>
            </w:r>
            <w:r w:rsidRPr="00F55866">
              <w:t xml:space="preserve"> Folkeviser, ridderviser, trylleviser, salmer</w:t>
            </w:r>
          </w:p>
          <w:p w14:paraId="090A011C" w14:textId="77777777" w:rsidR="0071601E" w:rsidRPr="00F55866" w:rsidRDefault="0071601E">
            <w:pPr>
              <w:widowControl w:val="0"/>
              <w:spacing w:line="240" w:lineRule="auto"/>
            </w:pPr>
          </w:p>
          <w:p w14:paraId="5FD94BCA" w14:textId="77777777" w:rsidR="0071601E" w:rsidRPr="00F55866" w:rsidRDefault="0071601E">
            <w:pPr>
              <w:widowControl w:val="0"/>
              <w:spacing w:line="240" w:lineRule="auto"/>
            </w:pPr>
          </w:p>
          <w:p w14:paraId="2E3D5C33" w14:textId="77777777" w:rsidR="0071601E" w:rsidRPr="00F55866" w:rsidRDefault="0071601E">
            <w:pPr>
              <w:widowControl w:val="0"/>
              <w:spacing w:line="240" w:lineRule="auto"/>
            </w:pPr>
          </w:p>
          <w:p w14:paraId="0306E5E0" w14:textId="77777777" w:rsidR="00FF68D5" w:rsidRPr="00F55866" w:rsidRDefault="00BC5D46">
            <w:pPr>
              <w:widowControl w:val="0"/>
              <w:spacing w:line="240" w:lineRule="auto"/>
            </w:pPr>
            <w:r w:rsidRPr="00F55866">
              <w:t>Enevælde - ensretning.</w:t>
            </w:r>
          </w:p>
          <w:p w14:paraId="3AAD7195" w14:textId="77777777" w:rsidR="00FF68D5" w:rsidRPr="00F55866" w:rsidRDefault="00BC5D46">
            <w:pPr>
              <w:widowControl w:val="0"/>
              <w:spacing w:line="240" w:lineRule="auto"/>
            </w:pPr>
            <w:r w:rsidRPr="00F55866">
              <w:t xml:space="preserve">Litteraturen skal imponere/legalisere enevælden, prise Gud og konge. </w:t>
            </w:r>
          </w:p>
          <w:p w14:paraId="2AEB253E" w14:textId="77777777" w:rsidR="00FF68D5" w:rsidRPr="00F55866" w:rsidRDefault="00BC5D46">
            <w:pPr>
              <w:widowControl w:val="0"/>
              <w:spacing w:line="240" w:lineRule="auto"/>
            </w:pPr>
            <w:r w:rsidRPr="00F55866">
              <w:t>Pompøs og svulstig stil.</w:t>
            </w:r>
          </w:p>
          <w:p w14:paraId="1A008A47" w14:textId="77777777" w:rsidR="00FF68D5" w:rsidRPr="00F55866" w:rsidRDefault="00BC5D46">
            <w:pPr>
              <w:widowControl w:val="0"/>
              <w:spacing w:line="240" w:lineRule="auto"/>
            </w:pPr>
            <w:r w:rsidRPr="00F55866">
              <w:t>Pietisme - nøjsomhed - gudsfrygtighed.</w:t>
            </w:r>
          </w:p>
          <w:p w14:paraId="21C57599" w14:textId="77777777" w:rsidR="00FF68D5" w:rsidRPr="00F55866" w:rsidRDefault="00BC5D46">
            <w:pPr>
              <w:widowControl w:val="0"/>
              <w:spacing w:line="240" w:lineRule="auto"/>
            </w:pPr>
            <w:r w:rsidRPr="00F55866">
              <w:t>Forskel på jordelivet og paradiset.</w:t>
            </w:r>
          </w:p>
          <w:p w14:paraId="2F3D4414" w14:textId="77777777" w:rsidR="00FF68D5" w:rsidRPr="00F55866" w:rsidRDefault="00FF68D5">
            <w:pPr>
              <w:widowControl w:val="0"/>
              <w:spacing w:line="240" w:lineRule="auto"/>
            </w:pPr>
          </w:p>
          <w:p w14:paraId="5C697068" w14:textId="77777777" w:rsidR="00FF68D5" w:rsidRPr="00F55866" w:rsidRDefault="00BC5D46">
            <w:pPr>
              <w:widowControl w:val="0"/>
              <w:spacing w:line="240" w:lineRule="auto"/>
            </w:pPr>
            <w:r w:rsidRPr="00F55866">
              <w:rPr>
                <w:b/>
              </w:rPr>
              <w:t>Genrer:</w:t>
            </w:r>
            <w:r w:rsidRPr="00F55866">
              <w:t xml:space="preserve"> salmer, hyldestdigte</w:t>
            </w:r>
          </w:p>
        </w:tc>
        <w:tc>
          <w:tcPr>
            <w:tcW w:w="4245" w:type="dxa"/>
            <w:tcMar>
              <w:top w:w="100" w:type="dxa"/>
              <w:left w:w="100" w:type="dxa"/>
              <w:bottom w:w="100" w:type="dxa"/>
              <w:right w:w="100" w:type="dxa"/>
            </w:tcMar>
          </w:tcPr>
          <w:p w14:paraId="540A2803" w14:textId="77777777" w:rsidR="0071601E" w:rsidRPr="00F55866" w:rsidRDefault="0071601E">
            <w:pPr>
              <w:widowControl w:val="0"/>
              <w:spacing w:line="240" w:lineRule="auto"/>
            </w:pPr>
            <w:r w:rsidRPr="00F55866">
              <w:t xml:space="preserve">Viserne er mundtligt overleverede </w:t>
            </w:r>
          </w:p>
          <w:p w14:paraId="24ADD9F3" w14:textId="77777777" w:rsidR="0071601E" w:rsidRPr="00F55866" w:rsidRDefault="0071601E">
            <w:pPr>
              <w:widowControl w:val="0"/>
              <w:spacing w:line="240" w:lineRule="auto"/>
            </w:pPr>
          </w:p>
          <w:p w14:paraId="3C8F1778" w14:textId="77777777" w:rsidR="0071601E" w:rsidRPr="00F55866" w:rsidRDefault="0071601E">
            <w:pPr>
              <w:widowControl w:val="0"/>
              <w:spacing w:line="240" w:lineRule="auto"/>
            </w:pPr>
          </w:p>
          <w:p w14:paraId="5884286A" w14:textId="77777777" w:rsidR="0071601E" w:rsidRPr="00F55866" w:rsidRDefault="0071601E">
            <w:pPr>
              <w:widowControl w:val="0"/>
              <w:spacing w:line="240" w:lineRule="auto"/>
            </w:pPr>
          </w:p>
          <w:p w14:paraId="610F51D5" w14:textId="77777777" w:rsidR="0071601E" w:rsidRPr="00F55866" w:rsidRDefault="0071601E">
            <w:pPr>
              <w:widowControl w:val="0"/>
              <w:spacing w:line="240" w:lineRule="auto"/>
            </w:pPr>
          </w:p>
          <w:p w14:paraId="23C344BA" w14:textId="77777777" w:rsidR="0071601E" w:rsidRPr="00F55866" w:rsidRDefault="0071601E">
            <w:pPr>
              <w:widowControl w:val="0"/>
              <w:spacing w:line="240" w:lineRule="auto"/>
            </w:pPr>
          </w:p>
          <w:p w14:paraId="15306013" w14:textId="77777777" w:rsidR="0071601E" w:rsidRPr="00F55866" w:rsidRDefault="0071601E">
            <w:pPr>
              <w:widowControl w:val="0"/>
              <w:spacing w:line="240" w:lineRule="auto"/>
            </w:pPr>
          </w:p>
          <w:p w14:paraId="7BE27DD5" w14:textId="77777777" w:rsidR="0071601E" w:rsidRPr="00F55866" w:rsidRDefault="0071601E">
            <w:pPr>
              <w:widowControl w:val="0"/>
              <w:spacing w:line="240" w:lineRule="auto"/>
            </w:pPr>
          </w:p>
          <w:p w14:paraId="3B0258C7" w14:textId="77777777" w:rsidR="0071601E" w:rsidRPr="00F55866" w:rsidRDefault="0071601E">
            <w:pPr>
              <w:widowControl w:val="0"/>
              <w:spacing w:line="240" w:lineRule="auto"/>
            </w:pPr>
          </w:p>
          <w:p w14:paraId="6414A2A2" w14:textId="77777777" w:rsidR="0071601E" w:rsidRPr="00F55866" w:rsidRDefault="0071601E">
            <w:pPr>
              <w:widowControl w:val="0"/>
              <w:spacing w:line="240" w:lineRule="auto"/>
            </w:pPr>
          </w:p>
          <w:p w14:paraId="06B0009D" w14:textId="77777777" w:rsidR="0071601E" w:rsidRPr="00F55866" w:rsidRDefault="0071601E">
            <w:pPr>
              <w:widowControl w:val="0"/>
              <w:spacing w:line="240" w:lineRule="auto"/>
            </w:pPr>
          </w:p>
          <w:p w14:paraId="29143FC2" w14:textId="77777777" w:rsidR="0071601E" w:rsidRPr="00F55866" w:rsidRDefault="0071601E">
            <w:pPr>
              <w:widowControl w:val="0"/>
              <w:spacing w:line="240" w:lineRule="auto"/>
            </w:pPr>
          </w:p>
          <w:p w14:paraId="08DEBC36" w14:textId="77777777" w:rsidR="00FF68D5" w:rsidRPr="00F55866" w:rsidRDefault="00BC5D46">
            <w:pPr>
              <w:widowControl w:val="0"/>
              <w:spacing w:line="240" w:lineRule="auto"/>
            </w:pPr>
            <w:r w:rsidRPr="00F55866">
              <w:t>Thomas Kingo (1634-1703)</w:t>
            </w:r>
          </w:p>
          <w:p w14:paraId="63E72913" w14:textId="77777777" w:rsidR="00FF68D5" w:rsidRPr="00F55866" w:rsidRDefault="00FF68D5">
            <w:pPr>
              <w:widowControl w:val="0"/>
              <w:spacing w:line="240" w:lineRule="auto"/>
            </w:pPr>
          </w:p>
          <w:p w14:paraId="361FA65A" w14:textId="77777777" w:rsidR="00FF68D5" w:rsidRPr="00F55866" w:rsidRDefault="00BC5D46">
            <w:pPr>
              <w:widowControl w:val="0"/>
              <w:spacing w:line="240" w:lineRule="auto"/>
            </w:pPr>
            <w:r w:rsidRPr="00F55866">
              <w:t>H.A. Brorson (1694-1764)</w:t>
            </w:r>
          </w:p>
        </w:tc>
        <w:bookmarkStart w:id="0" w:name="_GoBack"/>
        <w:bookmarkEnd w:id="0"/>
      </w:tr>
      <w:tr w:rsidR="00FF68D5" w:rsidRPr="00F55866" w14:paraId="76D7F6EC" w14:textId="77777777">
        <w:tc>
          <w:tcPr>
            <w:tcW w:w="3210" w:type="dxa"/>
            <w:tcMar>
              <w:top w:w="100" w:type="dxa"/>
              <w:left w:w="100" w:type="dxa"/>
              <w:bottom w:w="100" w:type="dxa"/>
              <w:right w:w="100" w:type="dxa"/>
            </w:tcMar>
          </w:tcPr>
          <w:p w14:paraId="140E9FBC" w14:textId="77777777" w:rsidR="00FF68D5" w:rsidRPr="00F55866" w:rsidRDefault="00BC5D46">
            <w:pPr>
              <w:widowControl w:val="0"/>
              <w:spacing w:line="240" w:lineRule="auto"/>
            </w:pPr>
            <w:r w:rsidRPr="00F55866">
              <w:t>Oplysningstiden (1700-1800)</w:t>
            </w:r>
          </w:p>
        </w:tc>
        <w:tc>
          <w:tcPr>
            <w:tcW w:w="5505" w:type="dxa"/>
            <w:tcMar>
              <w:top w:w="100" w:type="dxa"/>
              <w:left w:w="100" w:type="dxa"/>
              <w:bottom w:w="100" w:type="dxa"/>
              <w:right w:w="100" w:type="dxa"/>
            </w:tcMar>
          </w:tcPr>
          <w:p w14:paraId="1012B9DB" w14:textId="77777777" w:rsidR="00FF68D5" w:rsidRPr="00F55866" w:rsidRDefault="00BC5D46">
            <w:pPr>
              <w:widowControl w:val="0"/>
              <w:spacing w:line="240" w:lineRule="auto"/>
            </w:pPr>
            <w:r w:rsidRPr="00F55866">
              <w:t>Perioden før var præget af religiøsitet og de store følelser. Nu blev idealet: fornuften og videnskabelige forklaringer.</w:t>
            </w:r>
          </w:p>
          <w:p w14:paraId="3970AFC5" w14:textId="77777777" w:rsidR="00FF68D5" w:rsidRPr="00F55866" w:rsidRDefault="00BC5D46">
            <w:pPr>
              <w:widowControl w:val="0"/>
              <w:spacing w:line="240" w:lineRule="auto"/>
            </w:pPr>
            <w:r w:rsidRPr="00F55866">
              <w:t>Folket skulle oplyses til gavn for samfundet.</w:t>
            </w:r>
          </w:p>
          <w:p w14:paraId="3313EEA9" w14:textId="77777777" w:rsidR="00FF68D5" w:rsidRPr="00F55866" w:rsidRDefault="00BC5D46">
            <w:pPr>
              <w:widowControl w:val="0"/>
              <w:spacing w:line="240" w:lineRule="auto"/>
            </w:pPr>
            <w:r w:rsidRPr="00F55866">
              <w:lastRenderedPageBreak/>
              <w:t xml:space="preserve">Rationalisme: </w:t>
            </w:r>
          </w:p>
          <w:p w14:paraId="1EB797EC" w14:textId="77777777" w:rsidR="00FF68D5" w:rsidRPr="00F55866" w:rsidRDefault="00BC5D46">
            <w:pPr>
              <w:widowControl w:val="0"/>
              <w:spacing w:line="240" w:lineRule="auto"/>
            </w:pPr>
            <w:r w:rsidRPr="00F55866">
              <w:t>Kritik af borgerskabets ufornuft. Man satte den menneskelige fornuft i højsæde. Man opgav ikke religionen, men havde en deistisk gudsopfattelse: Gud har skabt verden og naturlovene, men derefter griber han ikke mere ind.</w:t>
            </w:r>
          </w:p>
          <w:p w14:paraId="044BFA00" w14:textId="77777777" w:rsidR="00FF68D5" w:rsidRPr="00F55866" w:rsidRDefault="00FF68D5">
            <w:pPr>
              <w:widowControl w:val="0"/>
              <w:spacing w:line="240" w:lineRule="auto"/>
            </w:pPr>
          </w:p>
          <w:p w14:paraId="71C28D7E" w14:textId="77777777" w:rsidR="00FF68D5" w:rsidRPr="00F55866" w:rsidRDefault="00BC5D46">
            <w:pPr>
              <w:widowControl w:val="0"/>
              <w:spacing w:line="240" w:lineRule="auto"/>
            </w:pPr>
            <w:r w:rsidRPr="00F55866">
              <w:rPr>
                <w:b/>
              </w:rPr>
              <w:t>Nøgleord:</w:t>
            </w:r>
            <w:r w:rsidRPr="00F55866">
              <w:t xml:space="preserve"> det fornuftige, det naturlige og det nyttige.</w:t>
            </w:r>
          </w:p>
          <w:p w14:paraId="4FBAFD27" w14:textId="77777777" w:rsidR="00FF68D5" w:rsidRPr="00F55866" w:rsidRDefault="00FF68D5">
            <w:pPr>
              <w:widowControl w:val="0"/>
              <w:spacing w:line="240" w:lineRule="auto"/>
            </w:pPr>
          </w:p>
          <w:p w14:paraId="538EAE0A" w14:textId="77777777" w:rsidR="00FF68D5" w:rsidRPr="00F55866" w:rsidRDefault="00BC5D46">
            <w:pPr>
              <w:widowControl w:val="0"/>
              <w:spacing w:line="240" w:lineRule="auto"/>
            </w:pPr>
            <w:r w:rsidRPr="00F55866">
              <w:rPr>
                <w:b/>
              </w:rPr>
              <w:t>Genrer:</w:t>
            </w:r>
            <w:r w:rsidRPr="00F55866">
              <w:t xml:space="preserve"> Epistle</w:t>
            </w:r>
            <w:r w:rsidR="007B3BB0" w:rsidRPr="00F55866">
              <w:t>r</w:t>
            </w:r>
            <w:r w:rsidRPr="00F55866">
              <w:t>, essays, komedier, salmer</w:t>
            </w:r>
          </w:p>
          <w:p w14:paraId="23B78C8D" w14:textId="77777777" w:rsidR="00FF68D5" w:rsidRPr="00F55866" w:rsidRDefault="00FF68D5">
            <w:pPr>
              <w:widowControl w:val="0"/>
              <w:spacing w:line="240" w:lineRule="auto"/>
            </w:pPr>
          </w:p>
        </w:tc>
        <w:tc>
          <w:tcPr>
            <w:tcW w:w="4245" w:type="dxa"/>
            <w:tcMar>
              <w:top w:w="100" w:type="dxa"/>
              <w:left w:w="100" w:type="dxa"/>
              <w:bottom w:w="100" w:type="dxa"/>
              <w:right w:w="100" w:type="dxa"/>
            </w:tcMar>
          </w:tcPr>
          <w:p w14:paraId="5397CBAC" w14:textId="77777777" w:rsidR="00FF68D5" w:rsidRPr="00F55866" w:rsidRDefault="00BC5D46">
            <w:pPr>
              <w:widowControl w:val="0"/>
              <w:spacing w:line="240" w:lineRule="auto"/>
            </w:pPr>
            <w:r w:rsidRPr="00F55866">
              <w:lastRenderedPageBreak/>
              <w:t>Holberg (1684-1754)</w:t>
            </w:r>
          </w:p>
          <w:p w14:paraId="016D6625" w14:textId="77777777" w:rsidR="00FF68D5" w:rsidRPr="00F55866" w:rsidRDefault="00FF68D5">
            <w:pPr>
              <w:widowControl w:val="0"/>
              <w:spacing w:line="240" w:lineRule="auto"/>
            </w:pPr>
          </w:p>
          <w:p w14:paraId="5CF4590E" w14:textId="77777777" w:rsidR="00FF68D5" w:rsidRPr="00F55866" w:rsidRDefault="00BC5D46">
            <w:pPr>
              <w:widowControl w:val="0"/>
              <w:spacing w:line="240" w:lineRule="auto"/>
            </w:pPr>
            <w:r w:rsidRPr="00F55866">
              <w:t>Johannes Ewald (1743-1781) - præromantiker</w:t>
            </w:r>
          </w:p>
          <w:p w14:paraId="25095018" w14:textId="77777777" w:rsidR="00FF68D5" w:rsidRPr="00F55866" w:rsidRDefault="00FF68D5">
            <w:pPr>
              <w:widowControl w:val="0"/>
              <w:spacing w:line="240" w:lineRule="auto"/>
            </w:pPr>
          </w:p>
          <w:p w14:paraId="71527E22" w14:textId="77777777" w:rsidR="00FF68D5" w:rsidRPr="00F55866" w:rsidRDefault="00FF68D5">
            <w:pPr>
              <w:widowControl w:val="0"/>
              <w:spacing w:line="240" w:lineRule="auto"/>
            </w:pPr>
          </w:p>
          <w:p w14:paraId="04BDE141" w14:textId="77777777" w:rsidR="00FF68D5" w:rsidRPr="00F55866" w:rsidRDefault="00FF68D5">
            <w:pPr>
              <w:widowControl w:val="0"/>
              <w:spacing w:line="240" w:lineRule="auto"/>
            </w:pPr>
          </w:p>
          <w:p w14:paraId="03773AAE" w14:textId="77777777" w:rsidR="00FF68D5" w:rsidRPr="00F55866" w:rsidRDefault="00FF68D5">
            <w:pPr>
              <w:widowControl w:val="0"/>
              <w:spacing w:line="240" w:lineRule="auto"/>
            </w:pPr>
          </w:p>
          <w:p w14:paraId="1012E44E" w14:textId="77777777" w:rsidR="00FF68D5" w:rsidRPr="00F55866" w:rsidRDefault="00FF68D5">
            <w:pPr>
              <w:widowControl w:val="0"/>
              <w:spacing w:line="240" w:lineRule="auto"/>
            </w:pPr>
          </w:p>
          <w:p w14:paraId="3FCD3590" w14:textId="77777777" w:rsidR="00FF68D5" w:rsidRPr="00F55866" w:rsidRDefault="00FF68D5">
            <w:pPr>
              <w:widowControl w:val="0"/>
              <w:spacing w:line="240" w:lineRule="auto"/>
            </w:pPr>
          </w:p>
          <w:p w14:paraId="3E8CBC1D" w14:textId="77777777" w:rsidR="00FF68D5" w:rsidRPr="00F55866" w:rsidRDefault="00FF68D5">
            <w:pPr>
              <w:widowControl w:val="0"/>
              <w:spacing w:line="240" w:lineRule="auto"/>
            </w:pPr>
          </w:p>
          <w:p w14:paraId="38198678" w14:textId="77777777" w:rsidR="00FF68D5" w:rsidRPr="00F55866" w:rsidRDefault="00FF68D5">
            <w:pPr>
              <w:widowControl w:val="0"/>
              <w:spacing w:line="240" w:lineRule="auto"/>
            </w:pPr>
          </w:p>
          <w:p w14:paraId="46486C94" w14:textId="77777777" w:rsidR="00FF68D5" w:rsidRPr="00F55866" w:rsidRDefault="00FF68D5">
            <w:pPr>
              <w:widowControl w:val="0"/>
              <w:spacing w:line="240" w:lineRule="auto"/>
            </w:pPr>
          </w:p>
          <w:p w14:paraId="637A5270" w14:textId="77777777" w:rsidR="00FF68D5" w:rsidRPr="00F55866" w:rsidRDefault="00FF68D5">
            <w:pPr>
              <w:widowControl w:val="0"/>
              <w:spacing w:line="240" w:lineRule="auto"/>
            </w:pPr>
          </w:p>
          <w:p w14:paraId="66B9895F" w14:textId="77777777" w:rsidR="00FF68D5" w:rsidRPr="00F55866" w:rsidRDefault="00FF68D5">
            <w:pPr>
              <w:widowControl w:val="0"/>
              <w:spacing w:line="240" w:lineRule="auto"/>
            </w:pPr>
          </w:p>
        </w:tc>
      </w:tr>
      <w:tr w:rsidR="00FF68D5" w:rsidRPr="00F55866" w14:paraId="41AD6FC7" w14:textId="77777777">
        <w:tc>
          <w:tcPr>
            <w:tcW w:w="3210" w:type="dxa"/>
            <w:tcMar>
              <w:top w:w="100" w:type="dxa"/>
              <w:left w:w="100" w:type="dxa"/>
              <w:bottom w:w="100" w:type="dxa"/>
              <w:right w:w="100" w:type="dxa"/>
            </w:tcMar>
          </w:tcPr>
          <w:p w14:paraId="5628ADC6" w14:textId="77777777" w:rsidR="00FF68D5" w:rsidRPr="00F55866" w:rsidRDefault="00BC5D46">
            <w:pPr>
              <w:widowControl w:val="0"/>
              <w:spacing w:line="240" w:lineRule="auto"/>
            </w:pPr>
            <w:r w:rsidRPr="00F55866">
              <w:lastRenderedPageBreak/>
              <w:t>Romantikken (1800-1870)</w:t>
            </w:r>
          </w:p>
          <w:p w14:paraId="719F7073" w14:textId="77777777" w:rsidR="00FF68D5" w:rsidRPr="00F55866" w:rsidRDefault="00FF68D5">
            <w:pPr>
              <w:widowControl w:val="0"/>
              <w:spacing w:line="240" w:lineRule="auto"/>
            </w:pPr>
          </w:p>
          <w:p w14:paraId="0CA9DEB9" w14:textId="77777777" w:rsidR="007B3BB0" w:rsidRPr="00F55866" w:rsidRDefault="007B3BB0">
            <w:pPr>
              <w:widowControl w:val="0"/>
              <w:spacing w:line="240" w:lineRule="auto"/>
            </w:pPr>
          </w:p>
          <w:p w14:paraId="6BD204E5" w14:textId="77777777" w:rsidR="007B3BB0" w:rsidRPr="00F55866" w:rsidRDefault="007B3BB0">
            <w:pPr>
              <w:widowControl w:val="0"/>
              <w:spacing w:line="240" w:lineRule="auto"/>
            </w:pPr>
          </w:p>
          <w:p w14:paraId="7312AD0A" w14:textId="77777777" w:rsidR="00FF68D5" w:rsidRPr="00F55866" w:rsidRDefault="00BC5D46">
            <w:pPr>
              <w:widowControl w:val="0"/>
              <w:spacing w:line="240" w:lineRule="auto"/>
            </w:pPr>
            <w:r w:rsidRPr="00F55866">
              <w:t>Herunder:</w:t>
            </w:r>
          </w:p>
          <w:p w14:paraId="2E854F8C" w14:textId="77777777" w:rsidR="007B3BB0" w:rsidRPr="00F55866" w:rsidRDefault="007B3BB0">
            <w:pPr>
              <w:widowControl w:val="0"/>
              <w:spacing w:line="240" w:lineRule="auto"/>
            </w:pPr>
          </w:p>
          <w:p w14:paraId="4B496B86" w14:textId="77777777" w:rsidR="00FF68D5" w:rsidRPr="00F55866" w:rsidRDefault="00BC5D46">
            <w:pPr>
              <w:widowControl w:val="0"/>
              <w:spacing w:line="240" w:lineRule="auto"/>
            </w:pPr>
            <w:r w:rsidRPr="00F55866">
              <w:t>Nyplatonisme</w:t>
            </w:r>
          </w:p>
          <w:p w14:paraId="5AAEE053" w14:textId="77777777" w:rsidR="00FF68D5" w:rsidRPr="00F55866" w:rsidRDefault="00BC5D46">
            <w:pPr>
              <w:widowControl w:val="0"/>
              <w:spacing w:line="240" w:lineRule="auto"/>
            </w:pPr>
            <w:r w:rsidRPr="00F55866">
              <w:t>Universalromantik</w:t>
            </w:r>
          </w:p>
          <w:p w14:paraId="01E0B888" w14:textId="77777777" w:rsidR="00FF68D5" w:rsidRPr="00F55866" w:rsidRDefault="00BC5D46">
            <w:pPr>
              <w:widowControl w:val="0"/>
              <w:spacing w:line="240" w:lineRule="auto"/>
            </w:pPr>
            <w:r w:rsidRPr="00F55866">
              <w:t>Biedermeier</w:t>
            </w:r>
          </w:p>
          <w:p w14:paraId="2513EDDC" w14:textId="77777777" w:rsidR="00FF68D5" w:rsidRPr="00F55866" w:rsidRDefault="00BC5D46">
            <w:pPr>
              <w:widowControl w:val="0"/>
              <w:spacing w:line="240" w:lineRule="auto"/>
            </w:pPr>
            <w:r w:rsidRPr="00F55866">
              <w:t>Poetisk realisme</w:t>
            </w:r>
          </w:p>
          <w:p w14:paraId="0898CA19" w14:textId="77777777" w:rsidR="00FF68D5" w:rsidRPr="00F55866" w:rsidRDefault="00BC5D46">
            <w:pPr>
              <w:widowControl w:val="0"/>
              <w:spacing w:line="240" w:lineRule="auto"/>
            </w:pPr>
            <w:r w:rsidRPr="00F55866">
              <w:t>Romantisme</w:t>
            </w:r>
          </w:p>
          <w:p w14:paraId="688DDBE6" w14:textId="77777777" w:rsidR="00FF68D5" w:rsidRPr="00F55866" w:rsidRDefault="00BC5D46">
            <w:pPr>
              <w:widowControl w:val="0"/>
              <w:spacing w:line="240" w:lineRule="auto"/>
            </w:pPr>
            <w:r w:rsidRPr="00F55866">
              <w:t>Nationalromantik</w:t>
            </w:r>
          </w:p>
        </w:tc>
        <w:tc>
          <w:tcPr>
            <w:tcW w:w="5505" w:type="dxa"/>
            <w:tcMar>
              <w:top w:w="100" w:type="dxa"/>
              <w:left w:w="100" w:type="dxa"/>
              <w:bottom w:w="100" w:type="dxa"/>
              <w:right w:w="100" w:type="dxa"/>
            </w:tcMar>
          </w:tcPr>
          <w:p w14:paraId="2539F6F3" w14:textId="77777777" w:rsidR="00FF68D5" w:rsidRPr="00F55866" w:rsidRDefault="00BC5D46">
            <w:pPr>
              <w:widowControl w:val="0"/>
              <w:spacing w:line="240" w:lineRule="auto"/>
            </w:pPr>
            <w:r w:rsidRPr="00F55866">
              <w:t>Romantikk</w:t>
            </w:r>
            <w:r w:rsidR="007B3BB0" w:rsidRPr="00F55866">
              <w:t xml:space="preserve">en kan ses som en reaktion mod </w:t>
            </w:r>
            <w:r w:rsidRPr="00F55866">
              <w:t xml:space="preserve">oplysningstidens fornuftsdyrkelse, hvor følelser og lidenskaber blev anset for farlige. </w:t>
            </w:r>
          </w:p>
          <w:p w14:paraId="3BC38D70" w14:textId="77777777" w:rsidR="00FF68D5" w:rsidRPr="00F55866" w:rsidRDefault="00BC5D46">
            <w:pPr>
              <w:widowControl w:val="0"/>
              <w:spacing w:line="240" w:lineRule="auto"/>
            </w:pPr>
            <w:r w:rsidRPr="00F55866">
              <w:t>Menneskets personlige udvikling og følelser kommer i centrum.</w:t>
            </w:r>
          </w:p>
          <w:p w14:paraId="5815CE43" w14:textId="77777777" w:rsidR="00FF68D5" w:rsidRPr="00F55866" w:rsidRDefault="00FF68D5">
            <w:pPr>
              <w:widowControl w:val="0"/>
              <w:spacing w:line="240" w:lineRule="auto"/>
            </w:pPr>
          </w:p>
          <w:p w14:paraId="5796D29B" w14:textId="77777777" w:rsidR="00FF68D5" w:rsidRPr="00F55866" w:rsidRDefault="00BC5D46">
            <w:pPr>
              <w:widowControl w:val="0"/>
              <w:spacing w:line="240" w:lineRule="auto"/>
            </w:pPr>
            <w:r w:rsidRPr="00F55866">
              <w:t xml:space="preserve">Forskellige strømninger, der </w:t>
            </w:r>
            <w:r w:rsidRPr="00F55866">
              <w:tab/>
              <w:t>både tidsligt og indholdsmæssigt overlapper hinanden:</w:t>
            </w:r>
          </w:p>
          <w:p w14:paraId="501A5E39" w14:textId="77777777" w:rsidR="00FF68D5" w:rsidRPr="00F55866" w:rsidRDefault="00FF68D5">
            <w:pPr>
              <w:widowControl w:val="0"/>
              <w:spacing w:line="240" w:lineRule="auto"/>
            </w:pPr>
          </w:p>
          <w:p w14:paraId="1E9D8959" w14:textId="77777777" w:rsidR="007B3BB0" w:rsidRPr="00F55866" w:rsidRDefault="007B3BB0">
            <w:pPr>
              <w:widowControl w:val="0"/>
              <w:spacing w:line="240" w:lineRule="auto"/>
              <w:rPr>
                <w:b/>
              </w:rPr>
            </w:pPr>
          </w:p>
          <w:p w14:paraId="1CAAF09A" w14:textId="77777777" w:rsidR="00FF68D5" w:rsidRPr="00F55866" w:rsidRDefault="007B3BB0">
            <w:pPr>
              <w:widowControl w:val="0"/>
              <w:spacing w:line="240" w:lineRule="auto"/>
            </w:pPr>
            <w:r w:rsidRPr="00F55866">
              <w:rPr>
                <w:b/>
              </w:rPr>
              <w:t>Nyplatonisme</w:t>
            </w:r>
            <w:r w:rsidR="00BC5D46" w:rsidRPr="00F55866">
              <w:rPr>
                <w:b/>
              </w:rPr>
              <w:t>:</w:t>
            </w:r>
          </w:p>
          <w:p w14:paraId="64DD128B" w14:textId="77777777" w:rsidR="00FF68D5" w:rsidRPr="00F55866" w:rsidRDefault="00BC5D46">
            <w:pPr>
              <w:widowControl w:val="0"/>
              <w:spacing w:line="240" w:lineRule="auto"/>
            </w:pPr>
            <w:r w:rsidRPr="00F55866">
              <w:t xml:space="preserve">En opfattelse af verdens inderste væsen som værende af åndelig karakter. Den græske filosof Platon kan siges at være idealismens fader </w:t>
            </w:r>
          </w:p>
          <w:p w14:paraId="101D4D18" w14:textId="77777777" w:rsidR="00FF68D5" w:rsidRPr="00F55866" w:rsidRDefault="00BC5D46">
            <w:pPr>
              <w:widowControl w:val="0"/>
              <w:spacing w:line="240" w:lineRule="auto"/>
            </w:pPr>
            <w:r w:rsidRPr="00F55866">
              <w:t>Ideernes verden: den virkelige guddommelige evige verden, hvor sjælen oprindeligt hører hjemme. Fænomenernes verden: den</w:t>
            </w:r>
            <w:r w:rsidR="007B3BB0" w:rsidRPr="00F55866">
              <w:t xml:space="preserve"> konkrete materielle </w:t>
            </w:r>
            <w:r w:rsidRPr="00F55866">
              <w:t>verden, som vi kan sanse, og som kun er en slags ”skyggevirkelighed”. Her hører legemet til, og det opfattes som et fængsel for sjælen. Dette er en dualistisk livsanskuelse</w:t>
            </w:r>
            <w:r w:rsidR="007B3BB0" w:rsidRPr="00F55866">
              <w:t>.</w:t>
            </w:r>
            <w:r w:rsidRPr="00F55866">
              <w:rPr>
                <w:b/>
              </w:rPr>
              <w:t xml:space="preserve"> </w:t>
            </w:r>
          </w:p>
          <w:p w14:paraId="4F234917" w14:textId="77777777" w:rsidR="00FF68D5" w:rsidRPr="00F55866" w:rsidRDefault="00FF68D5">
            <w:pPr>
              <w:widowControl w:val="0"/>
              <w:spacing w:line="240" w:lineRule="auto"/>
            </w:pPr>
          </w:p>
          <w:p w14:paraId="17B7DA1D" w14:textId="77777777" w:rsidR="00FF68D5" w:rsidRPr="00F55866" w:rsidRDefault="00BC5D46">
            <w:pPr>
              <w:widowControl w:val="0"/>
              <w:spacing w:line="240" w:lineRule="auto"/>
            </w:pPr>
            <w:r w:rsidRPr="00F55866">
              <w:rPr>
                <w:b/>
              </w:rPr>
              <w:t xml:space="preserve">Organismetanken </w:t>
            </w:r>
            <w:r w:rsidRPr="00F55866">
              <w:t xml:space="preserve">(også kaldet </w:t>
            </w:r>
            <w:r w:rsidRPr="00F55866">
              <w:rPr>
                <w:b/>
              </w:rPr>
              <w:t>universalromantik</w:t>
            </w:r>
            <w:r w:rsidRPr="00F55866">
              <w:t xml:space="preserve">): </w:t>
            </w:r>
          </w:p>
          <w:p w14:paraId="03374D73" w14:textId="77777777" w:rsidR="00FF68D5" w:rsidRPr="00F55866" w:rsidRDefault="00BC5D46">
            <w:pPr>
              <w:widowControl w:val="0"/>
              <w:spacing w:line="240" w:lineRule="auto"/>
            </w:pPr>
            <w:r w:rsidRPr="00F55866">
              <w:t xml:space="preserve">Ved at forene det jordiske og det åndelige, kan </w:t>
            </w:r>
            <w:r w:rsidRPr="00F55866">
              <w:lastRenderedPageBreak/>
              <w:t>dualismen overvindes i dette liv. Kunsten bliver et redskab for menneskets forståelse af den store sammenhæng.</w:t>
            </w:r>
            <w:r w:rsidRPr="00F55866">
              <w:tab/>
            </w:r>
            <w:r w:rsidRPr="00F55866">
              <w:tab/>
            </w:r>
          </w:p>
          <w:p w14:paraId="7BA2F01E" w14:textId="77777777" w:rsidR="00FF68D5" w:rsidRPr="00F55866" w:rsidRDefault="00BC5D46">
            <w:pPr>
              <w:widowControl w:val="0"/>
              <w:spacing w:line="240" w:lineRule="auto"/>
            </w:pPr>
            <w:r w:rsidRPr="00F55866">
              <w:t xml:space="preserve">Alt er en organisk sammenhæng gennemstrømmet af den guddommelige ånd = Panteisme (Gud er i alt). </w:t>
            </w:r>
          </w:p>
          <w:p w14:paraId="34E2A9B6" w14:textId="77777777" w:rsidR="00FF68D5" w:rsidRPr="00F55866" w:rsidRDefault="00BC5D46">
            <w:pPr>
              <w:widowControl w:val="0"/>
              <w:spacing w:line="240" w:lineRule="auto"/>
            </w:pPr>
            <w:r w:rsidRPr="00F55866">
              <w:t>Man dyrker især naturen, hvor sammenhængen intuitivt kan opleves og erkendes; især af kunstneren, der blev opfattet som et udvalgt geni/formidler.</w:t>
            </w:r>
          </w:p>
          <w:p w14:paraId="76956A6E" w14:textId="77777777" w:rsidR="00FF68D5" w:rsidRPr="00F55866" w:rsidRDefault="00FF68D5">
            <w:pPr>
              <w:widowControl w:val="0"/>
              <w:spacing w:line="240" w:lineRule="auto"/>
            </w:pPr>
          </w:p>
          <w:p w14:paraId="5D20EA75" w14:textId="77777777" w:rsidR="00FF68D5" w:rsidRPr="00F55866" w:rsidRDefault="00FF68D5">
            <w:pPr>
              <w:widowControl w:val="0"/>
              <w:spacing w:line="240" w:lineRule="auto"/>
            </w:pPr>
          </w:p>
          <w:p w14:paraId="52CF64F1" w14:textId="77777777" w:rsidR="00FF68D5" w:rsidRPr="00F55866" w:rsidRDefault="00BC5D46">
            <w:pPr>
              <w:widowControl w:val="0"/>
              <w:spacing w:line="240" w:lineRule="auto"/>
            </w:pPr>
            <w:r w:rsidRPr="00F55866">
              <w:rPr>
                <w:b/>
              </w:rPr>
              <w:t>Biedermeier:</w:t>
            </w:r>
          </w:p>
          <w:p w14:paraId="7960549A" w14:textId="77777777" w:rsidR="00FF68D5" w:rsidRPr="00F55866" w:rsidRDefault="00BC5D46">
            <w:pPr>
              <w:widowControl w:val="0"/>
              <w:spacing w:line="240" w:lineRule="auto"/>
            </w:pPr>
            <w:r w:rsidRPr="00F55866">
              <w:t xml:space="preserve">Denne borgerkultur har ikke blot påvirket </w:t>
            </w:r>
          </w:p>
          <w:p w14:paraId="7F9A9D17" w14:textId="77777777" w:rsidR="00FF68D5" w:rsidRPr="00F55866" w:rsidRDefault="00BC5D46">
            <w:pPr>
              <w:widowControl w:val="0"/>
              <w:spacing w:line="240" w:lineRule="auto"/>
            </w:pPr>
            <w:r w:rsidRPr="00F55866">
              <w:t xml:space="preserve">litteraturen, men også bolig, tøj, moral og kunst. </w:t>
            </w:r>
          </w:p>
          <w:p w14:paraId="69897304" w14:textId="77777777" w:rsidR="00FF68D5" w:rsidRPr="00F55866" w:rsidRDefault="00BC5D46">
            <w:pPr>
              <w:widowControl w:val="0"/>
              <w:spacing w:line="240" w:lineRule="auto"/>
            </w:pPr>
            <w:r w:rsidRPr="00F55866">
              <w:t xml:space="preserve">Den ideologiske baggrund var troen på Gud, konge, fædreland og familien. Hjemlig hygge. </w:t>
            </w:r>
            <w:r w:rsidRPr="00F55866">
              <w:tab/>
            </w:r>
            <w:r w:rsidRPr="00F55866">
              <w:tab/>
            </w:r>
          </w:p>
          <w:p w14:paraId="590E3D70" w14:textId="77777777" w:rsidR="00FF68D5" w:rsidRPr="00F55866" w:rsidRDefault="00BC5D46">
            <w:pPr>
              <w:widowControl w:val="0"/>
              <w:spacing w:line="240" w:lineRule="auto"/>
            </w:pPr>
            <w:r w:rsidRPr="00F55866">
              <w:t xml:space="preserve">Dyrkelse af det trygge intimsfæreliv uden overskridelse af det moralsk </w:t>
            </w:r>
            <w:r w:rsidRPr="00F55866">
              <w:tab/>
              <w:t>rigtige. Al disharmoni fortrænges – hy</w:t>
            </w:r>
            <w:r w:rsidR="007B3BB0" w:rsidRPr="00F55866">
              <w:t xml:space="preserve">gge omkring bordet i familiens </w:t>
            </w:r>
            <w:r w:rsidRPr="00F55866">
              <w:t xml:space="preserve">skød. Idyl med et stænk af det sentimentale. </w:t>
            </w:r>
          </w:p>
          <w:p w14:paraId="1257DB7D" w14:textId="77777777" w:rsidR="00FF68D5" w:rsidRPr="00F55866" w:rsidRDefault="00BC5D46">
            <w:pPr>
              <w:widowControl w:val="0"/>
              <w:spacing w:line="240" w:lineRule="auto"/>
            </w:pPr>
            <w:r w:rsidRPr="00F55866">
              <w:t>Temaet i litteraturen er ofte kærlighed</w:t>
            </w:r>
            <w:r w:rsidR="007B3BB0" w:rsidRPr="00F55866">
              <w:t xml:space="preserve"> - i</w:t>
            </w:r>
            <w:r w:rsidRPr="00F55866">
              <w:t>kke den seksuelle kærlighed</w:t>
            </w:r>
            <w:r w:rsidR="007B3BB0" w:rsidRPr="00F55866">
              <w:t>. D</w:t>
            </w:r>
            <w:r w:rsidRPr="00F55866">
              <w:t>en fortrænges, men man</w:t>
            </w:r>
            <w:r w:rsidR="007B3BB0" w:rsidRPr="00F55866">
              <w:t xml:space="preserve"> </w:t>
            </w:r>
            <w:r w:rsidRPr="00F55866">
              <w:t>fornemmer ofte, at den latent er til</w:t>
            </w:r>
            <w:r w:rsidR="007B3BB0" w:rsidRPr="00F55866">
              <w:t xml:space="preserve"> </w:t>
            </w:r>
            <w:r w:rsidRPr="00F55866">
              <w:t>stede.</w:t>
            </w:r>
          </w:p>
          <w:p w14:paraId="4F8C102B" w14:textId="77777777" w:rsidR="00FF68D5" w:rsidRPr="00F55866" w:rsidRDefault="00FF68D5">
            <w:pPr>
              <w:widowControl w:val="0"/>
              <w:spacing w:line="240" w:lineRule="auto"/>
            </w:pPr>
          </w:p>
          <w:p w14:paraId="4B551F95" w14:textId="77777777" w:rsidR="00FF68D5" w:rsidRPr="00F55866" w:rsidRDefault="00BC5D46">
            <w:pPr>
              <w:widowControl w:val="0"/>
              <w:spacing w:line="240" w:lineRule="auto"/>
            </w:pPr>
            <w:r w:rsidRPr="00F55866">
              <w:rPr>
                <w:b/>
              </w:rPr>
              <w:t>Romantisme:</w:t>
            </w:r>
          </w:p>
          <w:p w14:paraId="1BA9686E" w14:textId="77777777" w:rsidR="00FF68D5" w:rsidRPr="00F55866" w:rsidRDefault="00BC5D46">
            <w:pPr>
              <w:widowControl w:val="0"/>
              <w:spacing w:line="240" w:lineRule="auto"/>
            </w:pPr>
            <w:r w:rsidRPr="00F55866">
              <w:t xml:space="preserve">En begyndende skepsis over for romantikkens tro på en højere guddommelig verdensorden og et angreb på det harmoniske livssyn. </w:t>
            </w:r>
          </w:p>
          <w:p w14:paraId="4D17FA82" w14:textId="77777777" w:rsidR="00FF68D5" w:rsidRPr="00F55866" w:rsidRDefault="00BC5D46">
            <w:pPr>
              <w:widowControl w:val="0"/>
              <w:spacing w:line="240" w:lineRule="auto"/>
            </w:pPr>
            <w:r w:rsidRPr="00F55866">
              <w:t xml:space="preserve">Står for det stik modsatte af biedermeier-litteraturen. Den er fascineret af det interessante, det farlige, det dæmoniske, det erotiske og det splittede. Dyrker de mørke og skyggefulde sider af menneskets psyke. </w:t>
            </w:r>
          </w:p>
          <w:p w14:paraId="2BF2300F" w14:textId="77777777" w:rsidR="00FF68D5" w:rsidRPr="00F55866" w:rsidRDefault="00FF68D5">
            <w:pPr>
              <w:widowControl w:val="0"/>
              <w:spacing w:line="240" w:lineRule="auto"/>
            </w:pPr>
          </w:p>
          <w:p w14:paraId="052A7955" w14:textId="77777777" w:rsidR="00FF68D5" w:rsidRPr="00F55866" w:rsidRDefault="00BC5D46">
            <w:pPr>
              <w:widowControl w:val="0"/>
              <w:spacing w:line="240" w:lineRule="auto"/>
            </w:pPr>
            <w:r w:rsidRPr="00F55866">
              <w:rPr>
                <w:b/>
              </w:rPr>
              <w:t>Nationalromantik:</w:t>
            </w:r>
          </w:p>
          <w:p w14:paraId="497D691A" w14:textId="77777777" w:rsidR="00FF68D5" w:rsidRPr="00F55866" w:rsidRDefault="00BC5D46">
            <w:pPr>
              <w:widowControl w:val="0"/>
              <w:spacing w:line="240" w:lineRule="auto"/>
            </w:pPr>
            <w:r w:rsidRPr="00F55866">
              <w:t xml:space="preserve">Dyrkelse af den nationale fortid som en storhedstid. Derfor nydigtning af sagaer og folkeviser. </w:t>
            </w:r>
            <w:r w:rsidRPr="00F55866">
              <w:tab/>
            </w:r>
            <w:r w:rsidRPr="00F55866">
              <w:tab/>
            </w:r>
          </w:p>
          <w:p w14:paraId="6B35DF43" w14:textId="77777777" w:rsidR="00FF68D5" w:rsidRPr="00F55866" w:rsidRDefault="00FF68D5">
            <w:pPr>
              <w:widowControl w:val="0"/>
              <w:spacing w:line="240" w:lineRule="auto"/>
            </w:pPr>
          </w:p>
          <w:p w14:paraId="0CC2FEDC" w14:textId="77777777" w:rsidR="00FF68D5" w:rsidRPr="00F55866" w:rsidRDefault="00BC5D46">
            <w:pPr>
              <w:widowControl w:val="0"/>
              <w:spacing w:line="240" w:lineRule="auto"/>
            </w:pPr>
            <w:r w:rsidRPr="00F55866">
              <w:rPr>
                <w:b/>
              </w:rPr>
              <w:lastRenderedPageBreak/>
              <w:t>Genre:</w:t>
            </w:r>
            <w:r w:rsidRPr="00F55866">
              <w:t xml:space="preserve"> Nationalsangen</w:t>
            </w:r>
          </w:p>
          <w:p w14:paraId="2FB7F898" w14:textId="77777777" w:rsidR="00FF68D5" w:rsidRPr="00F55866" w:rsidRDefault="00FF68D5">
            <w:pPr>
              <w:widowControl w:val="0"/>
              <w:spacing w:line="240" w:lineRule="auto"/>
            </w:pPr>
          </w:p>
        </w:tc>
        <w:tc>
          <w:tcPr>
            <w:tcW w:w="4245" w:type="dxa"/>
            <w:tcMar>
              <w:top w:w="100" w:type="dxa"/>
              <w:left w:w="100" w:type="dxa"/>
              <w:bottom w:w="100" w:type="dxa"/>
              <w:right w:w="100" w:type="dxa"/>
            </w:tcMar>
          </w:tcPr>
          <w:p w14:paraId="3FC89B50" w14:textId="77777777" w:rsidR="00FF68D5" w:rsidRPr="00F55866" w:rsidRDefault="00BC5D46">
            <w:pPr>
              <w:widowControl w:val="0"/>
              <w:spacing w:line="240" w:lineRule="auto"/>
            </w:pPr>
            <w:r w:rsidRPr="00F55866">
              <w:lastRenderedPageBreak/>
              <w:tab/>
            </w:r>
            <w:r w:rsidRPr="00F55866">
              <w:tab/>
            </w:r>
          </w:p>
          <w:p w14:paraId="0DFB1978" w14:textId="77777777" w:rsidR="00FF68D5" w:rsidRPr="00F55866" w:rsidRDefault="00FF68D5">
            <w:pPr>
              <w:widowControl w:val="0"/>
              <w:spacing w:line="240" w:lineRule="auto"/>
            </w:pPr>
          </w:p>
          <w:p w14:paraId="750CB60E" w14:textId="77777777" w:rsidR="00FF68D5" w:rsidRPr="00F55866" w:rsidRDefault="00FF68D5">
            <w:pPr>
              <w:widowControl w:val="0"/>
              <w:spacing w:line="240" w:lineRule="auto"/>
            </w:pPr>
          </w:p>
          <w:p w14:paraId="03B13066" w14:textId="77777777" w:rsidR="00FF68D5" w:rsidRPr="00F55866" w:rsidRDefault="00FF68D5">
            <w:pPr>
              <w:widowControl w:val="0"/>
              <w:spacing w:line="240" w:lineRule="auto"/>
            </w:pPr>
          </w:p>
          <w:p w14:paraId="3F9A6F87" w14:textId="77777777" w:rsidR="00FF68D5" w:rsidRPr="00F55866" w:rsidRDefault="00FF68D5">
            <w:pPr>
              <w:widowControl w:val="0"/>
              <w:spacing w:line="240" w:lineRule="auto"/>
            </w:pPr>
          </w:p>
          <w:p w14:paraId="22B569E8" w14:textId="77777777" w:rsidR="00FF68D5" w:rsidRPr="00F55866" w:rsidRDefault="00FF68D5">
            <w:pPr>
              <w:widowControl w:val="0"/>
              <w:spacing w:line="240" w:lineRule="auto"/>
            </w:pPr>
          </w:p>
          <w:p w14:paraId="24ACB749" w14:textId="77777777" w:rsidR="00FF68D5" w:rsidRPr="00F55866" w:rsidRDefault="00FF68D5">
            <w:pPr>
              <w:widowControl w:val="0"/>
              <w:spacing w:line="240" w:lineRule="auto"/>
            </w:pPr>
          </w:p>
          <w:p w14:paraId="1100225F" w14:textId="77777777" w:rsidR="00FF68D5" w:rsidRPr="00F55866" w:rsidRDefault="00FF68D5">
            <w:pPr>
              <w:widowControl w:val="0"/>
              <w:spacing w:line="240" w:lineRule="auto"/>
            </w:pPr>
          </w:p>
          <w:p w14:paraId="4D33487D" w14:textId="77777777" w:rsidR="00FF68D5" w:rsidRPr="00F55866" w:rsidRDefault="00FF68D5">
            <w:pPr>
              <w:widowControl w:val="0"/>
              <w:spacing w:line="240" w:lineRule="auto"/>
            </w:pPr>
          </w:p>
          <w:p w14:paraId="4370C32B" w14:textId="77777777" w:rsidR="00FF68D5" w:rsidRPr="00F55866" w:rsidRDefault="00FF68D5">
            <w:pPr>
              <w:widowControl w:val="0"/>
              <w:spacing w:line="240" w:lineRule="auto"/>
            </w:pPr>
          </w:p>
          <w:p w14:paraId="57FC27B4" w14:textId="77777777" w:rsidR="007B3BB0" w:rsidRPr="00F55866" w:rsidRDefault="007B3BB0">
            <w:pPr>
              <w:widowControl w:val="0"/>
              <w:spacing w:line="240" w:lineRule="auto"/>
            </w:pPr>
          </w:p>
          <w:p w14:paraId="7F8C117C" w14:textId="77777777" w:rsidR="00FF68D5" w:rsidRPr="00F55866" w:rsidRDefault="00BC5D46">
            <w:pPr>
              <w:widowControl w:val="0"/>
              <w:spacing w:line="240" w:lineRule="auto"/>
            </w:pPr>
            <w:r w:rsidRPr="00F55866">
              <w:t>Schack Staffeldt (1769-1826)</w:t>
            </w:r>
          </w:p>
          <w:p w14:paraId="3B87ADDF" w14:textId="77777777" w:rsidR="00FF68D5" w:rsidRPr="00F55866" w:rsidRDefault="00FF68D5">
            <w:pPr>
              <w:widowControl w:val="0"/>
              <w:spacing w:line="240" w:lineRule="auto"/>
            </w:pPr>
          </w:p>
          <w:p w14:paraId="5F26062C" w14:textId="77777777" w:rsidR="00FF68D5" w:rsidRPr="00F55866" w:rsidRDefault="00FF68D5">
            <w:pPr>
              <w:widowControl w:val="0"/>
              <w:spacing w:line="240" w:lineRule="auto"/>
            </w:pPr>
          </w:p>
          <w:p w14:paraId="50C7AEBC" w14:textId="77777777" w:rsidR="00FF68D5" w:rsidRPr="00F55866" w:rsidRDefault="00FF68D5">
            <w:pPr>
              <w:widowControl w:val="0"/>
              <w:spacing w:line="240" w:lineRule="auto"/>
            </w:pPr>
          </w:p>
          <w:p w14:paraId="17873997" w14:textId="77777777" w:rsidR="00FF68D5" w:rsidRPr="00F55866" w:rsidRDefault="00FF68D5">
            <w:pPr>
              <w:widowControl w:val="0"/>
              <w:spacing w:line="240" w:lineRule="auto"/>
            </w:pPr>
          </w:p>
          <w:p w14:paraId="39B920C9" w14:textId="77777777" w:rsidR="00FF68D5" w:rsidRPr="00F55866" w:rsidRDefault="00FF68D5">
            <w:pPr>
              <w:widowControl w:val="0"/>
              <w:spacing w:line="240" w:lineRule="auto"/>
            </w:pPr>
          </w:p>
          <w:p w14:paraId="0E2B8B13" w14:textId="77777777" w:rsidR="00FF68D5" w:rsidRPr="00F55866" w:rsidRDefault="00FF68D5">
            <w:pPr>
              <w:widowControl w:val="0"/>
              <w:spacing w:line="240" w:lineRule="auto"/>
            </w:pPr>
          </w:p>
          <w:p w14:paraId="37831964" w14:textId="77777777" w:rsidR="00FF68D5" w:rsidRPr="00F55866" w:rsidRDefault="00FF68D5">
            <w:pPr>
              <w:widowControl w:val="0"/>
              <w:spacing w:line="240" w:lineRule="auto"/>
            </w:pPr>
          </w:p>
          <w:p w14:paraId="3B71E1BA" w14:textId="77777777" w:rsidR="00FF68D5" w:rsidRPr="00F55866" w:rsidRDefault="00FF68D5">
            <w:pPr>
              <w:widowControl w:val="0"/>
              <w:spacing w:line="240" w:lineRule="auto"/>
            </w:pPr>
          </w:p>
          <w:p w14:paraId="1AED7297" w14:textId="77777777" w:rsidR="00FF68D5" w:rsidRPr="00F55866" w:rsidRDefault="00FF68D5">
            <w:pPr>
              <w:widowControl w:val="0"/>
              <w:spacing w:line="240" w:lineRule="auto"/>
            </w:pPr>
          </w:p>
          <w:p w14:paraId="2251D26A" w14:textId="77777777" w:rsidR="00FF68D5" w:rsidRPr="00F55866" w:rsidRDefault="00FF68D5">
            <w:pPr>
              <w:widowControl w:val="0"/>
              <w:spacing w:line="240" w:lineRule="auto"/>
            </w:pPr>
          </w:p>
          <w:p w14:paraId="3801F1E4" w14:textId="77777777" w:rsidR="00FF68D5" w:rsidRPr="00F55866" w:rsidRDefault="00BC5D46">
            <w:pPr>
              <w:widowControl w:val="0"/>
              <w:spacing w:line="240" w:lineRule="auto"/>
            </w:pPr>
            <w:r w:rsidRPr="00F55866">
              <w:t xml:space="preserve">Adam </w:t>
            </w:r>
            <w:r w:rsidR="006C4510" w:rsidRPr="00F55866">
              <w:t>O</w:t>
            </w:r>
            <w:r w:rsidRPr="00F55866">
              <w:t>ehlenschläger (1779-1850)</w:t>
            </w:r>
          </w:p>
          <w:p w14:paraId="3DA9994F" w14:textId="77777777" w:rsidR="00FF68D5" w:rsidRPr="00F55866" w:rsidRDefault="00FF68D5">
            <w:pPr>
              <w:widowControl w:val="0"/>
              <w:spacing w:line="240" w:lineRule="auto"/>
            </w:pPr>
          </w:p>
          <w:p w14:paraId="2E6B519A" w14:textId="77777777" w:rsidR="00FF68D5" w:rsidRPr="00F55866" w:rsidRDefault="00FF68D5">
            <w:pPr>
              <w:widowControl w:val="0"/>
              <w:spacing w:line="240" w:lineRule="auto"/>
            </w:pPr>
          </w:p>
          <w:p w14:paraId="66265BFB" w14:textId="77777777" w:rsidR="00FF68D5" w:rsidRPr="00F55866" w:rsidRDefault="00FF68D5">
            <w:pPr>
              <w:widowControl w:val="0"/>
              <w:spacing w:line="240" w:lineRule="auto"/>
            </w:pPr>
          </w:p>
          <w:p w14:paraId="68A3A09F" w14:textId="77777777" w:rsidR="00FF68D5" w:rsidRPr="00F55866" w:rsidRDefault="00FF68D5">
            <w:pPr>
              <w:widowControl w:val="0"/>
              <w:spacing w:line="240" w:lineRule="auto"/>
            </w:pPr>
          </w:p>
          <w:p w14:paraId="6855D7F0" w14:textId="77777777" w:rsidR="00FF68D5" w:rsidRPr="00F55866" w:rsidRDefault="00FF68D5">
            <w:pPr>
              <w:widowControl w:val="0"/>
              <w:spacing w:line="240" w:lineRule="auto"/>
            </w:pPr>
          </w:p>
          <w:p w14:paraId="404A0CC5" w14:textId="77777777" w:rsidR="00FF68D5" w:rsidRPr="00F55866" w:rsidRDefault="00FF68D5">
            <w:pPr>
              <w:widowControl w:val="0"/>
              <w:spacing w:line="240" w:lineRule="auto"/>
            </w:pPr>
          </w:p>
          <w:p w14:paraId="73D8C1B2" w14:textId="77777777" w:rsidR="00FF68D5" w:rsidRPr="00F55866" w:rsidRDefault="00FF68D5">
            <w:pPr>
              <w:widowControl w:val="0"/>
              <w:spacing w:line="240" w:lineRule="auto"/>
            </w:pPr>
          </w:p>
          <w:p w14:paraId="5D8BCB97" w14:textId="77777777" w:rsidR="00FF68D5" w:rsidRPr="00F55866" w:rsidRDefault="00FF68D5">
            <w:pPr>
              <w:widowControl w:val="0"/>
              <w:spacing w:line="240" w:lineRule="auto"/>
            </w:pPr>
          </w:p>
          <w:p w14:paraId="570E387F" w14:textId="77777777" w:rsidR="00FF68D5" w:rsidRPr="00F55866" w:rsidRDefault="00FF68D5">
            <w:pPr>
              <w:widowControl w:val="0"/>
              <w:spacing w:line="240" w:lineRule="auto"/>
            </w:pPr>
          </w:p>
          <w:p w14:paraId="579A3567" w14:textId="77777777" w:rsidR="00FF68D5" w:rsidRPr="00F55866" w:rsidRDefault="00FF68D5">
            <w:pPr>
              <w:widowControl w:val="0"/>
              <w:spacing w:line="240" w:lineRule="auto"/>
            </w:pPr>
          </w:p>
          <w:p w14:paraId="51FFA561" w14:textId="77777777" w:rsidR="00FF68D5" w:rsidRPr="00F55866" w:rsidRDefault="00FF68D5">
            <w:pPr>
              <w:widowControl w:val="0"/>
              <w:spacing w:line="240" w:lineRule="auto"/>
            </w:pPr>
          </w:p>
          <w:p w14:paraId="577868D5" w14:textId="77777777" w:rsidR="007B3BB0" w:rsidRPr="00F55866" w:rsidRDefault="007B3BB0">
            <w:pPr>
              <w:widowControl w:val="0"/>
              <w:spacing w:line="240" w:lineRule="auto"/>
            </w:pPr>
          </w:p>
          <w:p w14:paraId="415A911D" w14:textId="77777777" w:rsidR="00FF68D5" w:rsidRPr="00F55866" w:rsidRDefault="00BC5D46">
            <w:pPr>
              <w:widowControl w:val="0"/>
              <w:spacing w:line="240" w:lineRule="auto"/>
            </w:pPr>
            <w:r w:rsidRPr="00F55866">
              <w:t>Thomasine Gyllembourg (1773-1856)</w:t>
            </w:r>
          </w:p>
          <w:p w14:paraId="4A7DE84A" w14:textId="77777777" w:rsidR="00FF68D5" w:rsidRPr="00F55866" w:rsidRDefault="00FF68D5">
            <w:pPr>
              <w:widowControl w:val="0"/>
              <w:spacing w:line="240" w:lineRule="auto"/>
            </w:pPr>
          </w:p>
          <w:p w14:paraId="5B454828" w14:textId="77777777" w:rsidR="00FF68D5" w:rsidRPr="00F55866" w:rsidRDefault="00FF68D5">
            <w:pPr>
              <w:widowControl w:val="0"/>
              <w:spacing w:line="240" w:lineRule="auto"/>
            </w:pPr>
          </w:p>
          <w:p w14:paraId="0BEE083E" w14:textId="77777777" w:rsidR="00FF68D5" w:rsidRPr="00F55866" w:rsidRDefault="00FF68D5">
            <w:pPr>
              <w:widowControl w:val="0"/>
              <w:spacing w:line="240" w:lineRule="auto"/>
            </w:pPr>
          </w:p>
          <w:p w14:paraId="45BEE09B" w14:textId="77777777" w:rsidR="00FF68D5" w:rsidRPr="00F55866" w:rsidRDefault="00FF68D5">
            <w:pPr>
              <w:widowControl w:val="0"/>
              <w:spacing w:line="240" w:lineRule="auto"/>
            </w:pPr>
          </w:p>
          <w:p w14:paraId="46BB68FC" w14:textId="77777777" w:rsidR="00FF68D5" w:rsidRPr="00F55866" w:rsidRDefault="00FF68D5">
            <w:pPr>
              <w:widowControl w:val="0"/>
              <w:spacing w:line="240" w:lineRule="auto"/>
            </w:pPr>
          </w:p>
          <w:p w14:paraId="1EB75AC0" w14:textId="77777777" w:rsidR="00FF68D5" w:rsidRPr="00F55866" w:rsidRDefault="00FF68D5">
            <w:pPr>
              <w:widowControl w:val="0"/>
              <w:spacing w:line="240" w:lineRule="auto"/>
            </w:pPr>
          </w:p>
          <w:p w14:paraId="7B212AFF" w14:textId="77777777" w:rsidR="00FF68D5" w:rsidRPr="00F55866" w:rsidRDefault="00FF68D5">
            <w:pPr>
              <w:widowControl w:val="0"/>
              <w:spacing w:line="240" w:lineRule="auto"/>
            </w:pPr>
          </w:p>
          <w:p w14:paraId="427B8221" w14:textId="77777777" w:rsidR="00FF68D5" w:rsidRPr="00F55866" w:rsidRDefault="00FF68D5">
            <w:pPr>
              <w:widowControl w:val="0"/>
              <w:spacing w:line="240" w:lineRule="auto"/>
            </w:pPr>
          </w:p>
          <w:p w14:paraId="173C11D2" w14:textId="77777777" w:rsidR="00FF68D5" w:rsidRPr="00F55866" w:rsidRDefault="00FF68D5">
            <w:pPr>
              <w:widowControl w:val="0"/>
              <w:spacing w:line="240" w:lineRule="auto"/>
            </w:pPr>
          </w:p>
          <w:p w14:paraId="768452FE" w14:textId="77777777" w:rsidR="00FF68D5" w:rsidRPr="00F55866" w:rsidRDefault="00FF68D5">
            <w:pPr>
              <w:widowControl w:val="0"/>
              <w:spacing w:line="240" w:lineRule="auto"/>
            </w:pPr>
          </w:p>
          <w:p w14:paraId="4D70D2D5" w14:textId="77777777" w:rsidR="00FF68D5" w:rsidRPr="00F55866" w:rsidRDefault="00FF68D5">
            <w:pPr>
              <w:widowControl w:val="0"/>
              <w:spacing w:line="240" w:lineRule="auto"/>
            </w:pPr>
          </w:p>
          <w:p w14:paraId="7C551941" w14:textId="77777777" w:rsidR="007B3BB0" w:rsidRPr="00F55866" w:rsidRDefault="007B3BB0">
            <w:pPr>
              <w:widowControl w:val="0"/>
              <w:spacing w:line="240" w:lineRule="auto"/>
            </w:pPr>
          </w:p>
          <w:p w14:paraId="67B6D7AF" w14:textId="77777777" w:rsidR="00FF68D5" w:rsidRPr="00F55866" w:rsidRDefault="00BC5D46">
            <w:pPr>
              <w:widowControl w:val="0"/>
              <w:spacing w:line="240" w:lineRule="auto"/>
            </w:pPr>
            <w:r w:rsidRPr="00F55866">
              <w:t>St. St. Blicher, “Sildig Opvaagnen” (1772-1848)</w:t>
            </w:r>
          </w:p>
          <w:p w14:paraId="6C7D4530" w14:textId="77777777" w:rsidR="00FF68D5" w:rsidRPr="00F55866" w:rsidRDefault="00BC5D46">
            <w:pPr>
              <w:widowControl w:val="0"/>
              <w:spacing w:line="240" w:lineRule="auto"/>
            </w:pPr>
            <w:r w:rsidRPr="00F55866">
              <w:t>HC Andersen, “Skyggen” (1805-1875)</w:t>
            </w:r>
          </w:p>
          <w:p w14:paraId="1CD442DE" w14:textId="77777777" w:rsidR="00FF68D5" w:rsidRPr="00F55866" w:rsidRDefault="00BC5D46">
            <w:pPr>
              <w:widowControl w:val="0"/>
              <w:spacing w:line="240" w:lineRule="auto"/>
            </w:pPr>
            <w:r w:rsidRPr="00F55866">
              <w:t>Emil Aarestrup (1800-1856)</w:t>
            </w:r>
          </w:p>
          <w:p w14:paraId="1615FF04" w14:textId="77777777" w:rsidR="00FF68D5" w:rsidRPr="00F55866" w:rsidRDefault="00BC5D46">
            <w:pPr>
              <w:widowControl w:val="0"/>
              <w:spacing w:line="240" w:lineRule="auto"/>
            </w:pPr>
            <w:r w:rsidRPr="00F55866">
              <w:t>Christian Winther (1796-1876)</w:t>
            </w:r>
          </w:p>
          <w:p w14:paraId="64E4F10D" w14:textId="77777777" w:rsidR="00FF68D5" w:rsidRPr="00F55866" w:rsidRDefault="00FF68D5">
            <w:pPr>
              <w:widowControl w:val="0"/>
              <w:spacing w:line="240" w:lineRule="auto"/>
            </w:pPr>
          </w:p>
          <w:p w14:paraId="3E006D31" w14:textId="77777777" w:rsidR="00FF68D5" w:rsidRPr="00F55866" w:rsidRDefault="00FF68D5">
            <w:pPr>
              <w:widowControl w:val="0"/>
              <w:spacing w:line="240" w:lineRule="auto"/>
            </w:pPr>
          </w:p>
          <w:p w14:paraId="3169D91A" w14:textId="77777777" w:rsidR="00FF68D5" w:rsidRPr="00F55866" w:rsidRDefault="00FF68D5">
            <w:pPr>
              <w:widowControl w:val="0"/>
              <w:spacing w:line="240" w:lineRule="auto"/>
            </w:pPr>
          </w:p>
          <w:p w14:paraId="44BA8E4A" w14:textId="77777777" w:rsidR="00FF68D5" w:rsidRPr="00F55866" w:rsidRDefault="00FF68D5">
            <w:pPr>
              <w:widowControl w:val="0"/>
              <w:spacing w:line="240" w:lineRule="auto"/>
            </w:pPr>
          </w:p>
          <w:p w14:paraId="43F1908A" w14:textId="77777777" w:rsidR="00FF68D5" w:rsidRPr="00F55866" w:rsidRDefault="00BC5D46">
            <w:pPr>
              <w:widowControl w:val="0"/>
              <w:spacing w:line="240" w:lineRule="auto"/>
            </w:pPr>
            <w:r w:rsidRPr="00F55866">
              <w:t>Grundtvig</w:t>
            </w:r>
          </w:p>
          <w:p w14:paraId="2542C7F0" w14:textId="77777777" w:rsidR="00FF68D5" w:rsidRPr="00F55866" w:rsidRDefault="00BC5D46">
            <w:pPr>
              <w:widowControl w:val="0"/>
              <w:spacing w:line="240" w:lineRule="auto"/>
            </w:pPr>
            <w:r w:rsidRPr="00F55866">
              <w:t>Ewald (“Kong Christian stod ved højen mast”)</w:t>
            </w:r>
          </w:p>
          <w:p w14:paraId="0DFD18CF" w14:textId="77777777" w:rsidR="00FF68D5" w:rsidRPr="00F55866" w:rsidRDefault="00E953D3" w:rsidP="00E953D3">
            <w:pPr>
              <w:widowControl w:val="0"/>
              <w:spacing w:line="240" w:lineRule="auto"/>
            </w:pPr>
            <w:r w:rsidRPr="00F55866">
              <w:lastRenderedPageBreak/>
              <w:t>O</w:t>
            </w:r>
            <w:r w:rsidR="00BC5D46" w:rsidRPr="00F55866">
              <w:t>ehlenschläger (“Der er et yndigt land”)</w:t>
            </w:r>
          </w:p>
        </w:tc>
      </w:tr>
      <w:tr w:rsidR="00FF68D5" w:rsidRPr="00F55866" w14:paraId="0B0A3C99" w14:textId="77777777">
        <w:tc>
          <w:tcPr>
            <w:tcW w:w="3210" w:type="dxa"/>
            <w:tcMar>
              <w:top w:w="100" w:type="dxa"/>
              <w:left w:w="100" w:type="dxa"/>
              <w:bottom w:w="100" w:type="dxa"/>
              <w:right w:w="100" w:type="dxa"/>
            </w:tcMar>
          </w:tcPr>
          <w:p w14:paraId="35A5F013" w14:textId="77777777" w:rsidR="00FF68D5" w:rsidRPr="00F55866" w:rsidRDefault="00BC5D46">
            <w:pPr>
              <w:widowControl w:val="0"/>
              <w:spacing w:line="240" w:lineRule="auto"/>
            </w:pPr>
            <w:r w:rsidRPr="00F55866">
              <w:lastRenderedPageBreak/>
              <w:t>Det moderne gennembrud (1870-1890)</w:t>
            </w:r>
          </w:p>
          <w:p w14:paraId="39F7C705" w14:textId="77777777" w:rsidR="00FF68D5" w:rsidRPr="00F55866" w:rsidRDefault="00FF68D5">
            <w:pPr>
              <w:widowControl w:val="0"/>
              <w:spacing w:line="240" w:lineRule="auto"/>
            </w:pPr>
          </w:p>
          <w:p w14:paraId="719AD48B" w14:textId="77777777" w:rsidR="00FF68D5" w:rsidRPr="00F55866" w:rsidRDefault="00FF68D5">
            <w:pPr>
              <w:widowControl w:val="0"/>
              <w:spacing w:line="240" w:lineRule="auto"/>
            </w:pPr>
          </w:p>
          <w:p w14:paraId="5BD8CE82" w14:textId="77777777" w:rsidR="00FF68D5" w:rsidRPr="00F55866" w:rsidRDefault="00BC5D46">
            <w:pPr>
              <w:widowControl w:val="0"/>
              <w:spacing w:line="240" w:lineRule="auto"/>
            </w:pPr>
            <w:r w:rsidRPr="00F55866">
              <w:t>Herunder:</w:t>
            </w:r>
          </w:p>
          <w:p w14:paraId="27772E5D" w14:textId="77777777" w:rsidR="00FF68D5" w:rsidRPr="00F55866" w:rsidRDefault="00BC5D46">
            <w:pPr>
              <w:widowControl w:val="0"/>
              <w:spacing w:line="240" w:lineRule="auto"/>
            </w:pPr>
            <w:r w:rsidRPr="00F55866">
              <w:t>Naturalisme</w:t>
            </w:r>
          </w:p>
          <w:p w14:paraId="223A7729" w14:textId="77777777" w:rsidR="00FF68D5" w:rsidRPr="00F55866" w:rsidRDefault="00BC5D46">
            <w:pPr>
              <w:widowControl w:val="0"/>
              <w:spacing w:line="240" w:lineRule="auto"/>
            </w:pPr>
            <w:r w:rsidRPr="00F55866">
              <w:t>Impressionisme</w:t>
            </w:r>
          </w:p>
          <w:p w14:paraId="37FA1D69" w14:textId="77777777" w:rsidR="00FF68D5" w:rsidRPr="00F55866" w:rsidRDefault="00BC5D46">
            <w:pPr>
              <w:widowControl w:val="0"/>
              <w:spacing w:line="240" w:lineRule="auto"/>
            </w:pPr>
            <w:r w:rsidRPr="00F55866">
              <w:t>Kritisk realisme</w:t>
            </w:r>
          </w:p>
        </w:tc>
        <w:tc>
          <w:tcPr>
            <w:tcW w:w="5505" w:type="dxa"/>
            <w:tcMar>
              <w:top w:w="100" w:type="dxa"/>
              <w:left w:w="100" w:type="dxa"/>
              <w:bottom w:w="100" w:type="dxa"/>
              <w:right w:w="100" w:type="dxa"/>
            </w:tcMar>
          </w:tcPr>
          <w:p w14:paraId="114723DB" w14:textId="77777777" w:rsidR="00FF68D5" w:rsidRPr="00F55866" w:rsidRDefault="00BC5D46">
            <w:pPr>
              <w:widowControl w:val="0"/>
              <w:spacing w:line="240" w:lineRule="auto"/>
            </w:pPr>
            <w:r w:rsidRPr="00F55866">
              <w:t xml:space="preserve">Reaktion på romantikkens virkelighedsflugt. </w:t>
            </w:r>
          </w:p>
          <w:p w14:paraId="713752CF" w14:textId="77777777" w:rsidR="00FF68D5" w:rsidRPr="00F55866" w:rsidRDefault="00BC5D46">
            <w:pPr>
              <w:widowControl w:val="0"/>
              <w:spacing w:line="240" w:lineRule="auto"/>
            </w:pPr>
            <w:r w:rsidRPr="00F55866">
              <w:t xml:space="preserve">Virkelighedsgengivelse, realisme, naturalisme, impressionisme.   </w:t>
            </w:r>
          </w:p>
          <w:p w14:paraId="7270CFA0" w14:textId="77777777" w:rsidR="00FF68D5" w:rsidRPr="00F55866" w:rsidRDefault="00BC5D46">
            <w:pPr>
              <w:widowControl w:val="0"/>
              <w:spacing w:line="240" w:lineRule="auto"/>
            </w:pPr>
            <w:r w:rsidRPr="00F55866">
              <w:t>Videnskabelig/objektiv skrivemåde.</w:t>
            </w:r>
          </w:p>
          <w:p w14:paraId="6CDA13D9" w14:textId="77777777" w:rsidR="007B3BB0" w:rsidRPr="00F55866" w:rsidRDefault="007B3BB0">
            <w:pPr>
              <w:widowControl w:val="0"/>
              <w:spacing w:line="240" w:lineRule="auto"/>
              <w:rPr>
                <w:b/>
              </w:rPr>
            </w:pPr>
          </w:p>
          <w:p w14:paraId="05386D3D" w14:textId="77777777" w:rsidR="00FF68D5" w:rsidRPr="00F55866" w:rsidRDefault="00BC5D46">
            <w:pPr>
              <w:widowControl w:val="0"/>
              <w:spacing w:line="240" w:lineRule="auto"/>
            </w:pPr>
            <w:r w:rsidRPr="00F55866">
              <w:rPr>
                <w:b/>
              </w:rPr>
              <w:t>Naturalisme:</w:t>
            </w:r>
          </w:p>
          <w:p w14:paraId="60C364F2" w14:textId="77777777" w:rsidR="00FF68D5" w:rsidRPr="00F55866" w:rsidRDefault="00BC5D46">
            <w:pPr>
              <w:widowControl w:val="0"/>
              <w:spacing w:line="240" w:lineRule="auto"/>
            </w:pPr>
            <w:r w:rsidRPr="00F55866">
              <w:t>Afviser romantikkens forestilling om en ideel virkelighed. Tager udgangspunkt i naturvidenskaben: Mennesket reduceres til et driftsvæsen, som følger sin natur i kraft af instinkterne. Determinisme: arv og miljø (Mennesket er ikke skabt af Gud, og dets liv styres ikke af en guddommelig magt). Inspiration fra Darwins evolutionslære.</w:t>
            </w:r>
          </w:p>
          <w:p w14:paraId="43048310" w14:textId="77777777" w:rsidR="00FF68D5" w:rsidRPr="00F55866" w:rsidRDefault="00FF68D5">
            <w:pPr>
              <w:widowControl w:val="0"/>
              <w:spacing w:line="240" w:lineRule="auto"/>
            </w:pPr>
          </w:p>
          <w:p w14:paraId="1F24CCEA" w14:textId="77777777" w:rsidR="00FF68D5" w:rsidRPr="00F55866" w:rsidRDefault="00BC5D46">
            <w:pPr>
              <w:widowControl w:val="0"/>
              <w:spacing w:line="240" w:lineRule="auto"/>
            </w:pPr>
            <w:r w:rsidRPr="00F55866">
              <w:rPr>
                <w:b/>
              </w:rPr>
              <w:t>Impressionisme:</w:t>
            </w:r>
          </w:p>
          <w:p w14:paraId="61D5E727" w14:textId="77777777" w:rsidR="00FF68D5" w:rsidRPr="00F55866" w:rsidRDefault="00BC5D46">
            <w:pPr>
              <w:widowControl w:val="0"/>
              <w:spacing w:line="240" w:lineRule="auto"/>
            </w:pPr>
            <w:r w:rsidRPr="00F55866">
              <w:t xml:space="preserve">Det umiddelbare sanseindtryk gengives – øjebliksoplevelsen. Det er et forsøg </w:t>
            </w:r>
            <w:r w:rsidRPr="00F55866">
              <w:tab/>
              <w:t xml:space="preserve">på at skildre verden objektivt. Fortælleren træder i baggrunden, forsøger at være neutral – at gemme sig. Personerne karakteriserer sig selv gennem deres ord og handlinger. </w:t>
            </w:r>
          </w:p>
          <w:p w14:paraId="66119B35" w14:textId="77777777" w:rsidR="00FF68D5" w:rsidRPr="00F55866" w:rsidRDefault="00FF68D5">
            <w:pPr>
              <w:widowControl w:val="0"/>
              <w:spacing w:line="240" w:lineRule="auto"/>
            </w:pPr>
          </w:p>
          <w:p w14:paraId="4C7C2A80" w14:textId="77777777" w:rsidR="00FF68D5" w:rsidRPr="00F55866" w:rsidRDefault="00FF68D5">
            <w:pPr>
              <w:widowControl w:val="0"/>
              <w:spacing w:line="240" w:lineRule="auto"/>
            </w:pPr>
          </w:p>
          <w:p w14:paraId="52776011" w14:textId="77777777" w:rsidR="00FF68D5" w:rsidRPr="00F55866" w:rsidRDefault="00BC5D46">
            <w:pPr>
              <w:widowControl w:val="0"/>
              <w:spacing w:line="240" w:lineRule="auto"/>
            </w:pPr>
            <w:r w:rsidRPr="00F55866">
              <w:rPr>
                <w:b/>
              </w:rPr>
              <w:t>Kritisk realisme:</w:t>
            </w:r>
            <w:r w:rsidRPr="00F55866">
              <w:t xml:space="preserve"> </w:t>
            </w:r>
          </w:p>
          <w:p w14:paraId="48AD57C6" w14:textId="77777777" w:rsidR="00FF68D5" w:rsidRPr="00F55866" w:rsidRDefault="00BC5D46">
            <w:pPr>
              <w:widowControl w:val="0"/>
              <w:spacing w:line="240" w:lineRule="auto"/>
            </w:pPr>
            <w:r w:rsidRPr="00F55866">
              <w:t xml:space="preserve">Virkelighedstro tekster, hvor man ikke er i tvivl om forfatterens holdning. Rummer en kritik af  forhold i samfundet, fx de fattiges vilkår, politiske forhold, ægteskabet, forholdet mellem kønnene, religionen, den snerpede moral. Denne litteratur ligger i direkte forlængelse af  Brandes’ krav om, at litteraturen skulle sætte problemer under debat. Tilstræber ikke på samme måde som naturalisterne objektivitet. Disse tekster fokuserer ofte </w:t>
            </w:r>
            <w:r w:rsidRPr="00F55866">
              <w:tab/>
              <w:t xml:space="preserve">mere på de sociale omgivelser </w:t>
            </w:r>
            <w:r w:rsidRPr="00F55866">
              <w:lastRenderedPageBreak/>
              <w:t>end den biologiske arv, i modsætning til naturalismen.</w:t>
            </w:r>
          </w:p>
          <w:p w14:paraId="3D0D1A7A" w14:textId="77777777" w:rsidR="00FF68D5" w:rsidRPr="00F55866" w:rsidRDefault="00BC5D46">
            <w:pPr>
              <w:widowControl w:val="0"/>
              <w:spacing w:line="240" w:lineRule="auto"/>
            </w:pPr>
            <w:r w:rsidRPr="00F55866">
              <w:t>Sædelighedsfejden hører også under denne litterære retning</w:t>
            </w:r>
          </w:p>
          <w:p w14:paraId="3ABD821A" w14:textId="77777777" w:rsidR="00FF68D5" w:rsidRPr="00F55866" w:rsidRDefault="00FF68D5">
            <w:pPr>
              <w:widowControl w:val="0"/>
              <w:spacing w:line="240" w:lineRule="auto"/>
            </w:pPr>
          </w:p>
          <w:p w14:paraId="1334F9BD" w14:textId="77777777" w:rsidR="00FF68D5" w:rsidRPr="00F55866" w:rsidRDefault="00BC5D46">
            <w:pPr>
              <w:widowControl w:val="0"/>
              <w:spacing w:line="240" w:lineRule="auto"/>
            </w:pPr>
            <w:r w:rsidRPr="00F55866">
              <w:rPr>
                <w:b/>
              </w:rPr>
              <w:t xml:space="preserve">Temaer: </w:t>
            </w:r>
            <w:r w:rsidRPr="00F55866">
              <w:t xml:space="preserve">religionskritik, kønsroller og ægteskab (kvindens stilling), sædelighedsfejde, samfundskritik. Determinisme: arv/miljø. </w:t>
            </w:r>
          </w:p>
          <w:p w14:paraId="725D766A" w14:textId="77777777" w:rsidR="00FF68D5" w:rsidRPr="00F55866" w:rsidRDefault="00FF68D5">
            <w:pPr>
              <w:widowControl w:val="0"/>
              <w:spacing w:line="240" w:lineRule="auto"/>
            </w:pPr>
          </w:p>
          <w:p w14:paraId="0694A78A" w14:textId="77777777" w:rsidR="00FF68D5" w:rsidRPr="00F55866" w:rsidRDefault="00BC5D46">
            <w:pPr>
              <w:widowControl w:val="0"/>
              <w:spacing w:line="240" w:lineRule="auto"/>
            </w:pPr>
            <w:r w:rsidRPr="00F55866">
              <w:rPr>
                <w:b/>
              </w:rPr>
              <w:t>Genrer:</w:t>
            </w:r>
            <w:r w:rsidRPr="00F55866">
              <w:t xml:space="preserve"> prosa: novelle og roman. </w:t>
            </w:r>
          </w:p>
        </w:tc>
        <w:tc>
          <w:tcPr>
            <w:tcW w:w="4245" w:type="dxa"/>
            <w:tcMar>
              <w:top w:w="100" w:type="dxa"/>
              <w:left w:w="100" w:type="dxa"/>
              <w:bottom w:w="100" w:type="dxa"/>
              <w:right w:w="100" w:type="dxa"/>
            </w:tcMar>
          </w:tcPr>
          <w:p w14:paraId="0FEC0352" w14:textId="77777777" w:rsidR="00FF68D5" w:rsidRPr="00F55866" w:rsidRDefault="00FF68D5">
            <w:pPr>
              <w:widowControl w:val="0"/>
              <w:spacing w:line="240" w:lineRule="auto"/>
            </w:pPr>
          </w:p>
          <w:p w14:paraId="6C481E61" w14:textId="77777777" w:rsidR="00FF68D5" w:rsidRPr="00F55866" w:rsidRDefault="00FF68D5">
            <w:pPr>
              <w:widowControl w:val="0"/>
              <w:spacing w:line="240" w:lineRule="auto"/>
            </w:pPr>
          </w:p>
          <w:p w14:paraId="25C254EB" w14:textId="77777777" w:rsidR="00FF68D5" w:rsidRPr="00F55866" w:rsidRDefault="00BC5D46">
            <w:pPr>
              <w:widowControl w:val="0"/>
              <w:spacing w:line="240" w:lineRule="auto"/>
            </w:pPr>
            <w:r w:rsidRPr="00F55866">
              <w:t>.</w:t>
            </w:r>
          </w:p>
          <w:p w14:paraId="2B408195" w14:textId="77777777" w:rsidR="00FF68D5" w:rsidRPr="00F55866" w:rsidRDefault="00FF68D5">
            <w:pPr>
              <w:widowControl w:val="0"/>
              <w:spacing w:line="240" w:lineRule="auto"/>
            </w:pPr>
          </w:p>
          <w:p w14:paraId="64B7EC2C" w14:textId="77777777" w:rsidR="007B3BB0" w:rsidRPr="00F55866" w:rsidRDefault="007B3BB0">
            <w:pPr>
              <w:widowControl w:val="0"/>
              <w:spacing w:line="240" w:lineRule="auto"/>
            </w:pPr>
          </w:p>
          <w:p w14:paraId="7EEC32EA" w14:textId="77777777" w:rsidR="007B3BB0" w:rsidRPr="00F55866" w:rsidRDefault="007B3BB0">
            <w:pPr>
              <w:widowControl w:val="0"/>
              <w:spacing w:line="240" w:lineRule="auto"/>
            </w:pPr>
          </w:p>
          <w:p w14:paraId="466A4088" w14:textId="77777777" w:rsidR="00FF68D5" w:rsidRPr="00F55866" w:rsidRDefault="00BC5D46">
            <w:pPr>
              <w:widowControl w:val="0"/>
              <w:spacing w:line="240" w:lineRule="auto"/>
            </w:pPr>
            <w:r w:rsidRPr="00F55866">
              <w:t>J.P. Jakobsen (1847-1885)</w:t>
            </w:r>
          </w:p>
          <w:p w14:paraId="753A6F41" w14:textId="77777777" w:rsidR="00FF68D5" w:rsidRPr="00F55866" w:rsidRDefault="00BC5D46">
            <w:pPr>
              <w:widowControl w:val="0"/>
              <w:spacing w:line="240" w:lineRule="auto"/>
            </w:pPr>
            <w:r w:rsidRPr="00F55866">
              <w:t xml:space="preserve"> </w:t>
            </w:r>
          </w:p>
          <w:p w14:paraId="5DCB0640" w14:textId="77777777" w:rsidR="00FF68D5" w:rsidRPr="00F55866" w:rsidRDefault="00FF68D5">
            <w:pPr>
              <w:widowControl w:val="0"/>
              <w:spacing w:line="240" w:lineRule="auto"/>
            </w:pPr>
          </w:p>
          <w:p w14:paraId="50BBA5FB" w14:textId="77777777" w:rsidR="00FF68D5" w:rsidRPr="00F55866" w:rsidRDefault="00FF68D5">
            <w:pPr>
              <w:widowControl w:val="0"/>
              <w:spacing w:line="240" w:lineRule="auto"/>
            </w:pPr>
          </w:p>
          <w:p w14:paraId="49DB7B21" w14:textId="77777777" w:rsidR="00FF68D5" w:rsidRPr="00F55866" w:rsidRDefault="00FF68D5">
            <w:pPr>
              <w:widowControl w:val="0"/>
              <w:spacing w:line="240" w:lineRule="auto"/>
            </w:pPr>
          </w:p>
          <w:p w14:paraId="040F7EE1" w14:textId="77777777" w:rsidR="00FF68D5" w:rsidRPr="00F55866" w:rsidRDefault="00FF68D5">
            <w:pPr>
              <w:widowControl w:val="0"/>
              <w:spacing w:line="240" w:lineRule="auto"/>
            </w:pPr>
          </w:p>
          <w:p w14:paraId="618321B4" w14:textId="77777777" w:rsidR="00FF68D5" w:rsidRPr="00F55866" w:rsidRDefault="00FF68D5">
            <w:pPr>
              <w:widowControl w:val="0"/>
              <w:spacing w:line="240" w:lineRule="auto"/>
            </w:pPr>
          </w:p>
          <w:p w14:paraId="7EB0D76B" w14:textId="77777777" w:rsidR="00FF68D5" w:rsidRPr="00F55866" w:rsidRDefault="00FF68D5">
            <w:pPr>
              <w:widowControl w:val="0"/>
              <w:spacing w:line="240" w:lineRule="auto"/>
            </w:pPr>
          </w:p>
          <w:p w14:paraId="61452CB0" w14:textId="77777777" w:rsidR="007B3BB0" w:rsidRPr="00F55866" w:rsidRDefault="007B3BB0">
            <w:pPr>
              <w:widowControl w:val="0"/>
              <w:spacing w:line="240" w:lineRule="auto"/>
            </w:pPr>
          </w:p>
          <w:p w14:paraId="35D04FDA" w14:textId="77777777" w:rsidR="00FF68D5" w:rsidRPr="00F55866" w:rsidRDefault="00BC5D46">
            <w:pPr>
              <w:widowControl w:val="0"/>
              <w:spacing w:line="240" w:lineRule="auto"/>
            </w:pPr>
            <w:r w:rsidRPr="00F55866">
              <w:t xml:space="preserve">Især Herman Bang (1857-1912), fx </w:t>
            </w:r>
            <w:r w:rsidRPr="00F55866">
              <w:rPr>
                <w:i/>
              </w:rPr>
              <w:t xml:space="preserve">Frøkenen, Foran Alteret </w:t>
            </w:r>
            <w:r w:rsidRPr="00F55866">
              <w:t>og</w:t>
            </w:r>
            <w:r w:rsidRPr="00F55866">
              <w:rPr>
                <w:i/>
              </w:rPr>
              <w:t xml:space="preserve"> En Hvilens Stund.</w:t>
            </w:r>
          </w:p>
          <w:p w14:paraId="139437F6" w14:textId="77777777" w:rsidR="00FF68D5" w:rsidRPr="00F55866" w:rsidRDefault="00FF68D5">
            <w:pPr>
              <w:widowControl w:val="0"/>
              <w:spacing w:line="240" w:lineRule="auto"/>
            </w:pPr>
          </w:p>
          <w:p w14:paraId="3833A312" w14:textId="77777777" w:rsidR="00FF68D5" w:rsidRPr="00F55866" w:rsidRDefault="00FF68D5">
            <w:pPr>
              <w:widowControl w:val="0"/>
              <w:spacing w:line="240" w:lineRule="auto"/>
            </w:pPr>
          </w:p>
          <w:p w14:paraId="3003C70D" w14:textId="77777777" w:rsidR="00FF68D5" w:rsidRPr="00F55866" w:rsidRDefault="00FF68D5">
            <w:pPr>
              <w:widowControl w:val="0"/>
              <w:spacing w:line="240" w:lineRule="auto"/>
            </w:pPr>
          </w:p>
          <w:p w14:paraId="1BF80B93" w14:textId="77777777" w:rsidR="00FF68D5" w:rsidRPr="00F55866" w:rsidRDefault="00FF68D5">
            <w:pPr>
              <w:widowControl w:val="0"/>
              <w:spacing w:line="240" w:lineRule="auto"/>
            </w:pPr>
          </w:p>
          <w:p w14:paraId="15E0D5AE" w14:textId="77777777" w:rsidR="00FF68D5" w:rsidRPr="00F55866" w:rsidRDefault="00FF68D5">
            <w:pPr>
              <w:widowControl w:val="0"/>
              <w:spacing w:line="240" w:lineRule="auto"/>
            </w:pPr>
          </w:p>
          <w:p w14:paraId="6D722E6E" w14:textId="77777777" w:rsidR="00FF68D5" w:rsidRPr="00F55866" w:rsidRDefault="00FF68D5">
            <w:pPr>
              <w:widowControl w:val="0"/>
              <w:spacing w:line="240" w:lineRule="auto"/>
            </w:pPr>
          </w:p>
          <w:p w14:paraId="506C10F8" w14:textId="77777777" w:rsidR="00FF68D5" w:rsidRPr="00F55866" w:rsidRDefault="00BC5D46">
            <w:pPr>
              <w:widowControl w:val="0"/>
              <w:spacing w:line="240" w:lineRule="auto"/>
            </w:pPr>
            <w:r w:rsidRPr="00F55866">
              <w:t>Henrik Pontoppidan (1857-1943)</w:t>
            </w:r>
          </w:p>
          <w:p w14:paraId="5CD3E038" w14:textId="77777777" w:rsidR="00FF68D5" w:rsidRPr="00F55866" w:rsidRDefault="00BC5D46">
            <w:pPr>
              <w:widowControl w:val="0"/>
              <w:spacing w:line="240" w:lineRule="auto"/>
            </w:pPr>
            <w:r w:rsidRPr="00F55866">
              <w:t>Martin Andersen Nexø (1869-1954)</w:t>
            </w:r>
          </w:p>
          <w:p w14:paraId="474DB449" w14:textId="77777777" w:rsidR="00FF68D5" w:rsidRPr="00F55866" w:rsidRDefault="00FF68D5">
            <w:pPr>
              <w:widowControl w:val="0"/>
              <w:spacing w:line="240" w:lineRule="auto"/>
            </w:pPr>
          </w:p>
        </w:tc>
      </w:tr>
      <w:tr w:rsidR="00FF68D5" w:rsidRPr="00F55866" w14:paraId="3F4A8EE2" w14:textId="77777777">
        <w:tc>
          <w:tcPr>
            <w:tcW w:w="3210" w:type="dxa"/>
            <w:tcMar>
              <w:top w:w="100" w:type="dxa"/>
              <w:left w:w="100" w:type="dxa"/>
              <w:bottom w:w="100" w:type="dxa"/>
              <w:right w:w="100" w:type="dxa"/>
            </w:tcMar>
          </w:tcPr>
          <w:p w14:paraId="22C37886" w14:textId="77777777" w:rsidR="00FF68D5" w:rsidRPr="00F55866" w:rsidRDefault="00BC5D46">
            <w:pPr>
              <w:widowControl w:val="0"/>
              <w:spacing w:line="240" w:lineRule="auto"/>
            </w:pPr>
            <w:r w:rsidRPr="00F55866">
              <w:lastRenderedPageBreak/>
              <w:t>Symbolisme (1890-1900)</w:t>
            </w:r>
          </w:p>
        </w:tc>
        <w:tc>
          <w:tcPr>
            <w:tcW w:w="5505" w:type="dxa"/>
            <w:tcMar>
              <w:top w:w="100" w:type="dxa"/>
              <w:left w:w="100" w:type="dxa"/>
              <w:bottom w:w="100" w:type="dxa"/>
              <w:right w:w="100" w:type="dxa"/>
            </w:tcMar>
          </w:tcPr>
          <w:p w14:paraId="3FF37656" w14:textId="77777777" w:rsidR="00FF68D5" w:rsidRPr="00F55866" w:rsidRDefault="00BC5D46">
            <w:pPr>
              <w:widowControl w:val="0"/>
              <w:spacing w:line="240" w:lineRule="auto"/>
            </w:pPr>
            <w:r w:rsidRPr="00F55866">
              <w:t>Tingene er symboler på sjælelige tilstande.</w:t>
            </w:r>
          </w:p>
          <w:p w14:paraId="7A0F89EB" w14:textId="77777777" w:rsidR="00FF68D5" w:rsidRPr="00F55866" w:rsidRDefault="00BC5D46">
            <w:pPr>
              <w:widowControl w:val="0"/>
              <w:spacing w:line="240" w:lineRule="auto"/>
            </w:pPr>
            <w:r w:rsidRPr="00F55866">
              <w:t xml:space="preserve">Reaktion på naturalismens objektive beskrivelse af virkeligheden.  </w:t>
            </w:r>
          </w:p>
          <w:p w14:paraId="412B03EB" w14:textId="77777777" w:rsidR="00FF68D5" w:rsidRPr="00F55866" w:rsidRDefault="00BC5D46">
            <w:pPr>
              <w:widowControl w:val="0"/>
              <w:spacing w:line="240" w:lineRule="auto"/>
            </w:pPr>
            <w:r w:rsidRPr="00F55866">
              <w:t xml:space="preserve">Symbolisterne søgte ind i det sjælelige, hvor naturalisterne søgte ud.                        </w:t>
            </w:r>
          </w:p>
          <w:p w14:paraId="2A42187A" w14:textId="77777777" w:rsidR="00FF68D5" w:rsidRPr="00F55866" w:rsidRDefault="00BC5D46">
            <w:pPr>
              <w:widowControl w:val="0"/>
              <w:spacing w:line="240" w:lineRule="auto"/>
            </w:pPr>
            <w:r w:rsidRPr="00F55866">
              <w:t>Stemning af weltschmerz, splittelse og kulturpessimisme.</w:t>
            </w:r>
          </w:p>
          <w:p w14:paraId="44B1CC73" w14:textId="77777777" w:rsidR="00FF68D5" w:rsidRPr="00F55866" w:rsidRDefault="00BC5D46">
            <w:pPr>
              <w:widowControl w:val="0"/>
              <w:spacing w:line="240" w:lineRule="auto"/>
            </w:pPr>
            <w:r w:rsidRPr="00F55866">
              <w:t xml:space="preserve">                              </w:t>
            </w:r>
          </w:p>
          <w:p w14:paraId="73FD203B" w14:textId="77777777" w:rsidR="00FF68D5" w:rsidRPr="00F55866" w:rsidRDefault="00BC5D46">
            <w:pPr>
              <w:widowControl w:val="0"/>
              <w:spacing w:line="240" w:lineRule="auto"/>
            </w:pPr>
            <w:r w:rsidRPr="00F55866">
              <w:rPr>
                <w:b/>
              </w:rPr>
              <w:t>Genre:</w:t>
            </w:r>
            <w:r w:rsidRPr="00F55866">
              <w:t xml:space="preserve"> lyrik</w:t>
            </w:r>
          </w:p>
        </w:tc>
        <w:tc>
          <w:tcPr>
            <w:tcW w:w="4245" w:type="dxa"/>
            <w:tcMar>
              <w:top w:w="100" w:type="dxa"/>
              <w:left w:w="100" w:type="dxa"/>
              <w:bottom w:w="100" w:type="dxa"/>
              <w:right w:w="100" w:type="dxa"/>
            </w:tcMar>
          </w:tcPr>
          <w:p w14:paraId="50CA6A13" w14:textId="77777777" w:rsidR="00FF68D5" w:rsidRPr="00F55866" w:rsidRDefault="00BC5D46">
            <w:pPr>
              <w:widowControl w:val="0"/>
              <w:spacing w:line="240" w:lineRule="auto"/>
            </w:pPr>
            <w:r w:rsidRPr="00F55866">
              <w:t>Sophus Claussen (1865-1931)</w:t>
            </w:r>
          </w:p>
          <w:p w14:paraId="00543173" w14:textId="77777777" w:rsidR="00FF68D5" w:rsidRPr="00F55866" w:rsidRDefault="00BC5D46">
            <w:pPr>
              <w:widowControl w:val="0"/>
              <w:spacing w:line="240" w:lineRule="auto"/>
            </w:pPr>
            <w:r w:rsidRPr="00F55866">
              <w:t>Johs. Jørgensen (1866-1956)</w:t>
            </w:r>
          </w:p>
          <w:p w14:paraId="38F9B463" w14:textId="77777777" w:rsidR="00FF68D5" w:rsidRPr="00F55866" w:rsidRDefault="00FF68D5">
            <w:pPr>
              <w:widowControl w:val="0"/>
              <w:spacing w:line="240" w:lineRule="auto"/>
            </w:pPr>
          </w:p>
          <w:p w14:paraId="5E8A08DD" w14:textId="77777777" w:rsidR="00FF68D5" w:rsidRPr="00F55866" w:rsidRDefault="00FF68D5">
            <w:pPr>
              <w:widowControl w:val="0"/>
              <w:spacing w:line="240" w:lineRule="auto"/>
            </w:pPr>
          </w:p>
          <w:p w14:paraId="7082F8C6" w14:textId="77777777" w:rsidR="00FF68D5" w:rsidRPr="00F55866" w:rsidRDefault="00FF68D5">
            <w:pPr>
              <w:widowControl w:val="0"/>
              <w:spacing w:line="240" w:lineRule="auto"/>
            </w:pPr>
          </w:p>
          <w:p w14:paraId="6B8EB2BF" w14:textId="77777777" w:rsidR="00FF68D5" w:rsidRPr="00F55866" w:rsidRDefault="00FF68D5">
            <w:pPr>
              <w:widowControl w:val="0"/>
              <w:spacing w:line="240" w:lineRule="auto"/>
            </w:pPr>
          </w:p>
          <w:p w14:paraId="5C6C3C1A" w14:textId="77777777" w:rsidR="00FF68D5" w:rsidRPr="00F55866" w:rsidRDefault="00FF68D5">
            <w:pPr>
              <w:widowControl w:val="0"/>
              <w:spacing w:line="240" w:lineRule="auto"/>
            </w:pPr>
          </w:p>
        </w:tc>
      </w:tr>
      <w:tr w:rsidR="00FF68D5" w:rsidRPr="00F55866" w14:paraId="52CDBF48" w14:textId="77777777">
        <w:tc>
          <w:tcPr>
            <w:tcW w:w="3210" w:type="dxa"/>
            <w:tcMar>
              <w:top w:w="100" w:type="dxa"/>
              <w:left w:w="100" w:type="dxa"/>
              <w:bottom w:w="100" w:type="dxa"/>
              <w:right w:w="100" w:type="dxa"/>
            </w:tcMar>
          </w:tcPr>
          <w:p w14:paraId="2A583AFC" w14:textId="77777777" w:rsidR="00FF68D5" w:rsidRPr="00F55866" w:rsidRDefault="00BC5D46">
            <w:pPr>
              <w:widowControl w:val="0"/>
              <w:spacing w:line="240" w:lineRule="auto"/>
            </w:pPr>
            <w:r w:rsidRPr="00F55866">
              <w:t>Folkelig realisme (det folkelige gennembrud)</w:t>
            </w:r>
          </w:p>
          <w:p w14:paraId="15DBA8F2" w14:textId="77777777" w:rsidR="00FF68D5" w:rsidRPr="00F55866" w:rsidRDefault="00BC5D46">
            <w:pPr>
              <w:widowControl w:val="0"/>
              <w:spacing w:line="240" w:lineRule="auto"/>
            </w:pPr>
            <w:r w:rsidRPr="00F55866">
              <w:t>(1900-1920)</w:t>
            </w:r>
          </w:p>
        </w:tc>
        <w:tc>
          <w:tcPr>
            <w:tcW w:w="5505" w:type="dxa"/>
            <w:tcMar>
              <w:top w:w="100" w:type="dxa"/>
              <w:left w:w="100" w:type="dxa"/>
              <w:bottom w:w="100" w:type="dxa"/>
              <w:right w:w="100" w:type="dxa"/>
            </w:tcMar>
          </w:tcPr>
          <w:p w14:paraId="26ED05C3" w14:textId="77777777" w:rsidR="00FF68D5" w:rsidRPr="00F55866" w:rsidRDefault="00BC5D46">
            <w:pPr>
              <w:widowControl w:val="0"/>
              <w:spacing w:line="240" w:lineRule="auto"/>
            </w:pPr>
            <w:r w:rsidRPr="00F55866">
              <w:t>Bondeforfattere og arbejderforfattere træder ind på den litterære scene på baggrund af udviklingen af en uddannet, selvbevidst bondestand (bl.a. gennem højskolebevægelsen, landbrugsskoler og andelsbevægelsen). Skildrer og kritiserer</w:t>
            </w:r>
            <w:r w:rsidR="007B3BB0" w:rsidRPr="00F55866">
              <w:t xml:space="preserve"> </w:t>
            </w:r>
            <w:r w:rsidRPr="00F55866">
              <w:t>bønders, husmænds og arbejdernes ofte dårlige vilkår og giver samtidig disse grupper selvtillid gennem deres litteratur.</w:t>
            </w:r>
          </w:p>
          <w:p w14:paraId="6E02C601" w14:textId="77777777" w:rsidR="00FF68D5" w:rsidRPr="00F55866" w:rsidRDefault="00BC5D46">
            <w:pPr>
              <w:widowControl w:val="0"/>
              <w:spacing w:line="240" w:lineRule="auto"/>
            </w:pPr>
            <w:r w:rsidRPr="00F55866">
              <w:t xml:space="preserve"> </w:t>
            </w:r>
          </w:p>
          <w:p w14:paraId="7B730F18" w14:textId="77777777" w:rsidR="00FF68D5" w:rsidRPr="00F55866" w:rsidRDefault="00BC5D46">
            <w:pPr>
              <w:widowControl w:val="0"/>
              <w:spacing w:line="240" w:lineRule="auto"/>
            </w:pPr>
            <w:r w:rsidRPr="00F55866">
              <w:rPr>
                <w:b/>
              </w:rPr>
              <w:t>Genre:</w:t>
            </w:r>
            <w:r w:rsidRPr="00F55866">
              <w:t xml:space="preserve"> prosa, hovedsageligt romaner, ofte med socialt sigte.</w:t>
            </w:r>
            <w:r w:rsidRPr="00F55866">
              <w:tab/>
              <w:t xml:space="preserve">        </w:t>
            </w:r>
          </w:p>
        </w:tc>
        <w:tc>
          <w:tcPr>
            <w:tcW w:w="4245" w:type="dxa"/>
            <w:tcMar>
              <w:top w:w="100" w:type="dxa"/>
              <w:left w:w="100" w:type="dxa"/>
              <w:bottom w:w="100" w:type="dxa"/>
              <w:right w:w="100" w:type="dxa"/>
            </w:tcMar>
          </w:tcPr>
          <w:p w14:paraId="0816F9F1" w14:textId="77777777" w:rsidR="00FF68D5" w:rsidRPr="00F55866" w:rsidRDefault="00BC5D46">
            <w:pPr>
              <w:widowControl w:val="0"/>
              <w:spacing w:line="240" w:lineRule="auto"/>
            </w:pPr>
            <w:r w:rsidRPr="00F55866">
              <w:t>Johs. V. Jensen (1873-1950)</w:t>
            </w:r>
          </w:p>
          <w:p w14:paraId="747F4D84" w14:textId="77777777" w:rsidR="00FF68D5" w:rsidRPr="00F55866" w:rsidRDefault="00BC5D46">
            <w:pPr>
              <w:widowControl w:val="0"/>
              <w:spacing w:line="240" w:lineRule="auto"/>
            </w:pPr>
            <w:r w:rsidRPr="00F55866">
              <w:t>Martin Andersen Nexø (1869-1954)</w:t>
            </w:r>
          </w:p>
        </w:tc>
      </w:tr>
      <w:tr w:rsidR="00FF68D5" w:rsidRPr="00F55866" w14:paraId="00E6EDBD" w14:textId="77777777">
        <w:tc>
          <w:tcPr>
            <w:tcW w:w="3210" w:type="dxa"/>
            <w:tcMar>
              <w:top w:w="100" w:type="dxa"/>
              <w:left w:w="100" w:type="dxa"/>
              <w:bottom w:w="100" w:type="dxa"/>
              <w:right w:w="100" w:type="dxa"/>
            </w:tcMar>
          </w:tcPr>
          <w:p w14:paraId="3A301096" w14:textId="77777777" w:rsidR="00FF68D5" w:rsidRPr="00F55866" w:rsidRDefault="00BC5D46">
            <w:pPr>
              <w:widowControl w:val="0"/>
              <w:spacing w:line="240" w:lineRule="auto"/>
            </w:pPr>
            <w:r w:rsidRPr="00F55866">
              <w:t>Mellemkrigstiden (1920-1940)</w:t>
            </w:r>
          </w:p>
          <w:p w14:paraId="60F925C1" w14:textId="77777777" w:rsidR="00FF68D5" w:rsidRPr="00F55866" w:rsidRDefault="00FF68D5">
            <w:pPr>
              <w:widowControl w:val="0"/>
              <w:spacing w:line="240" w:lineRule="auto"/>
            </w:pPr>
          </w:p>
          <w:p w14:paraId="512A4018" w14:textId="77777777" w:rsidR="00FF68D5" w:rsidRPr="00F55866" w:rsidRDefault="00BC5D46">
            <w:pPr>
              <w:widowControl w:val="0"/>
              <w:spacing w:line="240" w:lineRule="auto"/>
            </w:pPr>
            <w:r w:rsidRPr="00F55866">
              <w:t>Herunder:</w:t>
            </w:r>
          </w:p>
          <w:p w14:paraId="5CE9B089" w14:textId="77777777" w:rsidR="00FF68D5" w:rsidRPr="00F55866" w:rsidRDefault="00BC5D46">
            <w:pPr>
              <w:widowControl w:val="0"/>
              <w:spacing w:line="240" w:lineRule="auto"/>
            </w:pPr>
            <w:r w:rsidRPr="00F55866">
              <w:t>Ekspressionisme</w:t>
            </w:r>
          </w:p>
          <w:p w14:paraId="0C264D1E" w14:textId="77777777" w:rsidR="00FF68D5" w:rsidRPr="00F55866" w:rsidRDefault="00BC5D46">
            <w:pPr>
              <w:widowControl w:val="0"/>
              <w:spacing w:line="240" w:lineRule="auto"/>
            </w:pPr>
            <w:r w:rsidRPr="00F55866">
              <w:lastRenderedPageBreak/>
              <w:t>Socialrealisme</w:t>
            </w:r>
          </w:p>
        </w:tc>
        <w:tc>
          <w:tcPr>
            <w:tcW w:w="5505" w:type="dxa"/>
            <w:tcMar>
              <w:top w:w="100" w:type="dxa"/>
              <w:left w:w="100" w:type="dxa"/>
              <w:bottom w:w="100" w:type="dxa"/>
              <w:right w:w="100" w:type="dxa"/>
            </w:tcMar>
          </w:tcPr>
          <w:p w14:paraId="3469271B" w14:textId="77777777" w:rsidR="00FF68D5" w:rsidRPr="00F55866" w:rsidRDefault="00BC5D46">
            <w:pPr>
              <w:widowControl w:val="0"/>
              <w:spacing w:line="240" w:lineRule="auto"/>
            </w:pPr>
            <w:r w:rsidRPr="00F55866">
              <w:rPr>
                <w:b/>
              </w:rPr>
              <w:lastRenderedPageBreak/>
              <w:t>Ekspressionisme</w:t>
            </w:r>
            <w:r w:rsidRPr="00F55866">
              <w:t xml:space="preserve">: </w:t>
            </w:r>
            <w:r w:rsidRPr="00F55866">
              <w:br/>
            </w:r>
            <w:r w:rsidRPr="00F55866">
              <w:rPr>
                <w:i/>
              </w:rPr>
              <w:t>Udtryk</w:t>
            </w:r>
            <w:r w:rsidRPr="00F55866">
              <w:t xml:space="preserve"> af indre følelsesliv - tanker, følelser, stemninger og oplevelser om en kaotisk og splittet verden. </w:t>
            </w:r>
          </w:p>
          <w:p w14:paraId="410DFAEB" w14:textId="77777777" w:rsidR="00FF68D5" w:rsidRPr="00F55866" w:rsidRDefault="00BC5D46">
            <w:pPr>
              <w:widowControl w:val="0"/>
              <w:spacing w:line="240" w:lineRule="auto"/>
            </w:pPr>
            <w:r w:rsidRPr="00F55866">
              <w:lastRenderedPageBreak/>
              <w:t>Stærke maleriske billeder, masser af stærke farver. Storby, kaos.</w:t>
            </w:r>
          </w:p>
          <w:p w14:paraId="505FE77B" w14:textId="77777777" w:rsidR="00FF68D5" w:rsidRPr="00F55866" w:rsidRDefault="00BC5D46">
            <w:pPr>
              <w:widowControl w:val="0"/>
              <w:spacing w:line="240" w:lineRule="auto"/>
            </w:pPr>
            <w:r w:rsidRPr="00F55866">
              <w:t xml:space="preserve">Formen er meget eksperimenterende og skal afspejle, at tilværelsen er præget af uorden og uden gyldig mening. Ekspressionisterne ser det moderne mylder og kaos som noget smukt og æstetisk. Man gengiver ikke tingene realistisk, men sin egen opfattelse af tingene, og det gøres på en ekspressiv, dvs. voldsom og udtryksfuld måde. </w:t>
            </w:r>
            <w:r w:rsidRPr="00F55866">
              <w:br/>
            </w:r>
          </w:p>
          <w:p w14:paraId="0A4038EC" w14:textId="77777777" w:rsidR="00FF68D5" w:rsidRPr="00F55866" w:rsidRDefault="00BC5D46">
            <w:pPr>
              <w:widowControl w:val="0"/>
              <w:spacing w:line="240" w:lineRule="auto"/>
            </w:pPr>
            <w:r w:rsidRPr="00F55866">
              <w:rPr>
                <w:b/>
              </w:rPr>
              <w:t>Genre:</w:t>
            </w:r>
            <w:r w:rsidRPr="00F55866">
              <w:t xml:space="preserve"> lyrik </w:t>
            </w:r>
            <w:r w:rsidRPr="00F55866">
              <w:tab/>
              <w:t xml:space="preserve">  </w:t>
            </w:r>
          </w:p>
          <w:p w14:paraId="5CD4640A" w14:textId="77777777" w:rsidR="00FF68D5" w:rsidRPr="00F55866" w:rsidRDefault="00FF68D5">
            <w:pPr>
              <w:widowControl w:val="0"/>
              <w:spacing w:line="240" w:lineRule="auto"/>
            </w:pPr>
          </w:p>
          <w:p w14:paraId="5B0EB736" w14:textId="77777777" w:rsidR="00FF68D5" w:rsidRPr="00F55866" w:rsidRDefault="00BC5D46">
            <w:pPr>
              <w:widowControl w:val="0"/>
              <w:spacing w:line="240" w:lineRule="auto"/>
            </w:pPr>
            <w:r w:rsidRPr="00F55866">
              <w:rPr>
                <w:b/>
              </w:rPr>
              <w:t>Socialrealisme:</w:t>
            </w:r>
            <w:r w:rsidRPr="00F55866">
              <w:t xml:space="preserve">           </w:t>
            </w:r>
          </w:p>
          <w:p w14:paraId="5E977BD1" w14:textId="77777777" w:rsidR="00FF68D5" w:rsidRPr="00F55866" w:rsidRDefault="00BC5D46">
            <w:pPr>
              <w:widowControl w:val="0"/>
              <w:spacing w:line="240" w:lineRule="auto"/>
            </w:pPr>
            <w:r w:rsidRPr="00F55866">
              <w:t>Socialrealistiske beskrivelser. Kapitalisterne er skurkene, og de fattige og undertrykte er heltene, som læserne skulle identificere sig med og have sympati for.</w:t>
            </w:r>
          </w:p>
          <w:p w14:paraId="7475DBA9" w14:textId="77777777" w:rsidR="00FF68D5" w:rsidRPr="00F55866" w:rsidRDefault="00BC5D46">
            <w:pPr>
              <w:widowControl w:val="0"/>
              <w:spacing w:line="240" w:lineRule="auto"/>
            </w:pPr>
            <w:r w:rsidRPr="00F55866">
              <w:t xml:space="preserve">Temaer: Hverdagsliv, krise og arbejdsløshed, politisk engagement. </w:t>
            </w:r>
          </w:p>
          <w:p w14:paraId="6878E152" w14:textId="77777777" w:rsidR="00FF68D5" w:rsidRPr="00F55866" w:rsidRDefault="00BC5D46">
            <w:pPr>
              <w:widowControl w:val="0"/>
              <w:spacing w:line="240" w:lineRule="auto"/>
            </w:pPr>
            <w:r w:rsidRPr="00F55866">
              <w:t xml:space="preserve">Beskrivende (intet billedsprog). </w:t>
            </w:r>
          </w:p>
          <w:p w14:paraId="0068FB9B" w14:textId="77777777" w:rsidR="00FF68D5" w:rsidRPr="00F55866" w:rsidRDefault="00FF68D5">
            <w:pPr>
              <w:widowControl w:val="0"/>
              <w:spacing w:line="240" w:lineRule="auto"/>
            </w:pPr>
          </w:p>
          <w:p w14:paraId="5689239A" w14:textId="77777777" w:rsidR="00FF68D5" w:rsidRPr="00F55866" w:rsidRDefault="00BC5D46">
            <w:pPr>
              <w:widowControl w:val="0"/>
              <w:spacing w:line="240" w:lineRule="auto"/>
            </w:pPr>
            <w:r w:rsidRPr="00F55866">
              <w:rPr>
                <w:b/>
              </w:rPr>
              <w:t>Genre:</w:t>
            </w:r>
            <w:r w:rsidRPr="00F55866">
              <w:t xml:space="preserve"> prosa, romaner og noveller                        </w:t>
            </w:r>
          </w:p>
          <w:p w14:paraId="6627B0EC" w14:textId="77777777" w:rsidR="00FF68D5" w:rsidRPr="00F55866" w:rsidRDefault="00BC5D46">
            <w:pPr>
              <w:widowControl w:val="0"/>
              <w:spacing w:line="240" w:lineRule="auto"/>
            </w:pPr>
            <w:r w:rsidRPr="00F55866">
              <w:t>(Vi har ikke læst noget fra denne periode)</w:t>
            </w:r>
          </w:p>
        </w:tc>
        <w:tc>
          <w:tcPr>
            <w:tcW w:w="4245" w:type="dxa"/>
            <w:tcMar>
              <w:top w:w="100" w:type="dxa"/>
              <w:left w:w="100" w:type="dxa"/>
              <w:bottom w:w="100" w:type="dxa"/>
              <w:right w:w="100" w:type="dxa"/>
            </w:tcMar>
          </w:tcPr>
          <w:p w14:paraId="1BBB3E21" w14:textId="77777777" w:rsidR="00FF68D5" w:rsidRPr="00F55866" w:rsidRDefault="00BC5D46">
            <w:pPr>
              <w:widowControl w:val="0"/>
              <w:spacing w:line="240" w:lineRule="auto"/>
            </w:pPr>
            <w:r w:rsidRPr="00F55866">
              <w:lastRenderedPageBreak/>
              <w:t>Tom Kristensen (1893-1974)</w:t>
            </w:r>
          </w:p>
          <w:p w14:paraId="794B3D25" w14:textId="77777777" w:rsidR="00FF68D5" w:rsidRPr="00F55866" w:rsidRDefault="00FF68D5">
            <w:pPr>
              <w:widowControl w:val="0"/>
              <w:spacing w:line="240" w:lineRule="auto"/>
            </w:pPr>
          </w:p>
          <w:p w14:paraId="5675A761" w14:textId="77777777" w:rsidR="00FF68D5" w:rsidRPr="00F55866" w:rsidRDefault="00FF68D5">
            <w:pPr>
              <w:widowControl w:val="0"/>
              <w:spacing w:line="240" w:lineRule="auto"/>
            </w:pPr>
          </w:p>
          <w:p w14:paraId="7AA326A7" w14:textId="77777777" w:rsidR="00FF68D5" w:rsidRPr="00F55866" w:rsidRDefault="00FF68D5">
            <w:pPr>
              <w:widowControl w:val="0"/>
              <w:spacing w:line="240" w:lineRule="auto"/>
            </w:pPr>
          </w:p>
          <w:p w14:paraId="600EBC84" w14:textId="77777777" w:rsidR="00FF68D5" w:rsidRPr="00F55866" w:rsidRDefault="00FF68D5">
            <w:pPr>
              <w:widowControl w:val="0"/>
              <w:spacing w:line="240" w:lineRule="auto"/>
            </w:pPr>
          </w:p>
          <w:p w14:paraId="30630ADE" w14:textId="77777777" w:rsidR="00FF68D5" w:rsidRPr="00F55866" w:rsidRDefault="00FF68D5">
            <w:pPr>
              <w:widowControl w:val="0"/>
              <w:spacing w:line="240" w:lineRule="auto"/>
            </w:pPr>
          </w:p>
          <w:p w14:paraId="62A4A43D" w14:textId="77777777" w:rsidR="00FF68D5" w:rsidRPr="00F55866" w:rsidRDefault="00FF68D5">
            <w:pPr>
              <w:widowControl w:val="0"/>
              <w:spacing w:line="240" w:lineRule="auto"/>
            </w:pPr>
          </w:p>
          <w:p w14:paraId="613D9DD6" w14:textId="77777777" w:rsidR="00FF68D5" w:rsidRPr="00F55866" w:rsidRDefault="00FF68D5">
            <w:pPr>
              <w:widowControl w:val="0"/>
              <w:spacing w:line="240" w:lineRule="auto"/>
            </w:pPr>
          </w:p>
          <w:p w14:paraId="13DD073E" w14:textId="77777777" w:rsidR="00FF68D5" w:rsidRPr="00F55866" w:rsidRDefault="00FF68D5">
            <w:pPr>
              <w:widowControl w:val="0"/>
              <w:spacing w:line="240" w:lineRule="auto"/>
            </w:pPr>
          </w:p>
          <w:p w14:paraId="216B899A" w14:textId="77777777" w:rsidR="00FF68D5" w:rsidRPr="00F55866" w:rsidRDefault="00FF68D5">
            <w:pPr>
              <w:widowControl w:val="0"/>
              <w:spacing w:line="240" w:lineRule="auto"/>
            </w:pPr>
          </w:p>
          <w:p w14:paraId="358A95A3" w14:textId="77777777" w:rsidR="00FF68D5" w:rsidRPr="00F55866" w:rsidRDefault="00FF68D5">
            <w:pPr>
              <w:widowControl w:val="0"/>
              <w:spacing w:line="240" w:lineRule="auto"/>
            </w:pPr>
          </w:p>
          <w:p w14:paraId="209B6D00" w14:textId="77777777" w:rsidR="00FF68D5" w:rsidRPr="00F55866" w:rsidRDefault="00FF68D5">
            <w:pPr>
              <w:widowControl w:val="0"/>
              <w:spacing w:line="240" w:lineRule="auto"/>
            </w:pPr>
          </w:p>
          <w:p w14:paraId="05B16A3A" w14:textId="77777777" w:rsidR="00FF68D5" w:rsidRPr="00F55866" w:rsidRDefault="00FF68D5">
            <w:pPr>
              <w:widowControl w:val="0"/>
              <w:spacing w:line="240" w:lineRule="auto"/>
            </w:pPr>
          </w:p>
          <w:p w14:paraId="0244E2A7" w14:textId="77777777" w:rsidR="00FF68D5" w:rsidRPr="00F55866" w:rsidRDefault="00FF68D5">
            <w:pPr>
              <w:widowControl w:val="0"/>
              <w:spacing w:line="240" w:lineRule="auto"/>
            </w:pPr>
          </w:p>
          <w:p w14:paraId="27B7E142" w14:textId="77777777" w:rsidR="00FF68D5" w:rsidRPr="00F55866" w:rsidRDefault="00FF68D5">
            <w:pPr>
              <w:widowControl w:val="0"/>
              <w:spacing w:line="240" w:lineRule="auto"/>
            </w:pPr>
          </w:p>
          <w:p w14:paraId="54496A7C" w14:textId="77777777" w:rsidR="00FF68D5" w:rsidRPr="00F55866" w:rsidRDefault="00FF68D5">
            <w:pPr>
              <w:widowControl w:val="0"/>
              <w:spacing w:line="240" w:lineRule="auto"/>
            </w:pPr>
          </w:p>
          <w:p w14:paraId="1F86E8CC" w14:textId="77777777" w:rsidR="00FF68D5" w:rsidRPr="00F55866" w:rsidRDefault="00FF68D5">
            <w:pPr>
              <w:widowControl w:val="0"/>
              <w:spacing w:line="240" w:lineRule="auto"/>
            </w:pPr>
          </w:p>
          <w:p w14:paraId="159D941B" w14:textId="77777777" w:rsidR="00FF68D5" w:rsidRPr="00F55866" w:rsidRDefault="00BC5D46">
            <w:pPr>
              <w:widowControl w:val="0"/>
              <w:spacing w:line="240" w:lineRule="auto"/>
            </w:pPr>
            <w:r w:rsidRPr="00F55866">
              <w:t>Hans Kirk (1898-1962)</w:t>
            </w:r>
          </w:p>
          <w:p w14:paraId="594799E9" w14:textId="77777777" w:rsidR="00FF68D5" w:rsidRPr="00F55866" w:rsidRDefault="00BC5D46">
            <w:pPr>
              <w:widowControl w:val="0"/>
              <w:spacing w:line="240" w:lineRule="auto"/>
            </w:pPr>
            <w:r w:rsidRPr="00F55866">
              <w:t>Tove Ditlevsen (1917-1976)</w:t>
            </w:r>
          </w:p>
          <w:p w14:paraId="2AE87223" w14:textId="77777777" w:rsidR="00FF68D5" w:rsidRPr="00F55866" w:rsidRDefault="00BC5D46">
            <w:pPr>
              <w:widowControl w:val="0"/>
              <w:spacing w:line="240" w:lineRule="auto"/>
            </w:pPr>
            <w:r w:rsidRPr="00F55866">
              <w:t xml:space="preserve">Hans Scherfig (1905-1979)    </w:t>
            </w:r>
          </w:p>
          <w:p w14:paraId="326F712C" w14:textId="77777777" w:rsidR="00FF68D5" w:rsidRPr="00F55866" w:rsidRDefault="00BC5D46">
            <w:pPr>
              <w:widowControl w:val="0"/>
              <w:spacing w:line="240" w:lineRule="auto"/>
            </w:pPr>
            <w:r w:rsidRPr="00F55866">
              <w:t>Martha Christensen (1926-1995)</w:t>
            </w:r>
          </w:p>
          <w:p w14:paraId="78557142" w14:textId="77777777" w:rsidR="00FF68D5" w:rsidRPr="00F55866" w:rsidRDefault="00FF68D5">
            <w:pPr>
              <w:widowControl w:val="0"/>
              <w:spacing w:line="240" w:lineRule="auto"/>
            </w:pPr>
          </w:p>
        </w:tc>
      </w:tr>
      <w:tr w:rsidR="00FF68D5" w:rsidRPr="00F55866" w14:paraId="62998C4B" w14:textId="77777777">
        <w:tc>
          <w:tcPr>
            <w:tcW w:w="3210" w:type="dxa"/>
            <w:tcMar>
              <w:top w:w="100" w:type="dxa"/>
              <w:left w:w="100" w:type="dxa"/>
              <w:bottom w:w="100" w:type="dxa"/>
              <w:right w:w="100" w:type="dxa"/>
            </w:tcMar>
          </w:tcPr>
          <w:p w14:paraId="363B0968" w14:textId="77777777" w:rsidR="00B840AE" w:rsidRPr="00F55866" w:rsidRDefault="00B840AE">
            <w:pPr>
              <w:widowControl w:val="0"/>
              <w:spacing w:line="240" w:lineRule="auto"/>
            </w:pPr>
            <w:r w:rsidRPr="00F55866">
              <w:lastRenderedPageBreak/>
              <w:t>Modernismens første fase</w:t>
            </w:r>
          </w:p>
          <w:p w14:paraId="11E4B8E5" w14:textId="77777777" w:rsidR="00B840AE" w:rsidRPr="00F55866" w:rsidRDefault="00B840AE">
            <w:pPr>
              <w:widowControl w:val="0"/>
              <w:spacing w:line="240" w:lineRule="auto"/>
            </w:pPr>
          </w:p>
          <w:p w14:paraId="0E95ED88" w14:textId="77777777" w:rsidR="00FF68D5" w:rsidRPr="00F55866" w:rsidRDefault="00BC5D46">
            <w:pPr>
              <w:widowControl w:val="0"/>
              <w:spacing w:line="240" w:lineRule="auto"/>
            </w:pPr>
            <w:r w:rsidRPr="00F55866">
              <w:t>Heretica-eksistentialisme (1950-1960)</w:t>
            </w:r>
          </w:p>
        </w:tc>
        <w:tc>
          <w:tcPr>
            <w:tcW w:w="5505" w:type="dxa"/>
            <w:tcMar>
              <w:top w:w="100" w:type="dxa"/>
              <w:left w:w="100" w:type="dxa"/>
              <w:bottom w:w="100" w:type="dxa"/>
              <w:right w:w="100" w:type="dxa"/>
            </w:tcMar>
          </w:tcPr>
          <w:p w14:paraId="28C620B2" w14:textId="77777777" w:rsidR="00FF68D5" w:rsidRPr="00F55866" w:rsidRDefault="00BC5D46">
            <w:pPr>
              <w:widowControl w:val="0"/>
              <w:spacing w:line="240" w:lineRule="auto"/>
            </w:pPr>
            <w:r w:rsidRPr="00F55866">
              <w:t>Modernismens 1. fase (Litteraturen = bekendelse)</w:t>
            </w:r>
          </w:p>
          <w:p w14:paraId="53E11F89" w14:textId="77777777" w:rsidR="00FF68D5" w:rsidRPr="00F55866" w:rsidRDefault="00BC5D46">
            <w:pPr>
              <w:widowControl w:val="0"/>
              <w:spacing w:line="240" w:lineRule="auto"/>
            </w:pPr>
            <w:r w:rsidRPr="00F55866">
              <w:t>Indadvendt, grublende. Reaktion på krigens meningsløshed.</w:t>
            </w:r>
          </w:p>
          <w:p w14:paraId="7E83A08F" w14:textId="77777777" w:rsidR="00FF68D5" w:rsidRPr="00F55866" w:rsidRDefault="00BC5D46">
            <w:pPr>
              <w:widowControl w:val="0"/>
              <w:spacing w:line="240" w:lineRule="auto"/>
            </w:pPr>
            <w:r w:rsidRPr="00F55866">
              <w:t>Betegnelsen stammer fra tidsskriftet Heretica (</w:t>
            </w:r>
            <w:r w:rsidRPr="00F55866">
              <w:rPr>
                <w:i/>
              </w:rPr>
              <w:t>kætteri</w:t>
            </w:r>
            <w:r w:rsidRPr="00F55866">
              <w:t>). Fælles for Heretica-forfattererne var fornemmelsen af, at mennesket havde mistet kontakten med eksistensen og følelserne. Mennesket var blevet fremmed overfor sig selv og egne følelser, og hereticanerne stræbte efter at genetablere forbindelsen til det irrationelle.</w:t>
            </w:r>
          </w:p>
          <w:p w14:paraId="1AB38D54" w14:textId="77777777" w:rsidR="00FF68D5" w:rsidRPr="00F55866" w:rsidRDefault="00BC5D46">
            <w:pPr>
              <w:widowControl w:val="0"/>
              <w:spacing w:line="240" w:lineRule="auto"/>
            </w:pPr>
            <w:r w:rsidRPr="00F55866">
              <w:t>Temaer: Meningsløshed, angst, tomhed, ansvar, frihed, valg, skyld.</w:t>
            </w:r>
          </w:p>
        </w:tc>
        <w:tc>
          <w:tcPr>
            <w:tcW w:w="4245" w:type="dxa"/>
            <w:tcMar>
              <w:top w:w="100" w:type="dxa"/>
              <w:left w:w="100" w:type="dxa"/>
              <w:bottom w:w="100" w:type="dxa"/>
              <w:right w:w="100" w:type="dxa"/>
            </w:tcMar>
          </w:tcPr>
          <w:p w14:paraId="7541A142" w14:textId="77777777" w:rsidR="00FF68D5" w:rsidRPr="00F55866" w:rsidRDefault="00BC5D46">
            <w:pPr>
              <w:widowControl w:val="0"/>
              <w:spacing w:line="240" w:lineRule="auto"/>
            </w:pPr>
            <w:r w:rsidRPr="00F55866">
              <w:t>Martin A. Hansen (religiøs eksistentialist, 1909-1955)</w:t>
            </w:r>
          </w:p>
          <w:p w14:paraId="71D467B2" w14:textId="77777777" w:rsidR="00FF68D5" w:rsidRPr="00F55866" w:rsidRDefault="00BC5D46">
            <w:pPr>
              <w:widowControl w:val="0"/>
              <w:spacing w:line="240" w:lineRule="auto"/>
            </w:pPr>
            <w:r w:rsidRPr="00F55866">
              <w:t>Villy Sørensen (1929-2001)</w:t>
            </w:r>
          </w:p>
          <w:p w14:paraId="7C9B0847" w14:textId="77777777" w:rsidR="00FF68D5" w:rsidRPr="00F55866" w:rsidRDefault="00BC5D46">
            <w:pPr>
              <w:widowControl w:val="0"/>
              <w:spacing w:line="240" w:lineRule="auto"/>
            </w:pPr>
            <w:r w:rsidRPr="00F55866">
              <w:t>Peter Seeberg (1925-1999)</w:t>
            </w:r>
          </w:p>
        </w:tc>
      </w:tr>
      <w:tr w:rsidR="00FF68D5" w:rsidRPr="00F55866" w14:paraId="49959970" w14:textId="77777777">
        <w:tc>
          <w:tcPr>
            <w:tcW w:w="3210" w:type="dxa"/>
            <w:tcMar>
              <w:top w:w="100" w:type="dxa"/>
              <w:left w:w="100" w:type="dxa"/>
              <w:bottom w:w="100" w:type="dxa"/>
              <w:right w:w="100" w:type="dxa"/>
            </w:tcMar>
          </w:tcPr>
          <w:p w14:paraId="37A806DE" w14:textId="77777777" w:rsidR="00FF68D5" w:rsidRPr="00F55866" w:rsidRDefault="00BC5D46">
            <w:pPr>
              <w:widowControl w:val="0"/>
              <w:spacing w:line="240" w:lineRule="auto"/>
            </w:pPr>
            <w:r w:rsidRPr="00F55866">
              <w:lastRenderedPageBreak/>
              <w:t>Modernisme (1960-1980)</w:t>
            </w:r>
          </w:p>
          <w:p w14:paraId="441C4286" w14:textId="77777777" w:rsidR="00FF68D5" w:rsidRPr="00F55866" w:rsidRDefault="00FF68D5">
            <w:pPr>
              <w:widowControl w:val="0"/>
              <w:spacing w:line="240" w:lineRule="auto"/>
            </w:pPr>
          </w:p>
          <w:p w14:paraId="0B30DA49" w14:textId="77777777" w:rsidR="00FF68D5" w:rsidRPr="00F55866" w:rsidRDefault="00BC5D46">
            <w:pPr>
              <w:widowControl w:val="0"/>
              <w:spacing w:line="240" w:lineRule="auto"/>
            </w:pPr>
            <w:r w:rsidRPr="00F55866">
              <w:t>Herunder: Konfrontationsmodernisme</w:t>
            </w:r>
          </w:p>
        </w:tc>
        <w:tc>
          <w:tcPr>
            <w:tcW w:w="5505" w:type="dxa"/>
            <w:tcMar>
              <w:top w:w="100" w:type="dxa"/>
              <w:left w:w="100" w:type="dxa"/>
              <w:bottom w:w="100" w:type="dxa"/>
              <w:right w:w="100" w:type="dxa"/>
            </w:tcMar>
          </w:tcPr>
          <w:p w14:paraId="6C32E08F" w14:textId="77777777" w:rsidR="00FF68D5" w:rsidRPr="00F55866" w:rsidRDefault="00BC5D46">
            <w:pPr>
              <w:widowControl w:val="0"/>
              <w:spacing w:line="240" w:lineRule="auto"/>
            </w:pPr>
            <w:r w:rsidRPr="00F55866">
              <w:t>En forvirret kaotisk verden beskrives i en tilsvarende form. ”De glade 60’ere” – højkonjunktur,</w:t>
            </w:r>
            <w:r w:rsidR="007B3BB0" w:rsidRPr="00F55866">
              <w:t xml:space="preserve"> </w:t>
            </w:r>
            <w:r w:rsidRPr="00F55866">
              <w:t xml:space="preserve">næsten fuld beskæftigelse, højere levestandard, et forbrugersamfund. Bl.a. ungdomsoprøret og mange kunstnere vendte sig </w:t>
            </w:r>
            <w:r w:rsidRPr="00F55866">
              <w:tab/>
              <w:t xml:space="preserve">kritisk mod den materialistiske livsindstilling. </w:t>
            </w:r>
          </w:p>
          <w:p w14:paraId="76DDB712" w14:textId="77777777" w:rsidR="00FF68D5" w:rsidRPr="00F55866" w:rsidRDefault="00FF68D5">
            <w:pPr>
              <w:widowControl w:val="0"/>
              <w:spacing w:line="240" w:lineRule="auto"/>
            </w:pPr>
          </w:p>
          <w:p w14:paraId="32C527C0" w14:textId="77777777" w:rsidR="00FF68D5" w:rsidRPr="00F55866" w:rsidRDefault="00BC5D46">
            <w:pPr>
              <w:widowControl w:val="0"/>
              <w:spacing w:line="240" w:lineRule="auto"/>
            </w:pPr>
            <w:r w:rsidRPr="00F55866">
              <w:rPr>
                <w:b/>
              </w:rPr>
              <w:t xml:space="preserve">Konfrontationsmodernisme </w:t>
            </w:r>
            <w:r w:rsidRPr="00F55866">
              <w:t xml:space="preserve">(efter Klaus Rifbjergs digtsamling </w:t>
            </w:r>
            <w:r w:rsidRPr="00F55866">
              <w:rPr>
                <w:i/>
              </w:rPr>
              <w:t>Konfrontation</w:t>
            </w:r>
            <w:r w:rsidRPr="00F55866">
              <w:t xml:space="preserve"> 1960: ”Nultime” ). Tilværelsen = fremmedgjort og splittet. </w:t>
            </w:r>
          </w:p>
          <w:p w14:paraId="5092AE1E" w14:textId="77777777" w:rsidR="00FF68D5" w:rsidRPr="00F55866" w:rsidRDefault="00BC5D46">
            <w:pPr>
              <w:widowControl w:val="0"/>
              <w:spacing w:line="240" w:lineRule="auto"/>
            </w:pPr>
            <w:r w:rsidRPr="00F55866">
              <w:t xml:space="preserve">Den splittede tilværelse afbildes i et splittet sprog. Absurditet, fremmedgjorthed. </w:t>
            </w:r>
          </w:p>
          <w:p w14:paraId="262E85AC" w14:textId="77777777" w:rsidR="00FF68D5" w:rsidRPr="00F55866" w:rsidRDefault="00FF68D5">
            <w:pPr>
              <w:widowControl w:val="0"/>
              <w:spacing w:line="240" w:lineRule="auto"/>
            </w:pPr>
          </w:p>
        </w:tc>
        <w:tc>
          <w:tcPr>
            <w:tcW w:w="4245" w:type="dxa"/>
            <w:tcMar>
              <w:top w:w="100" w:type="dxa"/>
              <w:left w:w="100" w:type="dxa"/>
              <w:bottom w:w="100" w:type="dxa"/>
              <w:right w:w="100" w:type="dxa"/>
            </w:tcMar>
          </w:tcPr>
          <w:p w14:paraId="61CAE9FB" w14:textId="77777777" w:rsidR="00FF68D5" w:rsidRPr="00F55866" w:rsidRDefault="00FF68D5">
            <w:pPr>
              <w:widowControl w:val="0"/>
              <w:spacing w:line="240" w:lineRule="auto"/>
            </w:pPr>
          </w:p>
          <w:p w14:paraId="407F1B80" w14:textId="77777777" w:rsidR="00FF68D5" w:rsidRPr="00F55866" w:rsidRDefault="00FF68D5">
            <w:pPr>
              <w:widowControl w:val="0"/>
              <w:spacing w:line="240" w:lineRule="auto"/>
            </w:pPr>
          </w:p>
          <w:p w14:paraId="674EC4C1" w14:textId="77777777" w:rsidR="00FF68D5" w:rsidRPr="00F55866" w:rsidRDefault="00FF68D5">
            <w:pPr>
              <w:widowControl w:val="0"/>
              <w:spacing w:line="240" w:lineRule="auto"/>
            </w:pPr>
          </w:p>
          <w:p w14:paraId="53DF1659" w14:textId="77777777" w:rsidR="00FF68D5" w:rsidRPr="00F55866" w:rsidRDefault="00FF68D5">
            <w:pPr>
              <w:widowControl w:val="0"/>
              <w:spacing w:line="240" w:lineRule="auto"/>
            </w:pPr>
          </w:p>
          <w:p w14:paraId="3069464D" w14:textId="77777777" w:rsidR="00FF68D5" w:rsidRPr="00F55866" w:rsidRDefault="00FF68D5">
            <w:pPr>
              <w:widowControl w:val="0"/>
              <w:spacing w:line="240" w:lineRule="auto"/>
            </w:pPr>
          </w:p>
          <w:p w14:paraId="51BAB603" w14:textId="77777777" w:rsidR="00FF68D5" w:rsidRPr="00F55866" w:rsidRDefault="00FF68D5">
            <w:pPr>
              <w:widowControl w:val="0"/>
              <w:spacing w:line="240" w:lineRule="auto"/>
            </w:pPr>
          </w:p>
          <w:p w14:paraId="02E57A38" w14:textId="77777777" w:rsidR="00FF68D5" w:rsidRPr="00F55866" w:rsidRDefault="00FF68D5">
            <w:pPr>
              <w:widowControl w:val="0"/>
              <w:spacing w:line="240" w:lineRule="auto"/>
            </w:pPr>
          </w:p>
          <w:p w14:paraId="388E63C0" w14:textId="77777777" w:rsidR="00FF68D5" w:rsidRPr="00F55866" w:rsidRDefault="00BC5D46">
            <w:pPr>
              <w:widowControl w:val="0"/>
              <w:spacing w:line="240" w:lineRule="auto"/>
            </w:pPr>
            <w:r w:rsidRPr="00F55866">
              <w:t>Klaus Rifbjerg (1931-)</w:t>
            </w:r>
          </w:p>
        </w:tc>
      </w:tr>
      <w:tr w:rsidR="00FF68D5" w:rsidRPr="00F55866" w14:paraId="35CCCFF5" w14:textId="77777777">
        <w:tc>
          <w:tcPr>
            <w:tcW w:w="3210" w:type="dxa"/>
            <w:tcMar>
              <w:top w:w="100" w:type="dxa"/>
              <w:left w:w="100" w:type="dxa"/>
              <w:bottom w:w="100" w:type="dxa"/>
              <w:right w:w="100" w:type="dxa"/>
            </w:tcMar>
          </w:tcPr>
          <w:p w14:paraId="0B2C429F" w14:textId="77777777" w:rsidR="00FF68D5" w:rsidRPr="00F55866" w:rsidRDefault="00BC5D46">
            <w:pPr>
              <w:widowControl w:val="0"/>
              <w:spacing w:line="240" w:lineRule="auto"/>
            </w:pPr>
            <w:r w:rsidRPr="00F55866">
              <w:t>Postmodernisme (1980-1990)</w:t>
            </w:r>
          </w:p>
        </w:tc>
        <w:tc>
          <w:tcPr>
            <w:tcW w:w="5505" w:type="dxa"/>
            <w:tcMar>
              <w:top w:w="100" w:type="dxa"/>
              <w:left w:w="100" w:type="dxa"/>
              <w:bottom w:w="100" w:type="dxa"/>
              <w:right w:w="100" w:type="dxa"/>
            </w:tcMar>
          </w:tcPr>
          <w:p w14:paraId="3C047493" w14:textId="77777777" w:rsidR="00FF68D5" w:rsidRPr="00F55866" w:rsidRDefault="00BC5D46">
            <w:pPr>
              <w:widowControl w:val="0"/>
              <w:spacing w:line="240" w:lineRule="auto"/>
            </w:pPr>
            <w:r w:rsidRPr="00F55866">
              <w:t>Ingen overordnet mening. Det moderne menneske har mistet sin identitet og meningen med sit liv. Tilværelsen = flimrende og fragmentarisk. Øjebliksbilleder. Ingen moral eller ideologi. Alt = sideordnet. Overflade.</w:t>
            </w:r>
            <w:r w:rsidRPr="00F55866">
              <w:rPr>
                <w:b/>
                <w:color w:val="333333"/>
              </w:rPr>
              <w:t xml:space="preserve"> </w:t>
            </w:r>
            <w:r w:rsidRPr="00F55866">
              <w:rPr>
                <w:color w:val="333333"/>
              </w:rPr>
              <w:t>Adskiller sig fra det moderne ved at forsøge at acceptere meningstabet uden at skabe en ny orden, ser verden som overflade, en labyrint, hvori man skal iscenesætte sig selv.</w:t>
            </w:r>
            <w:r w:rsidRPr="00F55866">
              <w:rPr>
                <w:color w:val="333333"/>
              </w:rPr>
              <w:tab/>
              <w:t xml:space="preserve">  </w:t>
            </w:r>
          </w:p>
          <w:p w14:paraId="11F908B1" w14:textId="77777777" w:rsidR="00FF68D5" w:rsidRPr="00F55866" w:rsidRDefault="00BC5D46">
            <w:pPr>
              <w:widowControl w:val="0"/>
              <w:spacing w:line="240" w:lineRule="auto"/>
            </w:pPr>
            <w:r w:rsidRPr="00F55866">
              <w:rPr>
                <w:color w:val="333333"/>
              </w:rPr>
              <w:t xml:space="preserve">                                               </w:t>
            </w:r>
          </w:p>
          <w:p w14:paraId="19CF2740" w14:textId="77777777" w:rsidR="00FF68D5" w:rsidRPr="00F55866" w:rsidRDefault="00BC5D46">
            <w:pPr>
              <w:widowControl w:val="0"/>
              <w:spacing w:line="240" w:lineRule="auto"/>
            </w:pPr>
            <w:r w:rsidRPr="00F55866">
              <w:rPr>
                <w:b/>
              </w:rPr>
              <w:t>Genre:</w:t>
            </w:r>
            <w:r w:rsidRPr="00F55866">
              <w:t xml:space="preserve"> lyrik.                                    </w:t>
            </w:r>
          </w:p>
          <w:p w14:paraId="3B217786" w14:textId="77777777" w:rsidR="00FF68D5" w:rsidRPr="00F55866" w:rsidRDefault="00FF68D5">
            <w:pPr>
              <w:widowControl w:val="0"/>
              <w:spacing w:line="240" w:lineRule="auto"/>
            </w:pPr>
          </w:p>
        </w:tc>
        <w:tc>
          <w:tcPr>
            <w:tcW w:w="4245" w:type="dxa"/>
            <w:tcMar>
              <w:top w:w="100" w:type="dxa"/>
              <w:left w:w="100" w:type="dxa"/>
              <w:bottom w:w="100" w:type="dxa"/>
              <w:right w:w="100" w:type="dxa"/>
            </w:tcMar>
          </w:tcPr>
          <w:p w14:paraId="0DF32F24" w14:textId="77777777" w:rsidR="00FF68D5" w:rsidRPr="00F55866" w:rsidRDefault="00BC5D46">
            <w:pPr>
              <w:widowControl w:val="0"/>
              <w:spacing w:line="240" w:lineRule="auto"/>
            </w:pPr>
            <w:r w:rsidRPr="00F55866">
              <w:t>Michael Strunge (1958-1986)</w:t>
            </w:r>
          </w:p>
          <w:p w14:paraId="45643B4A" w14:textId="77777777" w:rsidR="00FF68D5" w:rsidRPr="00F55866" w:rsidRDefault="00BC5D46">
            <w:pPr>
              <w:widowControl w:val="0"/>
              <w:spacing w:line="240" w:lineRule="auto"/>
            </w:pPr>
            <w:r w:rsidRPr="00F55866">
              <w:t>Søren Ulrik Thomsen (1956-)</w:t>
            </w:r>
          </w:p>
          <w:p w14:paraId="31435D1A" w14:textId="77777777" w:rsidR="00FF68D5" w:rsidRPr="00F55866" w:rsidRDefault="00BC5D46">
            <w:pPr>
              <w:widowControl w:val="0"/>
              <w:spacing w:line="240" w:lineRule="auto"/>
            </w:pPr>
            <w:r w:rsidRPr="00F55866">
              <w:t>Bo Green Jensen (1955-)</w:t>
            </w:r>
          </w:p>
          <w:p w14:paraId="00577269" w14:textId="77777777" w:rsidR="00FF68D5" w:rsidRPr="00F55866" w:rsidRDefault="00BC5D46">
            <w:pPr>
              <w:widowControl w:val="0"/>
              <w:spacing w:line="240" w:lineRule="auto"/>
            </w:pPr>
            <w:r w:rsidRPr="00F55866">
              <w:t>F.P.Jac (1955-2008)</w:t>
            </w:r>
          </w:p>
        </w:tc>
      </w:tr>
      <w:tr w:rsidR="00FF68D5" w:rsidRPr="00F55866" w14:paraId="03F17DAC" w14:textId="77777777">
        <w:tc>
          <w:tcPr>
            <w:tcW w:w="3210" w:type="dxa"/>
            <w:tcMar>
              <w:top w:w="100" w:type="dxa"/>
              <w:left w:w="100" w:type="dxa"/>
              <w:bottom w:w="100" w:type="dxa"/>
              <w:right w:w="100" w:type="dxa"/>
            </w:tcMar>
          </w:tcPr>
          <w:p w14:paraId="0D52AB1F" w14:textId="77777777" w:rsidR="00FF68D5" w:rsidRPr="00F55866" w:rsidRDefault="00BC5D46">
            <w:pPr>
              <w:widowControl w:val="0"/>
              <w:spacing w:line="240" w:lineRule="auto"/>
            </w:pPr>
            <w:r w:rsidRPr="00F55866">
              <w:t>1990’erne</w:t>
            </w:r>
          </w:p>
        </w:tc>
        <w:tc>
          <w:tcPr>
            <w:tcW w:w="5505" w:type="dxa"/>
            <w:tcMar>
              <w:top w:w="100" w:type="dxa"/>
              <w:left w:w="100" w:type="dxa"/>
              <w:bottom w:w="100" w:type="dxa"/>
              <w:right w:w="100" w:type="dxa"/>
            </w:tcMar>
          </w:tcPr>
          <w:p w14:paraId="377B8035" w14:textId="77777777" w:rsidR="00FF68D5" w:rsidRPr="00F55866" w:rsidRDefault="00BC5D46">
            <w:pPr>
              <w:widowControl w:val="0"/>
              <w:spacing w:line="240" w:lineRule="auto"/>
            </w:pPr>
            <w:r w:rsidRPr="00F55866">
              <w:rPr>
                <w:b/>
              </w:rPr>
              <w:t>Magisk realisme</w:t>
            </w:r>
          </w:p>
          <w:p w14:paraId="17F230B9" w14:textId="77777777" w:rsidR="00FF68D5" w:rsidRPr="00F55866" w:rsidRDefault="00FF68D5">
            <w:pPr>
              <w:widowControl w:val="0"/>
              <w:spacing w:line="240" w:lineRule="auto"/>
            </w:pPr>
          </w:p>
          <w:p w14:paraId="4143D6EA" w14:textId="77777777" w:rsidR="00FF68D5" w:rsidRPr="00F55866" w:rsidRDefault="00BC5D46">
            <w:pPr>
              <w:widowControl w:val="0"/>
              <w:spacing w:line="240" w:lineRule="auto"/>
            </w:pPr>
            <w:r w:rsidRPr="00F55866">
              <w:rPr>
                <w:b/>
              </w:rPr>
              <w:t>Minimalisme</w:t>
            </w:r>
            <w:r w:rsidRPr="00F55866">
              <w:t>. Der eksperimenteres med genrerne, og man udtrykker sig ofte i korte blandingsformer mellem prosa og lyrik med vægten på det korte og ufuldstændige, omhandler ofte grænsen mellem hverdag og vanvid.</w:t>
            </w:r>
          </w:p>
          <w:p w14:paraId="6298A134" w14:textId="77777777" w:rsidR="00FF68D5" w:rsidRPr="00F55866" w:rsidRDefault="00FF68D5">
            <w:pPr>
              <w:widowControl w:val="0"/>
              <w:spacing w:line="240" w:lineRule="auto"/>
            </w:pPr>
          </w:p>
          <w:p w14:paraId="146D2BB3" w14:textId="77777777" w:rsidR="00FF68D5" w:rsidRPr="00F55866" w:rsidRDefault="00BC5D46">
            <w:pPr>
              <w:widowControl w:val="0"/>
              <w:spacing w:line="240" w:lineRule="auto"/>
            </w:pPr>
            <w:r w:rsidRPr="00F55866">
              <w:t xml:space="preserve">Køligt distancerede personer. Jeg-fortælleren kan afsløre mistro, hævnlyst, egoisme – evt. farlighed. </w:t>
            </w:r>
            <w:r w:rsidRPr="00F55866">
              <w:lastRenderedPageBreak/>
              <w:t>Personerne kan være fysisk tæt på hinanden, men afstanden mellem dem er alligevel uoverstigelig. De kan ikke kommunikere, der mangler åbenhed. De kan være kyniske og ligegyldige. Ofte mangler der en traditionel afslutning/forløsning og en tydelig pointe.</w:t>
            </w:r>
          </w:p>
          <w:p w14:paraId="3B322368" w14:textId="77777777" w:rsidR="00FF68D5" w:rsidRPr="00F55866" w:rsidRDefault="00FF68D5">
            <w:pPr>
              <w:widowControl w:val="0"/>
              <w:spacing w:line="240" w:lineRule="auto"/>
            </w:pPr>
          </w:p>
        </w:tc>
        <w:tc>
          <w:tcPr>
            <w:tcW w:w="4245" w:type="dxa"/>
            <w:tcMar>
              <w:top w:w="100" w:type="dxa"/>
              <w:left w:w="100" w:type="dxa"/>
              <w:bottom w:w="100" w:type="dxa"/>
              <w:right w:w="100" w:type="dxa"/>
            </w:tcMar>
          </w:tcPr>
          <w:p w14:paraId="0D851B29" w14:textId="77777777" w:rsidR="00FF68D5" w:rsidRPr="00F55866" w:rsidRDefault="00BC5D46">
            <w:pPr>
              <w:widowControl w:val="0"/>
              <w:spacing w:line="240" w:lineRule="auto"/>
            </w:pPr>
            <w:r w:rsidRPr="00F55866">
              <w:lastRenderedPageBreak/>
              <w:t>Ib Michael (1945-)</w:t>
            </w:r>
          </w:p>
          <w:p w14:paraId="466FA738" w14:textId="77777777" w:rsidR="00FF68D5" w:rsidRPr="00F55866" w:rsidRDefault="00FF68D5">
            <w:pPr>
              <w:widowControl w:val="0"/>
              <w:spacing w:line="240" w:lineRule="auto"/>
            </w:pPr>
          </w:p>
          <w:p w14:paraId="446EF971" w14:textId="77777777" w:rsidR="00FF68D5" w:rsidRPr="00F55866" w:rsidRDefault="00BC5D46">
            <w:pPr>
              <w:widowControl w:val="0"/>
              <w:spacing w:line="240" w:lineRule="auto"/>
            </w:pPr>
            <w:r w:rsidRPr="00F55866">
              <w:t>Naja Marie Aidt (1963-)</w:t>
            </w:r>
          </w:p>
          <w:p w14:paraId="706445AE" w14:textId="77777777" w:rsidR="00FF68D5" w:rsidRPr="00F55866" w:rsidRDefault="00BC5D46">
            <w:pPr>
              <w:widowControl w:val="0"/>
              <w:spacing w:line="240" w:lineRule="auto"/>
            </w:pPr>
            <w:r w:rsidRPr="00F55866">
              <w:t>Helle Helle (1965-)</w:t>
            </w:r>
          </w:p>
          <w:p w14:paraId="51D2180D" w14:textId="77777777" w:rsidR="00FF68D5" w:rsidRPr="00F55866" w:rsidRDefault="00BC5D46">
            <w:pPr>
              <w:widowControl w:val="0"/>
              <w:spacing w:line="240" w:lineRule="auto"/>
            </w:pPr>
            <w:r w:rsidRPr="00F55866">
              <w:t>Kirsten Hammann (1965-)</w:t>
            </w:r>
          </w:p>
        </w:tc>
      </w:tr>
      <w:tr w:rsidR="00FF68D5" w:rsidRPr="00F55866" w14:paraId="59BB5BFC" w14:textId="77777777">
        <w:tc>
          <w:tcPr>
            <w:tcW w:w="3210" w:type="dxa"/>
            <w:tcMar>
              <w:top w:w="100" w:type="dxa"/>
              <w:left w:w="100" w:type="dxa"/>
              <w:bottom w:w="100" w:type="dxa"/>
              <w:right w:w="100" w:type="dxa"/>
            </w:tcMar>
          </w:tcPr>
          <w:p w14:paraId="626EE5E1" w14:textId="77777777" w:rsidR="00FF68D5" w:rsidRPr="00F55866" w:rsidRDefault="00BC5D46">
            <w:pPr>
              <w:widowControl w:val="0"/>
              <w:spacing w:line="240" w:lineRule="auto"/>
            </w:pPr>
            <w:r w:rsidRPr="00F55866">
              <w:lastRenderedPageBreak/>
              <w:t>2000-</w:t>
            </w:r>
          </w:p>
        </w:tc>
        <w:tc>
          <w:tcPr>
            <w:tcW w:w="5505" w:type="dxa"/>
            <w:tcMar>
              <w:top w:w="100" w:type="dxa"/>
              <w:left w:w="100" w:type="dxa"/>
              <w:bottom w:w="100" w:type="dxa"/>
              <w:right w:w="100" w:type="dxa"/>
            </w:tcMar>
          </w:tcPr>
          <w:p w14:paraId="5375E3FF" w14:textId="77777777" w:rsidR="00FF68D5" w:rsidRPr="00F55866" w:rsidRDefault="00BC5D46">
            <w:pPr>
              <w:widowControl w:val="0"/>
            </w:pPr>
            <w:r w:rsidRPr="00F55866">
              <w:t>Mange af tendenserne fra de tidlige 90’ere fortsætter op til i dag, men der er generelt kommet en større interesse for at skrive længere og mere realistisk.</w:t>
            </w:r>
          </w:p>
          <w:p w14:paraId="6CB87FC1" w14:textId="77777777" w:rsidR="00FF68D5" w:rsidRPr="00F55866" w:rsidRDefault="00BC5D46">
            <w:pPr>
              <w:widowControl w:val="0"/>
              <w:spacing w:line="240" w:lineRule="auto"/>
            </w:pPr>
            <w:r w:rsidRPr="00F55866">
              <w:t>Samfundskritisk realisme, der i en rå og kontant tone fortæller om samfundets laveste sociale lag.</w:t>
            </w:r>
          </w:p>
          <w:p w14:paraId="7D0A124F" w14:textId="77777777" w:rsidR="00FF68D5" w:rsidRPr="00F55866" w:rsidRDefault="00FF68D5">
            <w:pPr>
              <w:widowControl w:val="0"/>
            </w:pPr>
          </w:p>
          <w:p w14:paraId="066D6301" w14:textId="77777777" w:rsidR="00FF68D5" w:rsidRPr="00F55866" w:rsidRDefault="00BC5D46">
            <w:pPr>
              <w:widowControl w:val="0"/>
            </w:pPr>
            <w:r w:rsidRPr="00F55866">
              <w:t>Det realistiske står især Jan Sonnergaard for. Han skriver realistisk á la nyrealisme i 1960’erne, blot med udgangspunkt i et lavere socialt miljø og med et skævt perspektiv. Der er mange brud på realismen i Sonnergaards univers, som peger på modernismens indflydelse, især i de mange groteske overdrivelser og brugen af den upålidelige jeg-fortæller, hvis selvbedrag og kynisme afsløres undervejs i novellen.</w:t>
            </w:r>
          </w:p>
          <w:p w14:paraId="2D7BCC0C" w14:textId="77777777" w:rsidR="00FF68D5" w:rsidRPr="00F55866" w:rsidRDefault="00FF68D5">
            <w:pPr>
              <w:widowControl w:val="0"/>
            </w:pPr>
          </w:p>
          <w:p w14:paraId="014FA20F" w14:textId="77777777" w:rsidR="00FF68D5" w:rsidRPr="00F55866" w:rsidRDefault="00BC5D46">
            <w:pPr>
              <w:widowControl w:val="0"/>
            </w:pPr>
            <w:r w:rsidRPr="00F55866">
              <w:t>Det minimalistiske spiller stadig en rolle.</w:t>
            </w:r>
          </w:p>
          <w:p w14:paraId="6708C7AE" w14:textId="77777777" w:rsidR="00FF68D5" w:rsidRPr="00F55866" w:rsidRDefault="00FF68D5">
            <w:pPr>
              <w:widowControl w:val="0"/>
            </w:pPr>
          </w:p>
          <w:p w14:paraId="56E13AD3" w14:textId="77777777" w:rsidR="00FF68D5" w:rsidRPr="00F55866" w:rsidRDefault="00BC5D46">
            <w:pPr>
              <w:widowControl w:val="0"/>
            </w:pPr>
            <w:r w:rsidRPr="00F55866">
              <w:t xml:space="preserve">Det mytiske spiller også en rolle i den nyeste litteratur. Mange forfattere i denne periode skriver om almenmenneskelige livsvilkår og inddrager det arketypiske (dvs. de kollektive lag i underbevidstheden) eller det metafysiske (altså det, der ligger uden for menneskelig erkendelse). </w:t>
            </w:r>
          </w:p>
        </w:tc>
        <w:tc>
          <w:tcPr>
            <w:tcW w:w="4245" w:type="dxa"/>
            <w:tcMar>
              <w:top w:w="100" w:type="dxa"/>
              <w:left w:w="100" w:type="dxa"/>
              <w:bottom w:w="100" w:type="dxa"/>
              <w:right w:w="100" w:type="dxa"/>
            </w:tcMar>
          </w:tcPr>
          <w:p w14:paraId="199A8313" w14:textId="77777777" w:rsidR="00FF68D5" w:rsidRPr="00F55866" w:rsidRDefault="00BC5D46">
            <w:pPr>
              <w:widowControl w:val="0"/>
              <w:spacing w:line="240" w:lineRule="auto"/>
            </w:pPr>
            <w:r w:rsidRPr="00F55866">
              <w:t>Jan Sonnergaard (1963-)</w:t>
            </w:r>
          </w:p>
          <w:p w14:paraId="57A3423F" w14:textId="77777777" w:rsidR="00FF68D5" w:rsidRPr="00F55866" w:rsidRDefault="00BC5D46">
            <w:pPr>
              <w:widowControl w:val="0"/>
              <w:spacing w:line="240" w:lineRule="auto"/>
            </w:pPr>
            <w:r w:rsidRPr="00F55866">
              <w:t>Katrine Marie Guldager (1966-)</w:t>
            </w:r>
          </w:p>
          <w:p w14:paraId="2D315CA1" w14:textId="77777777" w:rsidR="00FF68D5" w:rsidRPr="00F55866" w:rsidRDefault="00BC5D46">
            <w:pPr>
              <w:widowControl w:val="0"/>
              <w:spacing w:line="240" w:lineRule="auto"/>
            </w:pPr>
            <w:r w:rsidRPr="00F55866">
              <w:t>Jakob Ejersbo (1968-2008)</w:t>
            </w:r>
          </w:p>
        </w:tc>
      </w:tr>
    </w:tbl>
    <w:p w14:paraId="03C4C80A" w14:textId="77777777" w:rsidR="00FF68D5" w:rsidRPr="00F55866" w:rsidRDefault="00FF68D5">
      <w:pPr>
        <w:widowControl w:val="0"/>
      </w:pPr>
    </w:p>
    <w:p w14:paraId="7EE09F41" w14:textId="77777777" w:rsidR="00FF68D5" w:rsidRPr="00F55866" w:rsidRDefault="00FF68D5">
      <w:pPr>
        <w:widowControl w:val="0"/>
      </w:pPr>
    </w:p>
    <w:sectPr w:rsidR="00FF68D5" w:rsidRPr="00F55866">
      <w:footerReference w:type="default" r:id="rId7"/>
      <w:pgSz w:w="15840" w:h="12240"/>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96F6F" w14:textId="77777777" w:rsidR="002E1FF2" w:rsidRDefault="002E1FF2">
      <w:pPr>
        <w:spacing w:line="240" w:lineRule="auto"/>
      </w:pPr>
      <w:r>
        <w:separator/>
      </w:r>
    </w:p>
  </w:endnote>
  <w:endnote w:type="continuationSeparator" w:id="0">
    <w:p w14:paraId="6F80B13D" w14:textId="77777777" w:rsidR="002E1FF2" w:rsidRDefault="002E1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7CA6" w14:textId="77777777" w:rsidR="00FF68D5" w:rsidRDefault="00BC5D46">
    <w:pPr>
      <w:jc w:val="right"/>
    </w:pPr>
    <w:r>
      <w:fldChar w:fldCharType="begin"/>
    </w:r>
    <w:r>
      <w:instrText>PAGE</w:instrText>
    </w:r>
    <w:r>
      <w:fldChar w:fldCharType="separate"/>
    </w:r>
    <w:r w:rsidR="00F55866">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A8C5C" w14:textId="77777777" w:rsidR="002E1FF2" w:rsidRDefault="002E1FF2">
      <w:pPr>
        <w:spacing w:line="240" w:lineRule="auto"/>
      </w:pPr>
      <w:r>
        <w:separator/>
      </w:r>
    </w:p>
  </w:footnote>
  <w:footnote w:type="continuationSeparator" w:id="0">
    <w:p w14:paraId="72BB9100" w14:textId="77777777" w:rsidR="002E1FF2" w:rsidRDefault="002E1F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D5"/>
    <w:rsid w:val="002E1FF2"/>
    <w:rsid w:val="003F60F9"/>
    <w:rsid w:val="005645B6"/>
    <w:rsid w:val="006C4510"/>
    <w:rsid w:val="0071601E"/>
    <w:rsid w:val="007B3BB0"/>
    <w:rsid w:val="00AA4DB9"/>
    <w:rsid w:val="00B840AE"/>
    <w:rsid w:val="00BC5D46"/>
    <w:rsid w:val="00C57F17"/>
    <w:rsid w:val="00CB5637"/>
    <w:rsid w:val="00E953D3"/>
    <w:rsid w:val="00F55866"/>
    <w:rsid w:val="00FF68D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55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C57F17"/>
    <w:pPr>
      <w:tabs>
        <w:tab w:val="center" w:pos="4153"/>
        <w:tab w:val="right" w:pos="8306"/>
      </w:tabs>
      <w:spacing w:line="240" w:lineRule="auto"/>
    </w:pPr>
  </w:style>
  <w:style w:type="character" w:customStyle="1" w:styleId="HeaderChar">
    <w:name w:val="Header Char"/>
    <w:basedOn w:val="DefaultParagraphFont"/>
    <w:link w:val="Header"/>
    <w:uiPriority w:val="99"/>
    <w:rsid w:val="00C57F17"/>
  </w:style>
  <w:style w:type="paragraph" w:styleId="Footer">
    <w:name w:val="footer"/>
    <w:basedOn w:val="Normal"/>
    <w:link w:val="FooterChar"/>
    <w:uiPriority w:val="99"/>
    <w:unhideWhenUsed/>
    <w:rsid w:val="00C57F17"/>
    <w:pPr>
      <w:tabs>
        <w:tab w:val="center" w:pos="4153"/>
        <w:tab w:val="right" w:pos="8306"/>
      </w:tabs>
      <w:spacing w:line="240" w:lineRule="auto"/>
    </w:pPr>
  </w:style>
  <w:style w:type="character" w:customStyle="1" w:styleId="FooterChar">
    <w:name w:val="Footer Char"/>
    <w:basedOn w:val="DefaultParagraphFont"/>
    <w:link w:val="Footer"/>
    <w:uiPriority w:val="99"/>
    <w:rsid w:val="00C57F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C57F17"/>
    <w:pPr>
      <w:tabs>
        <w:tab w:val="center" w:pos="4153"/>
        <w:tab w:val="right" w:pos="8306"/>
      </w:tabs>
      <w:spacing w:line="240" w:lineRule="auto"/>
    </w:pPr>
  </w:style>
  <w:style w:type="character" w:customStyle="1" w:styleId="HeaderChar">
    <w:name w:val="Header Char"/>
    <w:basedOn w:val="DefaultParagraphFont"/>
    <w:link w:val="Header"/>
    <w:uiPriority w:val="99"/>
    <w:rsid w:val="00C57F17"/>
  </w:style>
  <w:style w:type="paragraph" w:styleId="Footer">
    <w:name w:val="footer"/>
    <w:basedOn w:val="Normal"/>
    <w:link w:val="FooterChar"/>
    <w:uiPriority w:val="99"/>
    <w:unhideWhenUsed/>
    <w:rsid w:val="00C57F17"/>
    <w:pPr>
      <w:tabs>
        <w:tab w:val="center" w:pos="4153"/>
        <w:tab w:val="right" w:pos="8306"/>
      </w:tabs>
      <w:spacing w:line="240" w:lineRule="auto"/>
    </w:pPr>
  </w:style>
  <w:style w:type="character" w:customStyle="1" w:styleId="FooterChar">
    <w:name w:val="Footer Char"/>
    <w:basedOn w:val="DefaultParagraphFont"/>
    <w:link w:val="Footer"/>
    <w:uiPriority w:val="99"/>
    <w:rsid w:val="00C5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9943</Characters>
  <Application>Microsoft Macintosh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400-års litteraturhistorie - oversigt.docx</vt:lpstr>
    </vt:vector>
  </TitlesOfParts>
  <Company>ZBC Ringsted</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400-års litteraturhistorie - oversigt.docx</dc:title>
  <dc:creator>Signe Geertsen (SIGE - Lektor - RI - ZBC)</dc:creator>
  <cp:lastModifiedBy>Lisa Ludvigsen</cp:lastModifiedBy>
  <cp:revision>4</cp:revision>
  <dcterms:created xsi:type="dcterms:W3CDTF">2018-01-11T14:04:00Z</dcterms:created>
  <dcterms:modified xsi:type="dcterms:W3CDTF">2018-01-11T14:05:00Z</dcterms:modified>
</cp:coreProperties>
</file>