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11F" w:rsidRDefault="001E511F" w:rsidP="001E511F">
      <w:r>
        <w:t>Noter til havets kulstofpumper</w:t>
      </w:r>
    </w:p>
    <w:p w:rsidR="001E511F" w:rsidRDefault="001E511F" w:rsidP="001E511F">
      <w:pPr>
        <w:pStyle w:val="NormalWeb"/>
        <w:spacing w:before="0" w:beforeAutospacing="0" w:after="0" w:afterAutospacing="0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  <w:u w:val="single"/>
        </w:rPr>
        <w:t>Havets kulstofpumper</w:t>
      </w:r>
    </w:p>
    <w:p w:rsidR="001E511F" w:rsidRDefault="001E511F" w:rsidP="001E511F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1E511F" w:rsidRDefault="001E511F" w:rsidP="001E511F">
      <w:pPr>
        <w:pStyle w:val="NormalWeb"/>
        <w:spacing w:before="0" w:beforeAutospacing="0" w:after="20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CO2 opløsning i vand:</w:t>
      </w:r>
    </w:p>
    <w:p w:rsidR="001E511F" w:rsidRDefault="001E511F" w:rsidP="001E511F">
      <w:pPr>
        <w:pStyle w:val="NormalWeb"/>
        <w:spacing w:before="0" w:beforeAutospacing="0" w:after="20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Udgangspunkt: </w:t>
      </w:r>
      <w:proofErr w:type="spellStart"/>
      <w:r>
        <w:rPr>
          <w:rFonts w:ascii="Calibri" w:hAnsi="Calibri"/>
          <w:sz w:val="22"/>
          <w:szCs w:val="22"/>
        </w:rPr>
        <w:t>Equilibrium</w:t>
      </w:r>
      <w:proofErr w:type="spellEnd"/>
      <w:r>
        <w:rPr>
          <w:rFonts w:ascii="Calibri" w:hAnsi="Calibri"/>
          <w:sz w:val="22"/>
          <w:szCs w:val="22"/>
        </w:rPr>
        <w:t xml:space="preserve"> mellem atmosfæres indhold af co2 og havets indhold – ligevægt – når en af </w:t>
      </w:r>
      <w:proofErr w:type="spellStart"/>
      <w:r>
        <w:rPr>
          <w:rFonts w:ascii="Calibri" w:hAnsi="Calibri"/>
          <w:sz w:val="22"/>
          <w:szCs w:val="22"/>
        </w:rPr>
        <w:t>sfærene</w:t>
      </w:r>
      <w:proofErr w:type="spellEnd"/>
      <w:r>
        <w:rPr>
          <w:rFonts w:ascii="Calibri" w:hAnsi="Calibri"/>
          <w:sz w:val="22"/>
          <w:szCs w:val="22"/>
        </w:rPr>
        <w:t xml:space="preserve"> ændrer indhold, ændrer den anden også for at genopnå balance. </w:t>
      </w:r>
    </w:p>
    <w:p w:rsidR="001E511F" w:rsidRDefault="001E511F" w:rsidP="001E511F">
      <w:pPr>
        <w:pStyle w:val="NormalWeb"/>
        <w:spacing w:before="0" w:beforeAutospacing="0" w:after="20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Konstateringer: </w:t>
      </w:r>
    </w:p>
    <w:p w:rsidR="001E511F" w:rsidRDefault="001E511F" w:rsidP="001E511F">
      <w:pPr>
        <w:pStyle w:val="NormalWeb"/>
        <w:spacing w:before="0" w:beforeAutospacing="0" w:after="20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1) Koldt vand kan indeholde mere opløst gas end varmt vand/mere CO2 kan opløses i koldt vand - </w:t>
      </w:r>
      <w:r w:rsidRPr="00EB6DE9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3,48 g/l ved 0 ˚C og 1,45 g/l ved 25 ˚C</w:t>
      </w:r>
      <w:r w:rsidRPr="00EB6DE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E511F" w:rsidRDefault="001E511F" w:rsidP="001E511F">
      <w:pPr>
        <w:pStyle w:val="NormalWeb"/>
        <w:spacing w:before="0" w:beforeAutospacing="0" w:after="20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 Jo højere trykket er, desto mere opløst gas kan vandet indeholde.</w:t>
      </w:r>
    </w:p>
    <w:p w:rsidR="001E511F" w:rsidRDefault="001E511F" w:rsidP="001E511F">
      <w:pPr>
        <w:pStyle w:val="NormalWeb"/>
        <w:spacing w:before="0" w:beforeAutospacing="0" w:after="20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1E511F" w:rsidRDefault="001E511F" w:rsidP="001E511F">
      <w:pPr>
        <w:pStyle w:val="NormalWeb"/>
        <w:spacing w:before="0" w:beforeAutospacing="0" w:after="20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CO2 opløses i vand: Afhængig af vandets </w:t>
      </w:r>
      <w:proofErr w:type="spellStart"/>
      <w:r>
        <w:rPr>
          <w:rFonts w:ascii="Calibri" w:hAnsi="Calibri"/>
          <w:sz w:val="22"/>
          <w:szCs w:val="22"/>
        </w:rPr>
        <w:t>temp</w:t>
      </w:r>
      <w:proofErr w:type="spellEnd"/>
      <w:r>
        <w:rPr>
          <w:rFonts w:ascii="Calibri" w:hAnsi="Calibri"/>
          <w:sz w:val="22"/>
          <w:szCs w:val="22"/>
        </w:rPr>
        <w:t>, trykket (højt=højere optag), overfladen (rolig/urolig), vandets kemiske sammensætning, ”film”/bakterier på overflade – binder CO2´s to O-atomer (elektrisk ladede) sig til vandmolekyler. Et CO2-molekyle omgives langsomt af vandmolekyler (det bliver hydreret) og 16 % af de hydrerede CO2-molekyler reagerer med vandet og former kulsyre (H2CO3)</w:t>
      </w:r>
    </w:p>
    <w:p w:rsidR="001E511F" w:rsidRDefault="001E511F" w:rsidP="001E511F">
      <w:pPr>
        <w:pStyle w:val="NormalWeb"/>
        <w:spacing w:before="0" w:beforeAutospacing="0" w:after="20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Kulsyren ”dissocierer” og danner HCO3- (</w:t>
      </w:r>
      <w:proofErr w:type="spellStart"/>
      <w:r>
        <w:rPr>
          <w:rFonts w:ascii="Calibri" w:hAnsi="Calibri"/>
          <w:sz w:val="22"/>
          <w:szCs w:val="22"/>
        </w:rPr>
        <w:t>hydrogencarbonat</w:t>
      </w:r>
      <w:proofErr w:type="spellEnd"/>
      <w:r>
        <w:rPr>
          <w:rFonts w:ascii="Calibri" w:hAnsi="Calibri"/>
          <w:sz w:val="22"/>
          <w:szCs w:val="22"/>
        </w:rPr>
        <w:t xml:space="preserve">) og H+ - derfor bliver vandet ”syrligt” og pH-falder: Med øget CO2-optag i havene, bliver de surere. – det bliver sværere at danne kalk, hvilket gør det sværere for mange organismer at vokse. Karbonater reagerer med </w:t>
      </w:r>
      <w:proofErr w:type="spellStart"/>
      <w:r>
        <w:rPr>
          <w:rFonts w:ascii="Calibri" w:hAnsi="Calibri"/>
          <w:sz w:val="22"/>
          <w:szCs w:val="22"/>
        </w:rPr>
        <w:t>hydroner</w:t>
      </w:r>
      <w:proofErr w:type="spellEnd"/>
      <w:r>
        <w:rPr>
          <w:rFonts w:ascii="Calibri" w:hAnsi="Calibri"/>
          <w:sz w:val="22"/>
          <w:szCs w:val="22"/>
        </w:rPr>
        <w:t xml:space="preserve"> og bliver til Hydrogenkarbonat i stedet for </w:t>
      </w:r>
      <w:proofErr w:type="spellStart"/>
      <w:r>
        <w:rPr>
          <w:rFonts w:ascii="Calibri" w:hAnsi="Calibri"/>
          <w:sz w:val="22"/>
          <w:szCs w:val="22"/>
        </w:rPr>
        <w:t>calciumcarbonat</w:t>
      </w:r>
      <w:proofErr w:type="spellEnd"/>
      <w:r>
        <w:rPr>
          <w:rFonts w:ascii="Calibri" w:hAnsi="Calibri"/>
          <w:sz w:val="22"/>
          <w:szCs w:val="22"/>
        </w:rPr>
        <w:t xml:space="preserve"> (CaCo3 – kalk). Når mere CO2 opløses, stiger </w:t>
      </w:r>
      <w:proofErr w:type="spellStart"/>
      <w:r>
        <w:rPr>
          <w:rFonts w:ascii="Calibri" w:hAnsi="Calibri"/>
          <w:sz w:val="22"/>
          <w:szCs w:val="22"/>
        </w:rPr>
        <w:t>konc</w:t>
      </w:r>
      <w:proofErr w:type="spellEnd"/>
      <w:r>
        <w:rPr>
          <w:rFonts w:ascii="Calibri" w:hAnsi="Calibri"/>
          <w:sz w:val="22"/>
          <w:szCs w:val="22"/>
        </w:rPr>
        <w:t xml:space="preserve"> af H+, kulsyre og hydrogenkarbonat. H+ reagerer med karbonat, og danner hydrogenkarbonat – dermed er muligheder for at danne kalk (caco3) blevet ringere – havenes biologiske pumpe virker dårligere.</w:t>
      </w:r>
    </w:p>
    <w:p w:rsidR="001E511F" w:rsidRDefault="001E511F" w:rsidP="001E511F">
      <w:pPr>
        <w:pStyle w:val="NormalWeb"/>
        <w:spacing w:before="0" w:beforeAutospacing="0" w:after="20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Derudover piskes co2 ned i vandet når det stormer</w:t>
      </w:r>
    </w:p>
    <w:p w:rsidR="001E511F" w:rsidRDefault="001E511F" w:rsidP="001E511F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1E511F" w:rsidRDefault="001E511F" w:rsidP="001E511F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1E511F" w:rsidRDefault="001E511F" w:rsidP="001E511F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1E511F" w:rsidRDefault="001E511F" w:rsidP="001E511F">
      <w:pPr>
        <w:pStyle w:val="NormalWeb"/>
        <w:spacing w:before="0" w:beforeAutospacing="0" w:after="0" w:afterAutospacing="0"/>
        <w:rPr>
          <w:rFonts w:ascii="Verdana" w:hAnsi="Verdana"/>
          <w:color w:val="5A5A5A"/>
          <w:sz w:val="18"/>
          <w:szCs w:val="18"/>
        </w:rPr>
      </w:pPr>
      <w:r>
        <w:rPr>
          <w:rFonts w:ascii="Verdana" w:hAnsi="Verdana"/>
          <w:color w:val="5A5A5A"/>
          <w:sz w:val="18"/>
          <w:szCs w:val="18"/>
        </w:rPr>
        <w:t>Når CO</w:t>
      </w:r>
      <w:r>
        <w:rPr>
          <w:rFonts w:ascii="Verdana" w:hAnsi="Verdana"/>
          <w:color w:val="5A5A5A"/>
          <w:sz w:val="18"/>
          <w:szCs w:val="18"/>
          <w:vertAlign w:val="subscript"/>
        </w:rPr>
        <w:t>2</w:t>
      </w:r>
      <w:r>
        <w:rPr>
          <w:rFonts w:ascii="Verdana" w:hAnsi="Verdana"/>
          <w:color w:val="5A5A5A"/>
          <w:sz w:val="18"/>
          <w:szCs w:val="18"/>
        </w:rPr>
        <w:t xml:space="preserve"> opløses i havet, reagerer det meste med vand og danner kulsyre:</w:t>
      </w:r>
    </w:p>
    <w:p w:rsidR="001E511F" w:rsidRPr="007D4737" w:rsidRDefault="001E511F" w:rsidP="001E511F">
      <w:pPr>
        <w:pStyle w:val="NormalWeb"/>
        <w:spacing w:before="0" w:beforeAutospacing="0" w:after="0" w:afterAutospacing="0"/>
        <w:rPr>
          <w:color w:val="5A5A5A"/>
          <w:sz w:val="18"/>
          <w:szCs w:val="18"/>
          <w:lang w:val="en-US"/>
        </w:rPr>
      </w:pPr>
      <w:proofErr w:type="gramStart"/>
      <w:r w:rsidRPr="007D4737">
        <w:rPr>
          <w:rFonts w:ascii="Verdana" w:hAnsi="Verdana"/>
          <w:color w:val="5A5A5A"/>
          <w:sz w:val="18"/>
          <w:szCs w:val="18"/>
          <w:lang w:val="en-US"/>
        </w:rPr>
        <w:t>CO</w:t>
      </w:r>
      <w:r w:rsidRPr="007D4737">
        <w:rPr>
          <w:rFonts w:ascii="Verdana" w:hAnsi="Verdana"/>
          <w:color w:val="5A5A5A"/>
          <w:sz w:val="18"/>
          <w:szCs w:val="18"/>
          <w:vertAlign w:val="subscript"/>
          <w:lang w:val="en-US"/>
        </w:rPr>
        <w:t>2</w:t>
      </w:r>
      <w:r w:rsidRPr="007D4737">
        <w:rPr>
          <w:rFonts w:ascii="Verdana" w:hAnsi="Verdana"/>
          <w:color w:val="5A5A5A"/>
          <w:sz w:val="18"/>
          <w:szCs w:val="18"/>
          <w:lang w:val="en-US"/>
        </w:rPr>
        <w:t>(</w:t>
      </w:r>
      <w:proofErr w:type="spellStart"/>
      <w:proofErr w:type="gramEnd"/>
      <w:r w:rsidRPr="007D4737">
        <w:rPr>
          <w:rFonts w:ascii="Verdana" w:hAnsi="Verdana"/>
          <w:color w:val="5A5A5A"/>
          <w:sz w:val="18"/>
          <w:szCs w:val="18"/>
          <w:lang w:val="en-US"/>
        </w:rPr>
        <w:t>aq</w:t>
      </w:r>
      <w:proofErr w:type="spellEnd"/>
      <w:r w:rsidRPr="007D4737">
        <w:rPr>
          <w:rFonts w:ascii="Verdana" w:hAnsi="Verdana"/>
          <w:color w:val="5A5A5A"/>
          <w:sz w:val="18"/>
          <w:szCs w:val="18"/>
          <w:lang w:val="en-US"/>
        </w:rPr>
        <w:t>) + H</w:t>
      </w:r>
      <w:r w:rsidRPr="007D4737">
        <w:rPr>
          <w:rFonts w:ascii="Verdana" w:hAnsi="Verdana"/>
          <w:color w:val="5A5A5A"/>
          <w:sz w:val="18"/>
          <w:szCs w:val="18"/>
          <w:vertAlign w:val="subscript"/>
          <w:lang w:val="en-US"/>
        </w:rPr>
        <w:t>2</w:t>
      </w:r>
      <w:r w:rsidRPr="007D4737">
        <w:rPr>
          <w:rFonts w:ascii="Verdana" w:hAnsi="Verdana"/>
          <w:color w:val="5A5A5A"/>
          <w:sz w:val="18"/>
          <w:szCs w:val="18"/>
          <w:lang w:val="en-US"/>
        </w:rPr>
        <w:t xml:space="preserve">O(l) </w:t>
      </w:r>
      <w:r w:rsidRPr="007D4737">
        <w:rPr>
          <w:color w:val="5A5A5A"/>
          <w:sz w:val="18"/>
          <w:szCs w:val="18"/>
          <w:lang w:val="en-US"/>
        </w:rPr>
        <w:t>→</w:t>
      </w:r>
      <w:r w:rsidRPr="007D4737">
        <w:rPr>
          <w:rFonts w:ascii="Verdana" w:hAnsi="Verdana"/>
          <w:color w:val="5A5A5A"/>
          <w:sz w:val="18"/>
          <w:szCs w:val="18"/>
          <w:lang w:val="en-US"/>
        </w:rPr>
        <w:t>H</w:t>
      </w:r>
      <w:r w:rsidRPr="007D4737">
        <w:rPr>
          <w:rFonts w:ascii="Verdana" w:hAnsi="Verdana"/>
          <w:color w:val="5A5A5A"/>
          <w:sz w:val="18"/>
          <w:szCs w:val="18"/>
          <w:vertAlign w:val="subscript"/>
          <w:lang w:val="en-US"/>
        </w:rPr>
        <w:t>2</w:t>
      </w:r>
      <w:r w:rsidRPr="007D4737">
        <w:rPr>
          <w:rFonts w:ascii="Verdana" w:hAnsi="Verdana"/>
          <w:color w:val="5A5A5A"/>
          <w:sz w:val="18"/>
          <w:szCs w:val="18"/>
          <w:lang w:val="en-US"/>
        </w:rPr>
        <w:t>CO</w:t>
      </w:r>
      <w:r w:rsidRPr="007D4737">
        <w:rPr>
          <w:rFonts w:ascii="Verdana" w:hAnsi="Verdana"/>
          <w:color w:val="5A5A5A"/>
          <w:sz w:val="18"/>
          <w:szCs w:val="18"/>
          <w:vertAlign w:val="subscript"/>
          <w:lang w:val="en-US"/>
        </w:rPr>
        <w:t>3</w:t>
      </w:r>
      <w:r w:rsidRPr="007D4737">
        <w:rPr>
          <w:rFonts w:ascii="Verdana" w:hAnsi="Verdana"/>
          <w:color w:val="5A5A5A"/>
          <w:sz w:val="18"/>
          <w:szCs w:val="18"/>
          <w:lang w:val="en-US"/>
        </w:rPr>
        <w:t>(</w:t>
      </w:r>
      <w:proofErr w:type="spellStart"/>
      <w:r w:rsidRPr="007D4737">
        <w:rPr>
          <w:rFonts w:ascii="Verdana" w:hAnsi="Verdana"/>
          <w:color w:val="5A5A5A"/>
          <w:sz w:val="18"/>
          <w:szCs w:val="18"/>
          <w:lang w:val="en-US"/>
        </w:rPr>
        <w:t>aq</w:t>
      </w:r>
      <w:proofErr w:type="spellEnd"/>
      <w:r w:rsidRPr="007D4737">
        <w:rPr>
          <w:rFonts w:ascii="Verdana" w:hAnsi="Verdana"/>
          <w:color w:val="5A5A5A"/>
          <w:sz w:val="18"/>
          <w:szCs w:val="18"/>
          <w:lang w:val="en-US"/>
        </w:rPr>
        <w:t>)</w:t>
      </w:r>
    </w:p>
    <w:p w:rsidR="001E511F" w:rsidRDefault="001E511F" w:rsidP="001E511F">
      <w:pPr>
        <w:pStyle w:val="NormalWeb"/>
        <w:spacing w:before="0" w:beforeAutospacing="0" w:after="0" w:afterAutospacing="0"/>
        <w:rPr>
          <w:rFonts w:ascii="Verdana" w:hAnsi="Verdana"/>
          <w:color w:val="5A5A5A"/>
          <w:sz w:val="18"/>
          <w:szCs w:val="18"/>
        </w:rPr>
      </w:pPr>
      <w:r>
        <w:rPr>
          <w:rFonts w:ascii="Verdana" w:hAnsi="Verdana"/>
          <w:color w:val="5A5A5A"/>
          <w:sz w:val="18"/>
          <w:szCs w:val="18"/>
        </w:rPr>
        <w:t xml:space="preserve">Den dannede kulsyre frigiver straks </w:t>
      </w:r>
      <w:proofErr w:type="spellStart"/>
      <w:r>
        <w:rPr>
          <w:rFonts w:ascii="Verdana" w:hAnsi="Verdana"/>
          <w:color w:val="5A5A5A"/>
          <w:sz w:val="18"/>
          <w:szCs w:val="18"/>
        </w:rPr>
        <w:t>hydroner</w:t>
      </w:r>
      <w:proofErr w:type="spellEnd"/>
      <w:r>
        <w:rPr>
          <w:rFonts w:ascii="Verdana" w:hAnsi="Verdana"/>
          <w:color w:val="5A5A5A"/>
          <w:sz w:val="18"/>
          <w:szCs w:val="18"/>
        </w:rPr>
        <w:t xml:space="preserve"> (brintioner, H</w:t>
      </w:r>
      <w:r>
        <w:rPr>
          <w:rFonts w:ascii="Verdana" w:hAnsi="Verdana"/>
          <w:color w:val="5A5A5A"/>
          <w:sz w:val="18"/>
          <w:szCs w:val="18"/>
          <w:vertAlign w:val="superscript"/>
        </w:rPr>
        <w:t>+</w:t>
      </w:r>
      <w:r>
        <w:rPr>
          <w:rFonts w:ascii="Verdana" w:hAnsi="Verdana"/>
          <w:color w:val="5A5A5A"/>
          <w:sz w:val="18"/>
          <w:szCs w:val="18"/>
        </w:rPr>
        <w:t>), og danner hydrogenkarbonat HCO3-:</w:t>
      </w:r>
    </w:p>
    <w:p w:rsidR="001E511F" w:rsidRPr="007D4737" w:rsidRDefault="001E511F" w:rsidP="001E511F">
      <w:pPr>
        <w:pStyle w:val="NormalWeb"/>
        <w:spacing w:before="0" w:beforeAutospacing="0" w:after="0" w:afterAutospacing="0"/>
        <w:rPr>
          <w:color w:val="5A5A5A"/>
          <w:sz w:val="18"/>
          <w:szCs w:val="18"/>
          <w:lang w:val="en-US"/>
        </w:rPr>
      </w:pPr>
      <w:r w:rsidRPr="007D4737">
        <w:rPr>
          <w:rFonts w:ascii="Verdana" w:hAnsi="Verdana"/>
          <w:color w:val="5A5A5A"/>
          <w:sz w:val="18"/>
          <w:szCs w:val="18"/>
          <w:lang w:val="en-US"/>
        </w:rPr>
        <w:t>H</w:t>
      </w:r>
      <w:r w:rsidRPr="007D4737">
        <w:rPr>
          <w:rFonts w:ascii="Verdana" w:hAnsi="Verdana"/>
          <w:color w:val="5A5A5A"/>
          <w:sz w:val="18"/>
          <w:szCs w:val="18"/>
          <w:vertAlign w:val="subscript"/>
          <w:lang w:val="en-US"/>
        </w:rPr>
        <w:t>2</w:t>
      </w:r>
      <w:r w:rsidRPr="007D4737">
        <w:rPr>
          <w:rFonts w:ascii="Verdana" w:hAnsi="Verdana"/>
          <w:color w:val="5A5A5A"/>
          <w:sz w:val="18"/>
          <w:szCs w:val="18"/>
          <w:lang w:val="en-US"/>
        </w:rPr>
        <w:t>CO</w:t>
      </w:r>
      <w:r w:rsidRPr="007D4737">
        <w:rPr>
          <w:rFonts w:ascii="Verdana" w:hAnsi="Verdana"/>
          <w:color w:val="5A5A5A"/>
          <w:sz w:val="18"/>
          <w:szCs w:val="18"/>
          <w:vertAlign w:val="subscript"/>
          <w:lang w:val="en-US"/>
        </w:rPr>
        <w:t>3</w:t>
      </w:r>
      <w:r w:rsidRPr="007D4737">
        <w:rPr>
          <w:rFonts w:ascii="Verdana" w:hAnsi="Verdana"/>
          <w:color w:val="5A5A5A"/>
          <w:sz w:val="18"/>
          <w:szCs w:val="18"/>
          <w:lang w:val="en-US"/>
        </w:rPr>
        <w:t>(</w:t>
      </w:r>
      <w:proofErr w:type="spellStart"/>
      <w:r w:rsidRPr="007D4737">
        <w:rPr>
          <w:rFonts w:ascii="Verdana" w:hAnsi="Verdana"/>
          <w:color w:val="5A5A5A"/>
          <w:sz w:val="18"/>
          <w:szCs w:val="18"/>
          <w:lang w:val="en-US"/>
        </w:rPr>
        <w:t>aq</w:t>
      </w:r>
      <w:proofErr w:type="spellEnd"/>
      <w:r w:rsidRPr="007D4737">
        <w:rPr>
          <w:rFonts w:ascii="Verdana" w:hAnsi="Verdana"/>
          <w:color w:val="5A5A5A"/>
          <w:sz w:val="18"/>
          <w:szCs w:val="18"/>
          <w:lang w:val="en-US"/>
        </w:rPr>
        <w:t xml:space="preserve">) </w:t>
      </w:r>
      <w:r w:rsidRPr="007D4737">
        <w:rPr>
          <w:color w:val="5A5A5A"/>
          <w:sz w:val="18"/>
          <w:szCs w:val="18"/>
          <w:lang w:val="en-US"/>
        </w:rPr>
        <w:t>→</w:t>
      </w:r>
      <w:r w:rsidRPr="007D4737">
        <w:rPr>
          <w:rFonts w:ascii="Verdana" w:hAnsi="Verdana"/>
          <w:color w:val="5A5A5A"/>
          <w:sz w:val="18"/>
          <w:szCs w:val="18"/>
          <w:lang w:val="en-US"/>
        </w:rPr>
        <w:t xml:space="preserve"> H</w:t>
      </w:r>
      <w:r w:rsidRPr="007D4737">
        <w:rPr>
          <w:rFonts w:ascii="Verdana" w:hAnsi="Verdana"/>
          <w:color w:val="5A5A5A"/>
          <w:sz w:val="18"/>
          <w:szCs w:val="18"/>
          <w:vertAlign w:val="superscript"/>
          <w:lang w:val="en-US"/>
        </w:rPr>
        <w:t>+</w:t>
      </w:r>
      <w:r w:rsidRPr="007D4737">
        <w:rPr>
          <w:rFonts w:ascii="Verdana" w:hAnsi="Verdana"/>
          <w:color w:val="5A5A5A"/>
          <w:sz w:val="18"/>
          <w:szCs w:val="18"/>
          <w:lang w:val="en-US"/>
        </w:rPr>
        <w:t>(</w:t>
      </w:r>
      <w:proofErr w:type="spellStart"/>
      <w:r w:rsidRPr="007D4737">
        <w:rPr>
          <w:rFonts w:ascii="Verdana" w:hAnsi="Verdana"/>
          <w:color w:val="5A5A5A"/>
          <w:sz w:val="18"/>
          <w:szCs w:val="18"/>
          <w:lang w:val="en-US"/>
        </w:rPr>
        <w:t>aq</w:t>
      </w:r>
      <w:proofErr w:type="spellEnd"/>
      <w:r w:rsidRPr="007D4737">
        <w:rPr>
          <w:rFonts w:ascii="Verdana" w:hAnsi="Verdana"/>
          <w:color w:val="5A5A5A"/>
          <w:sz w:val="18"/>
          <w:szCs w:val="18"/>
          <w:lang w:val="en-US"/>
        </w:rPr>
        <w:t>) + HCO</w:t>
      </w:r>
      <w:r w:rsidRPr="007D4737">
        <w:rPr>
          <w:rFonts w:ascii="Verdana" w:hAnsi="Verdana"/>
          <w:color w:val="5A5A5A"/>
          <w:sz w:val="18"/>
          <w:szCs w:val="18"/>
          <w:vertAlign w:val="subscript"/>
          <w:lang w:val="en-US"/>
        </w:rPr>
        <w:t>3</w:t>
      </w:r>
      <w:r w:rsidRPr="007D4737">
        <w:rPr>
          <w:rFonts w:ascii="Verdana" w:hAnsi="Verdana"/>
          <w:color w:val="5A5A5A"/>
          <w:sz w:val="18"/>
          <w:szCs w:val="18"/>
          <w:vertAlign w:val="superscript"/>
          <w:lang w:val="en-US"/>
        </w:rPr>
        <w:t>-</w:t>
      </w:r>
      <w:r w:rsidRPr="007D4737">
        <w:rPr>
          <w:rFonts w:ascii="Verdana" w:hAnsi="Verdana"/>
          <w:color w:val="5A5A5A"/>
          <w:sz w:val="18"/>
          <w:szCs w:val="18"/>
          <w:lang w:val="en-US"/>
        </w:rPr>
        <w:t>(</w:t>
      </w:r>
      <w:proofErr w:type="spellStart"/>
      <w:r w:rsidRPr="007D4737">
        <w:rPr>
          <w:rFonts w:ascii="Verdana" w:hAnsi="Verdana"/>
          <w:color w:val="5A5A5A"/>
          <w:sz w:val="18"/>
          <w:szCs w:val="18"/>
          <w:lang w:val="en-US"/>
        </w:rPr>
        <w:t>aq</w:t>
      </w:r>
      <w:proofErr w:type="spellEnd"/>
      <w:r w:rsidRPr="007D4737">
        <w:rPr>
          <w:rFonts w:ascii="Verdana" w:hAnsi="Verdana"/>
          <w:color w:val="5A5A5A"/>
          <w:sz w:val="18"/>
          <w:szCs w:val="18"/>
          <w:lang w:val="en-US"/>
        </w:rPr>
        <w:t>)</w:t>
      </w:r>
    </w:p>
    <w:p w:rsidR="001E511F" w:rsidRDefault="001E511F" w:rsidP="001E511F">
      <w:pPr>
        <w:pStyle w:val="NormalWeb"/>
        <w:spacing w:before="0" w:beforeAutospacing="0" w:after="0" w:afterAutospacing="0"/>
        <w:rPr>
          <w:rFonts w:ascii="Verdana" w:hAnsi="Verdana"/>
          <w:color w:val="5A5A5A"/>
          <w:sz w:val="18"/>
          <w:szCs w:val="18"/>
        </w:rPr>
      </w:pPr>
      <w:r>
        <w:rPr>
          <w:rFonts w:ascii="Verdana" w:hAnsi="Verdana"/>
          <w:color w:val="5A5A5A"/>
          <w:sz w:val="18"/>
          <w:szCs w:val="18"/>
        </w:rPr>
        <w:t xml:space="preserve">Det dannede hydrogenkarbonat kan igen frigive </w:t>
      </w:r>
      <w:proofErr w:type="spellStart"/>
      <w:r>
        <w:rPr>
          <w:rFonts w:ascii="Verdana" w:hAnsi="Verdana"/>
          <w:color w:val="5A5A5A"/>
          <w:sz w:val="18"/>
          <w:szCs w:val="18"/>
        </w:rPr>
        <w:t>hydroner</w:t>
      </w:r>
      <w:proofErr w:type="spellEnd"/>
      <w:r>
        <w:rPr>
          <w:rFonts w:ascii="Verdana" w:hAnsi="Verdana"/>
          <w:color w:val="5A5A5A"/>
          <w:sz w:val="18"/>
          <w:szCs w:val="18"/>
        </w:rPr>
        <w:t xml:space="preserve"> og danne karbonat CO</w:t>
      </w:r>
      <w:r>
        <w:rPr>
          <w:rFonts w:ascii="Verdana" w:hAnsi="Verdana"/>
          <w:color w:val="5A5A5A"/>
          <w:sz w:val="18"/>
          <w:szCs w:val="18"/>
          <w:vertAlign w:val="subscript"/>
        </w:rPr>
        <w:t>3</w:t>
      </w:r>
      <w:r>
        <w:rPr>
          <w:rFonts w:ascii="Verdana" w:hAnsi="Verdana"/>
          <w:color w:val="5A5A5A"/>
          <w:sz w:val="18"/>
          <w:szCs w:val="18"/>
          <w:vertAlign w:val="superscript"/>
        </w:rPr>
        <w:t>2-</w:t>
      </w:r>
      <w:r>
        <w:rPr>
          <w:rFonts w:ascii="Verdana" w:hAnsi="Verdana"/>
          <w:color w:val="5A5A5A"/>
          <w:sz w:val="18"/>
          <w:szCs w:val="18"/>
        </w:rPr>
        <w:t>:</w:t>
      </w:r>
    </w:p>
    <w:p w:rsidR="001E511F" w:rsidRPr="007D4737" w:rsidRDefault="001E511F" w:rsidP="001E511F">
      <w:pPr>
        <w:pStyle w:val="NormalWeb"/>
        <w:spacing w:before="0" w:beforeAutospacing="0" w:after="0" w:afterAutospacing="0"/>
        <w:rPr>
          <w:color w:val="5A5A5A"/>
          <w:sz w:val="18"/>
          <w:szCs w:val="18"/>
          <w:lang w:val="en-US"/>
        </w:rPr>
      </w:pPr>
      <w:r w:rsidRPr="007D4737">
        <w:rPr>
          <w:rFonts w:ascii="Verdana" w:hAnsi="Verdana"/>
          <w:color w:val="5A5A5A"/>
          <w:sz w:val="18"/>
          <w:szCs w:val="18"/>
          <w:lang w:val="en-US"/>
        </w:rPr>
        <w:t>HCO</w:t>
      </w:r>
      <w:r w:rsidRPr="007D4737">
        <w:rPr>
          <w:rFonts w:ascii="Verdana" w:hAnsi="Verdana"/>
          <w:color w:val="5A5A5A"/>
          <w:sz w:val="18"/>
          <w:szCs w:val="18"/>
          <w:vertAlign w:val="subscript"/>
          <w:lang w:val="en-US"/>
        </w:rPr>
        <w:t>3</w:t>
      </w:r>
      <w:r w:rsidRPr="007D4737">
        <w:rPr>
          <w:rFonts w:ascii="Verdana" w:hAnsi="Verdana"/>
          <w:color w:val="5A5A5A"/>
          <w:sz w:val="18"/>
          <w:szCs w:val="18"/>
          <w:vertAlign w:val="superscript"/>
          <w:lang w:val="en-US"/>
        </w:rPr>
        <w:t>-</w:t>
      </w:r>
      <w:r w:rsidRPr="007D4737">
        <w:rPr>
          <w:rFonts w:ascii="Verdana" w:hAnsi="Verdana"/>
          <w:color w:val="5A5A5A"/>
          <w:sz w:val="18"/>
          <w:szCs w:val="18"/>
          <w:lang w:val="en-US"/>
        </w:rPr>
        <w:t>(</w:t>
      </w:r>
      <w:proofErr w:type="spellStart"/>
      <w:r w:rsidRPr="007D4737">
        <w:rPr>
          <w:rFonts w:ascii="Verdana" w:hAnsi="Verdana"/>
          <w:color w:val="5A5A5A"/>
          <w:sz w:val="18"/>
          <w:szCs w:val="18"/>
          <w:lang w:val="en-US"/>
        </w:rPr>
        <w:t>aq</w:t>
      </w:r>
      <w:proofErr w:type="spellEnd"/>
      <w:r w:rsidRPr="007D4737">
        <w:rPr>
          <w:rFonts w:ascii="Verdana" w:hAnsi="Verdana"/>
          <w:color w:val="5A5A5A"/>
          <w:sz w:val="18"/>
          <w:szCs w:val="18"/>
          <w:lang w:val="en-US"/>
        </w:rPr>
        <w:t xml:space="preserve">) </w:t>
      </w:r>
      <w:r w:rsidRPr="007D4737">
        <w:rPr>
          <w:color w:val="5A5A5A"/>
          <w:sz w:val="18"/>
          <w:szCs w:val="18"/>
          <w:lang w:val="en-US"/>
        </w:rPr>
        <w:t>→</w:t>
      </w:r>
      <w:r w:rsidRPr="007D4737">
        <w:rPr>
          <w:rFonts w:ascii="Verdana" w:hAnsi="Verdana"/>
          <w:color w:val="5A5A5A"/>
          <w:sz w:val="18"/>
          <w:szCs w:val="18"/>
          <w:lang w:val="en-US"/>
        </w:rPr>
        <w:t xml:space="preserve"> H</w:t>
      </w:r>
      <w:r w:rsidRPr="007D4737">
        <w:rPr>
          <w:rFonts w:ascii="Verdana" w:hAnsi="Verdana"/>
          <w:color w:val="5A5A5A"/>
          <w:sz w:val="18"/>
          <w:szCs w:val="18"/>
          <w:vertAlign w:val="superscript"/>
          <w:lang w:val="en-US"/>
        </w:rPr>
        <w:t>+</w:t>
      </w:r>
      <w:r w:rsidRPr="007D4737">
        <w:rPr>
          <w:rFonts w:ascii="Verdana" w:hAnsi="Verdana"/>
          <w:color w:val="5A5A5A"/>
          <w:sz w:val="18"/>
          <w:szCs w:val="18"/>
          <w:lang w:val="en-US"/>
        </w:rPr>
        <w:t>(</w:t>
      </w:r>
      <w:proofErr w:type="spellStart"/>
      <w:r w:rsidRPr="007D4737">
        <w:rPr>
          <w:rFonts w:ascii="Verdana" w:hAnsi="Verdana"/>
          <w:color w:val="5A5A5A"/>
          <w:sz w:val="18"/>
          <w:szCs w:val="18"/>
          <w:lang w:val="en-US"/>
        </w:rPr>
        <w:t>aq</w:t>
      </w:r>
      <w:proofErr w:type="spellEnd"/>
      <w:r w:rsidRPr="007D4737">
        <w:rPr>
          <w:rFonts w:ascii="Verdana" w:hAnsi="Verdana"/>
          <w:color w:val="5A5A5A"/>
          <w:sz w:val="18"/>
          <w:szCs w:val="18"/>
          <w:lang w:val="en-US"/>
        </w:rPr>
        <w:t>) + CO</w:t>
      </w:r>
      <w:r w:rsidRPr="007D4737">
        <w:rPr>
          <w:rFonts w:ascii="Verdana" w:hAnsi="Verdana"/>
          <w:color w:val="5A5A5A"/>
          <w:sz w:val="18"/>
          <w:szCs w:val="18"/>
          <w:vertAlign w:val="subscript"/>
          <w:lang w:val="en-US"/>
        </w:rPr>
        <w:t>3</w:t>
      </w:r>
      <w:r w:rsidRPr="007D4737">
        <w:rPr>
          <w:rFonts w:ascii="Verdana" w:hAnsi="Verdana"/>
          <w:color w:val="5A5A5A"/>
          <w:sz w:val="18"/>
          <w:szCs w:val="18"/>
          <w:vertAlign w:val="superscript"/>
          <w:lang w:val="en-US"/>
        </w:rPr>
        <w:t>2-</w:t>
      </w:r>
      <w:r w:rsidRPr="007D4737">
        <w:rPr>
          <w:rFonts w:ascii="Verdana" w:hAnsi="Verdana"/>
          <w:color w:val="5A5A5A"/>
          <w:sz w:val="18"/>
          <w:szCs w:val="18"/>
          <w:lang w:val="en-US"/>
        </w:rPr>
        <w:t>(</w:t>
      </w:r>
      <w:proofErr w:type="spellStart"/>
      <w:r w:rsidRPr="007D4737">
        <w:rPr>
          <w:rFonts w:ascii="Verdana" w:hAnsi="Verdana"/>
          <w:color w:val="5A5A5A"/>
          <w:sz w:val="18"/>
          <w:szCs w:val="18"/>
          <w:lang w:val="en-US"/>
        </w:rPr>
        <w:t>aq</w:t>
      </w:r>
      <w:proofErr w:type="spellEnd"/>
      <w:r w:rsidRPr="007D4737">
        <w:rPr>
          <w:rFonts w:ascii="Verdana" w:hAnsi="Verdana"/>
          <w:color w:val="5A5A5A"/>
          <w:sz w:val="18"/>
          <w:szCs w:val="18"/>
          <w:lang w:val="en-US"/>
        </w:rPr>
        <w:t>)</w:t>
      </w:r>
    </w:p>
    <w:p w:rsidR="001E511F" w:rsidRPr="007D4737" w:rsidRDefault="001E511F" w:rsidP="001E511F">
      <w:pPr>
        <w:pStyle w:val="NormalWeb"/>
        <w:spacing w:before="0" w:beforeAutospacing="0" w:after="0" w:afterAutospacing="0"/>
        <w:rPr>
          <w:rFonts w:ascii="Verdana" w:hAnsi="Verdana"/>
          <w:color w:val="5A5A5A"/>
          <w:sz w:val="18"/>
          <w:szCs w:val="18"/>
          <w:lang w:val="en-US"/>
        </w:rPr>
      </w:pPr>
      <w:r w:rsidRPr="007D4737">
        <w:rPr>
          <w:rFonts w:ascii="Verdana" w:hAnsi="Verdana"/>
          <w:color w:val="5A5A5A"/>
          <w:sz w:val="18"/>
          <w:szCs w:val="18"/>
          <w:lang w:val="en-US"/>
        </w:rPr>
        <w:t> </w:t>
      </w:r>
    </w:p>
    <w:p w:rsidR="001E511F" w:rsidRDefault="001E511F" w:rsidP="001E511F">
      <w:pPr>
        <w:pStyle w:val="NormalWeb"/>
        <w:spacing w:before="0" w:beforeAutospacing="0" w:after="0" w:afterAutospacing="0"/>
        <w:rPr>
          <w:rFonts w:ascii="Verdana" w:hAnsi="Verdana"/>
          <w:color w:val="5A5A5A"/>
          <w:sz w:val="18"/>
          <w:szCs w:val="18"/>
        </w:rPr>
      </w:pPr>
      <w:r>
        <w:rPr>
          <w:rFonts w:ascii="Verdana" w:hAnsi="Verdana"/>
          <w:color w:val="5A5A5A"/>
          <w:sz w:val="18"/>
          <w:szCs w:val="18"/>
        </w:rPr>
        <w:t xml:space="preserve">De tre kemiske reaktioner hænger sammen. De er i kemisk ligevægt med hinanden. Det betyder, at der dannes flere </w:t>
      </w:r>
      <w:proofErr w:type="spellStart"/>
      <w:r>
        <w:rPr>
          <w:rFonts w:ascii="Verdana" w:hAnsi="Verdana"/>
          <w:color w:val="5A5A5A"/>
          <w:sz w:val="18"/>
          <w:szCs w:val="18"/>
        </w:rPr>
        <w:t>hydroner</w:t>
      </w:r>
      <w:proofErr w:type="spellEnd"/>
      <w:r>
        <w:rPr>
          <w:rFonts w:ascii="Verdana" w:hAnsi="Verdana"/>
          <w:color w:val="5A5A5A"/>
          <w:sz w:val="18"/>
          <w:szCs w:val="18"/>
        </w:rPr>
        <w:t>, når der opløses mere CO</w:t>
      </w:r>
      <w:r>
        <w:rPr>
          <w:rFonts w:ascii="Verdana" w:hAnsi="Verdana"/>
          <w:color w:val="5A5A5A"/>
          <w:sz w:val="18"/>
          <w:szCs w:val="18"/>
          <w:vertAlign w:val="subscript"/>
        </w:rPr>
        <w:t>2</w:t>
      </w:r>
      <w:r>
        <w:rPr>
          <w:rFonts w:ascii="Verdana" w:hAnsi="Verdana"/>
          <w:color w:val="5A5A5A"/>
          <w:sz w:val="18"/>
          <w:szCs w:val="18"/>
        </w:rPr>
        <w:t xml:space="preserve"> i havet. Den sidste reaktion er stærkt forskudt mod venstre således at langt det meste uorganiske kulstof findes på HCO</w:t>
      </w:r>
      <w:r>
        <w:rPr>
          <w:rFonts w:ascii="Verdana" w:hAnsi="Verdana"/>
          <w:color w:val="5A5A5A"/>
          <w:sz w:val="18"/>
          <w:szCs w:val="18"/>
          <w:vertAlign w:val="subscript"/>
        </w:rPr>
        <w:t>3</w:t>
      </w:r>
      <w:r>
        <w:rPr>
          <w:rFonts w:ascii="Verdana" w:hAnsi="Verdana"/>
          <w:color w:val="5A5A5A"/>
          <w:sz w:val="18"/>
          <w:szCs w:val="18"/>
          <w:vertAlign w:val="superscript"/>
        </w:rPr>
        <w:t>-</w:t>
      </w:r>
      <w:r>
        <w:rPr>
          <w:rFonts w:ascii="Verdana" w:hAnsi="Verdana"/>
          <w:color w:val="5A5A5A"/>
          <w:sz w:val="18"/>
          <w:szCs w:val="18"/>
        </w:rPr>
        <w:t xml:space="preserve"> form.</w:t>
      </w:r>
    </w:p>
    <w:p w:rsidR="001E511F" w:rsidRDefault="001E511F" w:rsidP="001E511F">
      <w:pPr>
        <w:pStyle w:val="NormalWeb"/>
        <w:spacing w:before="0" w:beforeAutospacing="0" w:after="0" w:afterAutospacing="0"/>
        <w:rPr>
          <w:rFonts w:ascii="Verdana" w:hAnsi="Verdana"/>
          <w:color w:val="5A5A5A"/>
          <w:sz w:val="18"/>
          <w:szCs w:val="18"/>
        </w:rPr>
      </w:pPr>
      <w:r>
        <w:rPr>
          <w:rFonts w:ascii="Verdana" w:hAnsi="Verdana"/>
          <w:color w:val="5A5A5A"/>
          <w:sz w:val="18"/>
          <w:szCs w:val="18"/>
        </w:rPr>
        <w:t> </w:t>
      </w:r>
    </w:p>
    <w:p w:rsidR="001E511F" w:rsidRDefault="001E511F" w:rsidP="001E511F">
      <w:pPr>
        <w:pStyle w:val="NormalWeb"/>
        <w:spacing w:before="0" w:beforeAutospacing="0" w:after="0" w:afterAutospacing="0"/>
        <w:rPr>
          <w:rFonts w:ascii="Verdana" w:hAnsi="Verdana"/>
          <w:color w:val="5A5A5A"/>
          <w:sz w:val="18"/>
          <w:szCs w:val="18"/>
        </w:rPr>
      </w:pPr>
      <w:r>
        <w:rPr>
          <w:rFonts w:ascii="Verdana" w:hAnsi="Verdana"/>
          <w:color w:val="5A5A5A"/>
          <w:sz w:val="18"/>
          <w:szCs w:val="18"/>
        </w:rPr>
        <w:t xml:space="preserve">Jo flere </w:t>
      </w:r>
      <w:proofErr w:type="spellStart"/>
      <w:r>
        <w:rPr>
          <w:rFonts w:ascii="Verdana" w:hAnsi="Verdana"/>
          <w:color w:val="5A5A5A"/>
          <w:sz w:val="18"/>
          <w:szCs w:val="18"/>
        </w:rPr>
        <w:t>hydroner</w:t>
      </w:r>
      <w:proofErr w:type="spellEnd"/>
      <w:r>
        <w:rPr>
          <w:rFonts w:ascii="Verdana" w:hAnsi="Verdana"/>
          <w:color w:val="5A5A5A"/>
          <w:sz w:val="18"/>
          <w:szCs w:val="18"/>
        </w:rPr>
        <w:t>, der er i vandet, jo mere surt er det, og jo lavere er pH-værdien. Det vil altså sige, at når indholdet af CO</w:t>
      </w:r>
      <w:r>
        <w:rPr>
          <w:rFonts w:ascii="Verdana" w:hAnsi="Verdana"/>
          <w:color w:val="5A5A5A"/>
          <w:sz w:val="18"/>
          <w:szCs w:val="18"/>
          <w:vertAlign w:val="subscript"/>
        </w:rPr>
        <w:t>2</w:t>
      </w:r>
      <w:r>
        <w:rPr>
          <w:rFonts w:ascii="Verdana" w:hAnsi="Verdana"/>
          <w:color w:val="5A5A5A"/>
          <w:sz w:val="18"/>
          <w:szCs w:val="18"/>
        </w:rPr>
        <w:t xml:space="preserve"> i atmosfæren stiger, stiger CO</w:t>
      </w:r>
      <w:r>
        <w:rPr>
          <w:rFonts w:ascii="Verdana" w:hAnsi="Verdana"/>
          <w:color w:val="5A5A5A"/>
          <w:sz w:val="18"/>
          <w:szCs w:val="18"/>
          <w:vertAlign w:val="subscript"/>
        </w:rPr>
        <w:t>2</w:t>
      </w:r>
      <w:r>
        <w:rPr>
          <w:rFonts w:ascii="Verdana" w:hAnsi="Verdana"/>
          <w:color w:val="5A5A5A"/>
          <w:sz w:val="18"/>
          <w:szCs w:val="18"/>
        </w:rPr>
        <w:t xml:space="preserve"> i havet og havvandet bliver mere surt. </w:t>
      </w:r>
    </w:p>
    <w:p w:rsidR="001E511F" w:rsidRDefault="001E511F" w:rsidP="001E511F"/>
    <w:p w:rsidR="001E511F" w:rsidRDefault="001E511F" w:rsidP="001E511F"/>
    <w:p w:rsidR="001E511F" w:rsidRDefault="001E511F" w:rsidP="001E511F">
      <w:pPr>
        <w:pStyle w:val="NormalWeb"/>
        <w:spacing w:before="0" w:beforeAutospacing="0" w:after="200" w:afterAutospacing="0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Biologisk pumpe: </w:t>
      </w:r>
    </w:p>
    <w:p w:rsidR="001E511F" w:rsidRDefault="001E511F" w:rsidP="001E511F">
      <w:pPr>
        <w:pStyle w:val="NormalWeb"/>
        <w:spacing w:before="0" w:beforeAutospacing="0" w:after="20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Plankton (alger) optager opløst CO2 gennem fotosyntesen. Når plankton/planktonspisende dyr/disses fækalier dør og synker til bunds, aflejres kulstof på bunden – fjernes fra kredsløbet. </w:t>
      </w:r>
    </w:p>
    <w:p w:rsidR="001E511F" w:rsidRDefault="001E511F" w:rsidP="001E511F">
      <w:pPr>
        <w:pStyle w:val="NormalWeb"/>
        <w:spacing w:before="0" w:beforeAutospacing="0" w:after="20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Grundlag for algevækst: Lys (øverste 70-80 meter) og næringsstoffer. Næringsstoffer i størst mængde ved opblanding fra dybere vand. Steder med stor varme i overflade (troper/subtroper) er der springlag og kun ringe opblanding – øverste lag er næringsfattige – få alger – lille optag af opløst co2 – lille opløsning af co2 i hav fra atmosfære.</w:t>
      </w:r>
    </w:p>
    <w:p w:rsidR="001E511F" w:rsidRDefault="001E511F" w:rsidP="001E511F">
      <w:pPr>
        <w:pStyle w:val="NormalWeb"/>
        <w:spacing w:before="0" w:beforeAutospacing="0" w:after="20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Køligere egne med storme og opblanding: flere alger, større alger (kiselalger), større </w:t>
      </w:r>
      <w:proofErr w:type="spellStart"/>
      <w:r>
        <w:rPr>
          <w:rFonts w:ascii="Calibri" w:hAnsi="Calibri"/>
          <w:sz w:val="22"/>
          <w:szCs w:val="22"/>
        </w:rPr>
        <w:t>nedsynkning</w:t>
      </w:r>
      <w:proofErr w:type="spellEnd"/>
      <w:r>
        <w:rPr>
          <w:rFonts w:ascii="Calibri" w:hAnsi="Calibri"/>
          <w:sz w:val="22"/>
          <w:szCs w:val="22"/>
        </w:rPr>
        <w:t xml:space="preserve">, større co2-underskud i vandet - større opløsning af co2 fra atmosfære i hav: Mange alger=stort optag af co2 fra </w:t>
      </w:r>
      <w:proofErr w:type="spellStart"/>
      <w:r>
        <w:rPr>
          <w:rFonts w:ascii="Calibri" w:hAnsi="Calibri"/>
          <w:sz w:val="22"/>
          <w:szCs w:val="22"/>
        </w:rPr>
        <w:t>atmo</w:t>
      </w:r>
      <w:proofErr w:type="spellEnd"/>
      <w:r>
        <w:rPr>
          <w:rFonts w:ascii="Calibri" w:hAnsi="Calibri"/>
          <w:sz w:val="22"/>
          <w:szCs w:val="22"/>
        </w:rPr>
        <w:t xml:space="preserve"> i hav.</w:t>
      </w:r>
    </w:p>
    <w:p w:rsidR="00F553D8" w:rsidRDefault="00F553D8">
      <w:bookmarkStart w:id="0" w:name="_GoBack"/>
      <w:bookmarkEnd w:id="0"/>
    </w:p>
    <w:sectPr w:rsidR="00F553D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1F"/>
    <w:rsid w:val="001E511F"/>
    <w:rsid w:val="00F5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394B1-71B5-4123-AA85-280D3F9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511F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Teglgaard Kjær</dc:creator>
  <cp:keywords/>
  <dc:description/>
  <cp:lastModifiedBy>Anders Teglgaard Kjær</cp:lastModifiedBy>
  <cp:revision>1</cp:revision>
  <dcterms:created xsi:type="dcterms:W3CDTF">2021-10-08T07:57:00Z</dcterms:created>
  <dcterms:modified xsi:type="dcterms:W3CDTF">2021-10-08T07:57:00Z</dcterms:modified>
</cp:coreProperties>
</file>