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EE2" w:rsidRPr="00034EE2" w:rsidRDefault="00034EE2" w:rsidP="00034EE2">
      <w:pPr>
        <w:spacing w:before="100" w:beforeAutospacing="1" w:after="100" w:afterAutospacing="1" w:line="690" w:lineRule="atLeast"/>
        <w:textAlignment w:val="baseline"/>
        <w:outlineLvl w:val="0"/>
        <w:rPr>
          <w:rFonts w:ascii="Georgia" w:eastAsia="Times New Roman" w:hAnsi="Georgia" w:cs="Times New Roman"/>
          <w:b/>
          <w:bCs/>
          <w:color w:val="000000"/>
          <w:kern w:val="36"/>
          <w:sz w:val="66"/>
          <w:szCs w:val="66"/>
          <w:lang w:eastAsia="da-DK"/>
        </w:rPr>
      </w:pPr>
      <w:r w:rsidRPr="00034EE2">
        <w:rPr>
          <w:rFonts w:ascii="Georgia" w:eastAsia="Times New Roman" w:hAnsi="Georgia" w:cs="Times New Roman"/>
          <w:b/>
          <w:bCs/>
          <w:color w:val="000000"/>
          <w:kern w:val="36"/>
          <w:sz w:val="66"/>
          <w:szCs w:val="66"/>
          <w:lang w:eastAsia="da-DK"/>
        </w:rPr>
        <w:t>Ukrainske ’fupbesparelser’ indgik i Danmarks samlede klimaregnskab</w:t>
      </w:r>
    </w:p>
    <w:p w:rsidR="00034EE2" w:rsidRPr="00034EE2" w:rsidRDefault="00034EE2" w:rsidP="00034EE2">
      <w:pPr>
        <w:spacing w:after="0" w:line="360" w:lineRule="atLeast"/>
        <w:textAlignment w:val="baseline"/>
        <w:outlineLvl w:val="2"/>
        <w:rPr>
          <w:rFonts w:ascii="inherit" w:eastAsia="Times New Roman" w:hAnsi="inherit" w:cs="Arial"/>
          <w:color w:val="666666"/>
          <w:sz w:val="30"/>
          <w:szCs w:val="30"/>
          <w:lang w:eastAsia="da-DK"/>
        </w:rPr>
      </w:pPr>
      <w:r w:rsidRPr="00034EE2">
        <w:rPr>
          <w:rFonts w:ascii="inherit" w:eastAsia="Times New Roman" w:hAnsi="inherit" w:cs="Arial"/>
          <w:color w:val="666666"/>
          <w:sz w:val="30"/>
          <w:szCs w:val="30"/>
          <w:lang w:eastAsia="da-DK"/>
        </w:rPr>
        <w:t>Både den danske stat og syv selskaber har brugt stærkt kritiserede klimakreditter fra Ukraine i deres klimaregnskab. Ekspert opfordrer alle til at revurdere brugen af klimakompensation.</w:t>
      </w:r>
    </w:p>
    <w:p w:rsidR="00034EE2" w:rsidRPr="00034EE2" w:rsidRDefault="00034EE2" w:rsidP="00034EE2">
      <w:pPr>
        <w:spacing w:after="0" w:line="240" w:lineRule="auto"/>
        <w:textAlignment w:val="baseline"/>
        <w:rPr>
          <w:rFonts w:ascii="inherit" w:eastAsia="Times New Roman" w:hAnsi="inherit" w:cs="Times New Roman"/>
          <w:sz w:val="18"/>
          <w:szCs w:val="18"/>
          <w:lang w:eastAsia="da-DK"/>
        </w:rPr>
      </w:pPr>
      <w:r w:rsidRPr="00034EE2">
        <w:rPr>
          <w:rFonts w:ascii="Arial" w:eastAsia="Times New Roman" w:hAnsi="Arial" w:cs="Arial"/>
          <w:color w:val="CC0000"/>
          <w:sz w:val="18"/>
          <w:szCs w:val="18"/>
          <w:bdr w:val="none" w:sz="0" w:space="0" w:color="auto" w:frame="1"/>
          <w:lang w:eastAsia="da-DK"/>
        </w:rPr>
        <w:t>FOR ABONNENTER</w:t>
      </w:r>
    </w:p>
    <w:p w:rsidR="00034EE2" w:rsidRPr="00034EE2" w:rsidRDefault="00034EE2" w:rsidP="00034EE2">
      <w:pPr>
        <w:spacing w:before="100" w:beforeAutospacing="1" w:after="100" w:afterAutospacing="1" w:line="240" w:lineRule="auto"/>
        <w:textAlignment w:val="baseline"/>
        <w:outlineLvl w:val="1"/>
        <w:rPr>
          <w:rFonts w:ascii="Arial" w:eastAsia="Times New Roman" w:hAnsi="Arial" w:cs="Arial"/>
          <w:caps/>
          <w:sz w:val="20"/>
          <w:szCs w:val="20"/>
          <w:lang w:eastAsia="da-DK"/>
        </w:rPr>
      </w:pPr>
      <w:r w:rsidRPr="00034EE2">
        <w:rPr>
          <w:rFonts w:ascii="Arial" w:eastAsia="Times New Roman" w:hAnsi="Arial" w:cs="Arial"/>
          <w:caps/>
          <w:sz w:val="20"/>
          <w:szCs w:val="20"/>
          <w:lang w:eastAsia="da-DK"/>
        </w:rPr>
        <w:t>LYT TIL ARTIKLEN</w:t>
      </w:r>
    </w:p>
    <w:p w:rsidR="00034EE2" w:rsidRPr="00034EE2" w:rsidRDefault="00034EE2" w:rsidP="00034EE2">
      <w:pPr>
        <w:spacing w:after="0" w:line="240" w:lineRule="auto"/>
        <w:textAlignment w:val="baseline"/>
        <w:rPr>
          <w:rFonts w:ascii="inherit" w:eastAsia="Times New Roman" w:hAnsi="inherit" w:cs="Times New Roman"/>
          <w:sz w:val="24"/>
          <w:szCs w:val="24"/>
          <w:lang w:eastAsia="da-DK"/>
        </w:rPr>
      </w:pPr>
      <w:r w:rsidRPr="00034EE2">
        <w:rPr>
          <w:rFonts w:ascii="inherit" w:eastAsia="Times New Roman" w:hAnsi="inherit" w:cs="Times New Roman"/>
          <w:sz w:val="24"/>
          <w:szCs w:val="24"/>
          <w:lang w:eastAsia="da-DK"/>
        </w:rPr>
        <w:t>07:22</w:t>
      </w:r>
    </w:p>
    <w:p w:rsidR="00034EE2" w:rsidRPr="00034EE2" w:rsidRDefault="00034EE2" w:rsidP="00034EE2">
      <w:pPr>
        <w:spacing w:beforeAutospacing="1" w:after="0" w:afterAutospacing="1" w:line="390" w:lineRule="atLeast"/>
        <w:textAlignment w:val="baseline"/>
        <w:rPr>
          <w:rFonts w:ascii="Georgia" w:eastAsia="Times New Roman" w:hAnsi="Georgia" w:cs="Times New Roman"/>
          <w:spacing w:val="-3"/>
          <w:sz w:val="27"/>
          <w:szCs w:val="27"/>
          <w:lang w:eastAsia="da-DK"/>
        </w:rPr>
      </w:pPr>
      <w:proofErr w:type="spellStart"/>
      <w:r w:rsidRPr="00034EE2">
        <w:rPr>
          <w:rFonts w:ascii="inherit" w:eastAsia="Times New Roman" w:hAnsi="inherit" w:cs="Times New Roman"/>
          <w:spacing w:val="-3"/>
          <w:sz w:val="27"/>
          <w:szCs w:val="27"/>
          <w:bdr w:val="none" w:sz="0" w:space="0" w:color="auto" w:frame="1"/>
          <w:lang w:eastAsia="da-DK"/>
        </w:rPr>
        <w:t>D</w:t>
      </w:r>
      <w:r w:rsidRPr="00034EE2">
        <w:rPr>
          <w:rFonts w:ascii="Georgia" w:eastAsia="Times New Roman" w:hAnsi="Georgia" w:cs="Times New Roman"/>
          <w:spacing w:val="-3"/>
          <w:sz w:val="27"/>
          <w:szCs w:val="27"/>
          <w:lang w:eastAsia="da-DK"/>
        </w:rPr>
        <w:t>onbass</w:t>
      </w:r>
      <w:proofErr w:type="spellEnd"/>
      <w:r w:rsidRPr="00034EE2">
        <w:rPr>
          <w:rFonts w:ascii="Georgia" w:eastAsia="Times New Roman" w:hAnsi="Georgia" w:cs="Times New Roman"/>
          <w:spacing w:val="-3"/>
          <w:sz w:val="27"/>
          <w:szCs w:val="27"/>
          <w:lang w:eastAsia="da-DK"/>
        </w:rPr>
        <w:t>-regionen i det østlige Ukraine er arret af store og små huller. De små huller stammer fra granat- og morterild i den krig, Rusland og Ukraine har ført mod hinanden siden 2014. De store huller er indgange til kilometerlange tunneller ned i undergrunden, som rummer et af verdens største kuldepoter.</w:t>
      </w:r>
    </w:p>
    <w:p w:rsidR="00034EE2" w:rsidRPr="00034EE2" w:rsidRDefault="00034EE2" w:rsidP="00034EE2">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Ukraines kulminer har ofte været årsag til konflikt, og de har aldrig haft ry for at være klimavenlige. Alligevel har syv danske selskaber købt i alt 344.008 tons CO</w:t>
      </w:r>
      <w:r w:rsidRPr="00034EE2">
        <w:rPr>
          <w:rFonts w:ascii="inherit" w:eastAsia="Times New Roman" w:hAnsi="inherit" w:cs="Times New Roman"/>
          <w:spacing w:val="-3"/>
          <w:sz w:val="20"/>
          <w:szCs w:val="20"/>
          <w:bdr w:val="none" w:sz="0" w:space="0" w:color="auto" w:frame="1"/>
          <w:vertAlign w:val="subscript"/>
          <w:lang w:eastAsia="da-DK"/>
        </w:rPr>
        <w:t>2</w:t>
      </w:r>
      <w:r w:rsidRPr="00034EE2">
        <w:rPr>
          <w:rFonts w:ascii="Georgia" w:eastAsia="Times New Roman" w:hAnsi="Georgia" w:cs="Times New Roman"/>
          <w:spacing w:val="-3"/>
          <w:sz w:val="27"/>
          <w:szCs w:val="27"/>
          <w:lang w:eastAsia="da-DK"/>
        </w:rPr>
        <w:t>-besparelser fra den ukrainske kulindustri, som eksperter i dag sår alvorlig tvivl om effekten af.</w:t>
      </w:r>
    </w:p>
    <w:p w:rsidR="00034EE2" w:rsidRPr="00034EE2" w:rsidRDefault="00034EE2" w:rsidP="00034EE2">
      <w:pPr>
        <w:spacing w:after="0" w:line="240" w:lineRule="auto"/>
        <w:textAlignment w:val="baseline"/>
        <w:outlineLvl w:val="2"/>
        <w:rPr>
          <w:rFonts w:ascii="inherit" w:eastAsia="Times New Roman" w:hAnsi="inherit" w:cs="Arial"/>
          <w:b/>
          <w:bCs/>
          <w:sz w:val="48"/>
          <w:szCs w:val="48"/>
          <w:lang w:eastAsia="da-DK"/>
        </w:rPr>
      </w:pPr>
      <w:r w:rsidRPr="00034EE2">
        <w:rPr>
          <w:rFonts w:ascii="inherit" w:eastAsia="Times New Roman" w:hAnsi="inherit" w:cs="Arial"/>
          <w:b/>
          <w:bCs/>
          <w:sz w:val="48"/>
          <w:szCs w:val="48"/>
          <w:lang w:eastAsia="da-DK"/>
        </w:rPr>
        <w:t>Vores daværende ejere er blevet snydt, det er der ikke nogen tvivl om</w:t>
      </w:r>
    </w:p>
    <w:p w:rsidR="00034EE2" w:rsidRPr="00034EE2" w:rsidRDefault="00034EE2" w:rsidP="00034EE2">
      <w:pPr>
        <w:spacing w:after="0" w:line="240" w:lineRule="auto"/>
        <w:textAlignment w:val="baseline"/>
        <w:outlineLvl w:val="2"/>
        <w:rPr>
          <w:rFonts w:ascii="inherit" w:eastAsia="Times New Roman" w:hAnsi="inherit" w:cs="Arial"/>
          <w:color w:val="999999"/>
          <w:sz w:val="36"/>
          <w:szCs w:val="36"/>
          <w:lang w:eastAsia="da-DK"/>
        </w:rPr>
      </w:pPr>
      <w:r w:rsidRPr="00034EE2">
        <w:rPr>
          <w:rFonts w:ascii="inherit" w:eastAsia="Times New Roman" w:hAnsi="inherit" w:cs="Arial"/>
          <w:color w:val="999999"/>
          <w:sz w:val="36"/>
          <w:szCs w:val="36"/>
          <w:lang w:eastAsia="da-DK"/>
        </w:rPr>
        <w:t xml:space="preserve">Lisbeth Nedergaard, </w:t>
      </w:r>
      <w:proofErr w:type="spellStart"/>
      <w:r w:rsidRPr="00034EE2">
        <w:rPr>
          <w:rFonts w:ascii="inherit" w:eastAsia="Times New Roman" w:hAnsi="inherit" w:cs="Arial"/>
          <w:color w:val="999999"/>
          <w:sz w:val="36"/>
          <w:szCs w:val="36"/>
          <w:lang w:eastAsia="da-DK"/>
        </w:rPr>
        <w:t>Sunclass</w:t>
      </w:r>
      <w:proofErr w:type="spellEnd"/>
      <w:r w:rsidRPr="00034EE2">
        <w:rPr>
          <w:rFonts w:ascii="inherit" w:eastAsia="Times New Roman" w:hAnsi="inherit" w:cs="Arial"/>
          <w:color w:val="999999"/>
          <w:sz w:val="36"/>
          <w:szCs w:val="36"/>
          <w:lang w:eastAsia="da-DK"/>
        </w:rPr>
        <w:t xml:space="preserve"> Airlines</w:t>
      </w:r>
    </w:p>
    <w:p w:rsidR="00034EE2" w:rsidRPr="00034EE2" w:rsidRDefault="00034EE2" w:rsidP="00034EE2">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Det største danske køb er foretaget af Aalborg Portland, som er den industrivirksomhed i Danmark, der udleder mest CO</w:t>
      </w:r>
      <w:r w:rsidRPr="00034EE2">
        <w:rPr>
          <w:rFonts w:ascii="inherit" w:eastAsia="Times New Roman" w:hAnsi="inherit" w:cs="Times New Roman"/>
          <w:spacing w:val="-3"/>
          <w:sz w:val="20"/>
          <w:szCs w:val="20"/>
          <w:bdr w:val="none" w:sz="0" w:space="0" w:color="auto" w:frame="1"/>
          <w:vertAlign w:val="subscript"/>
          <w:lang w:eastAsia="da-DK"/>
        </w:rPr>
        <w:t>2</w:t>
      </w:r>
      <w:r w:rsidRPr="00034EE2">
        <w:rPr>
          <w:rFonts w:ascii="Georgia" w:eastAsia="Times New Roman" w:hAnsi="Georgia" w:cs="Times New Roman"/>
          <w:spacing w:val="-3"/>
          <w:sz w:val="27"/>
          <w:szCs w:val="27"/>
          <w:lang w:eastAsia="da-DK"/>
        </w:rPr>
        <w:t xml:space="preserve">. Dertil har flyselskabet Thomas Cook Scandinavia og fiskeolieproducenten </w:t>
      </w:r>
      <w:proofErr w:type="spellStart"/>
      <w:r w:rsidRPr="00034EE2">
        <w:rPr>
          <w:rFonts w:ascii="Georgia" w:eastAsia="Times New Roman" w:hAnsi="Georgia" w:cs="Times New Roman"/>
          <w:spacing w:val="-3"/>
          <w:sz w:val="27"/>
          <w:szCs w:val="27"/>
          <w:lang w:eastAsia="da-DK"/>
        </w:rPr>
        <w:t>TripleNine</w:t>
      </w:r>
      <w:proofErr w:type="spellEnd"/>
      <w:r w:rsidRPr="00034EE2">
        <w:rPr>
          <w:rFonts w:ascii="Georgia" w:eastAsia="Times New Roman" w:hAnsi="Georgia" w:cs="Times New Roman"/>
          <w:spacing w:val="-3"/>
          <w:sz w:val="27"/>
          <w:szCs w:val="27"/>
          <w:lang w:eastAsia="da-DK"/>
        </w:rPr>
        <w:t xml:space="preserve"> købt større mængder CO</w:t>
      </w:r>
      <w:r w:rsidRPr="00034EE2">
        <w:rPr>
          <w:rFonts w:ascii="inherit" w:eastAsia="Times New Roman" w:hAnsi="inherit" w:cs="Times New Roman"/>
          <w:spacing w:val="-3"/>
          <w:sz w:val="20"/>
          <w:szCs w:val="20"/>
          <w:bdr w:val="none" w:sz="0" w:space="0" w:color="auto" w:frame="1"/>
          <w:vertAlign w:val="subscript"/>
          <w:lang w:eastAsia="da-DK"/>
        </w:rPr>
        <w:t>2</w:t>
      </w:r>
      <w:r w:rsidRPr="00034EE2">
        <w:rPr>
          <w:rFonts w:ascii="Georgia" w:eastAsia="Times New Roman" w:hAnsi="Georgia" w:cs="Times New Roman"/>
          <w:spacing w:val="-3"/>
          <w:sz w:val="27"/>
          <w:szCs w:val="27"/>
          <w:lang w:eastAsia="da-DK"/>
        </w:rPr>
        <w:t xml:space="preserve">-besparelser i Ukraine. Og endelig har Haderslev Fjernvarme, Sindal Varmeforsyning, Air Greenland og </w:t>
      </w:r>
      <w:proofErr w:type="spellStart"/>
      <w:r w:rsidRPr="00034EE2">
        <w:rPr>
          <w:rFonts w:ascii="Georgia" w:eastAsia="Times New Roman" w:hAnsi="Georgia" w:cs="Times New Roman"/>
          <w:spacing w:val="-3"/>
          <w:sz w:val="27"/>
          <w:szCs w:val="27"/>
          <w:lang w:eastAsia="da-DK"/>
        </w:rPr>
        <w:t>Duchossois</w:t>
      </w:r>
      <w:proofErr w:type="spellEnd"/>
      <w:r w:rsidRPr="00034EE2">
        <w:rPr>
          <w:rFonts w:ascii="Georgia" w:eastAsia="Times New Roman" w:hAnsi="Georgia" w:cs="Times New Roman"/>
          <w:spacing w:val="-3"/>
          <w:sz w:val="27"/>
          <w:szCs w:val="27"/>
          <w:lang w:eastAsia="da-DK"/>
        </w:rPr>
        <w:t xml:space="preserve"> Group købt nogle tusind tons CO</w:t>
      </w:r>
      <w:r w:rsidRPr="00034EE2">
        <w:rPr>
          <w:rFonts w:ascii="inherit" w:eastAsia="Times New Roman" w:hAnsi="inherit" w:cs="Times New Roman"/>
          <w:spacing w:val="-3"/>
          <w:sz w:val="20"/>
          <w:szCs w:val="20"/>
          <w:bdr w:val="none" w:sz="0" w:space="0" w:color="auto" w:frame="1"/>
          <w:vertAlign w:val="subscript"/>
          <w:lang w:eastAsia="da-DK"/>
        </w:rPr>
        <w:t>2</w:t>
      </w:r>
      <w:r w:rsidRPr="00034EE2">
        <w:rPr>
          <w:rFonts w:ascii="Georgia" w:eastAsia="Times New Roman" w:hAnsi="Georgia" w:cs="Times New Roman"/>
          <w:spacing w:val="-3"/>
          <w:sz w:val="27"/>
          <w:szCs w:val="27"/>
          <w:lang w:eastAsia="da-DK"/>
        </w:rPr>
        <w:t>-besparelser. Det viser Politikens kortlægning af handlen med klimakreditter.</w:t>
      </w:r>
    </w:p>
    <w:p w:rsidR="00034EE2" w:rsidRPr="00034EE2" w:rsidRDefault="00034EE2" w:rsidP="00034EE2">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lastRenderedPageBreak/>
        <w:t>Ved at købe CO</w:t>
      </w:r>
      <w:r w:rsidRPr="00034EE2">
        <w:rPr>
          <w:rFonts w:ascii="inherit" w:eastAsia="Times New Roman" w:hAnsi="inherit" w:cs="Times New Roman"/>
          <w:spacing w:val="-3"/>
          <w:sz w:val="20"/>
          <w:szCs w:val="20"/>
          <w:bdr w:val="none" w:sz="0" w:space="0" w:color="auto" w:frame="1"/>
          <w:vertAlign w:val="subscript"/>
          <w:lang w:eastAsia="da-DK"/>
        </w:rPr>
        <w:t>2</w:t>
      </w:r>
      <w:r w:rsidRPr="00034EE2">
        <w:rPr>
          <w:rFonts w:ascii="Georgia" w:eastAsia="Times New Roman" w:hAnsi="Georgia" w:cs="Times New Roman"/>
          <w:spacing w:val="-3"/>
          <w:sz w:val="27"/>
          <w:szCs w:val="27"/>
          <w:lang w:eastAsia="da-DK"/>
        </w:rPr>
        <w:t>-besparelser i Ukraine slap danske selskaber for udelukkende at sænke deres egen CO</w:t>
      </w:r>
      <w:r w:rsidRPr="00034EE2">
        <w:rPr>
          <w:rFonts w:ascii="inherit" w:eastAsia="Times New Roman" w:hAnsi="inherit" w:cs="Times New Roman"/>
          <w:spacing w:val="-3"/>
          <w:sz w:val="20"/>
          <w:szCs w:val="20"/>
          <w:bdr w:val="none" w:sz="0" w:space="0" w:color="auto" w:frame="1"/>
          <w:vertAlign w:val="subscript"/>
          <w:lang w:eastAsia="da-DK"/>
        </w:rPr>
        <w:t>2</w:t>
      </w:r>
      <w:r w:rsidRPr="00034EE2">
        <w:rPr>
          <w:rFonts w:ascii="Georgia" w:eastAsia="Times New Roman" w:hAnsi="Georgia" w:cs="Times New Roman"/>
          <w:spacing w:val="-3"/>
          <w:sz w:val="27"/>
          <w:szCs w:val="27"/>
          <w:lang w:eastAsia="da-DK"/>
        </w:rPr>
        <w:t xml:space="preserve">-udledning. Men de danske selskaber har sandsynligvis købt katten i kulsækken. Det vurderer Vladislav </w:t>
      </w:r>
      <w:proofErr w:type="spellStart"/>
      <w:r w:rsidRPr="00034EE2">
        <w:rPr>
          <w:rFonts w:ascii="Georgia" w:eastAsia="Times New Roman" w:hAnsi="Georgia" w:cs="Times New Roman"/>
          <w:spacing w:val="-3"/>
          <w:sz w:val="27"/>
          <w:szCs w:val="27"/>
          <w:lang w:eastAsia="da-DK"/>
        </w:rPr>
        <w:t>Sjesjerin</w:t>
      </w:r>
      <w:proofErr w:type="spellEnd"/>
      <w:r w:rsidRPr="00034EE2">
        <w:rPr>
          <w:rFonts w:ascii="Georgia" w:eastAsia="Times New Roman" w:hAnsi="Georgia" w:cs="Times New Roman"/>
          <w:spacing w:val="-3"/>
          <w:sz w:val="27"/>
          <w:szCs w:val="27"/>
          <w:lang w:eastAsia="da-DK"/>
        </w:rPr>
        <w:t xml:space="preserve">, som er medforfatter til en rapport om de ukrainske kulmineprojekter sammen med de anerkendte klimaforskere Lambert Schneider og Anja </w:t>
      </w:r>
      <w:proofErr w:type="spellStart"/>
      <w:r w:rsidRPr="00034EE2">
        <w:rPr>
          <w:rFonts w:ascii="Georgia" w:eastAsia="Times New Roman" w:hAnsi="Georgia" w:cs="Times New Roman"/>
          <w:spacing w:val="-3"/>
          <w:sz w:val="27"/>
          <w:szCs w:val="27"/>
          <w:lang w:eastAsia="da-DK"/>
        </w:rPr>
        <w:t>Kollmuss</w:t>
      </w:r>
      <w:proofErr w:type="spellEnd"/>
      <w:r w:rsidRPr="00034EE2">
        <w:rPr>
          <w:rFonts w:ascii="Georgia" w:eastAsia="Times New Roman" w:hAnsi="Georgia" w:cs="Times New Roman"/>
          <w:spacing w:val="-3"/>
          <w:sz w:val="27"/>
          <w:szCs w:val="27"/>
          <w:lang w:eastAsia="da-DK"/>
        </w:rPr>
        <w:t>.</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 xml:space="preserve">Rapporten blev udgivet i 2015 af Stockholm Environment Institute. Ideen opstod dog flere år før, da </w:t>
      </w:r>
      <w:proofErr w:type="spellStart"/>
      <w:r w:rsidRPr="00034EE2">
        <w:rPr>
          <w:rFonts w:ascii="Georgia" w:eastAsia="Times New Roman" w:hAnsi="Georgia" w:cs="Times New Roman"/>
          <w:spacing w:val="-3"/>
          <w:sz w:val="27"/>
          <w:szCs w:val="27"/>
          <w:lang w:eastAsia="da-DK"/>
        </w:rPr>
        <w:t>Sjesjerin</w:t>
      </w:r>
      <w:proofErr w:type="spellEnd"/>
      <w:r w:rsidRPr="00034EE2">
        <w:rPr>
          <w:rFonts w:ascii="Georgia" w:eastAsia="Times New Roman" w:hAnsi="Georgia" w:cs="Times New Roman"/>
          <w:spacing w:val="-3"/>
          <w:sz w:val="27"/>
          <w:szCs w:val="27"/>
          <w:lang w:eastAsia="da-DK"/>
        </w:rPr>
        <w:t xml:space="preserve"> selv arbejdede med at udvikle klimaprojekter i Ukraine.</w:t>
      </w:r>
    </w:p>
    <w:p w:rsidR="00034EE2" w:rsidRPr="00034EE2" w:rsidRDefault="00034EE2" w:rsidP="00034EE2">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»Da jeg arbejdede i branchen, så jeg mange af mine konkurrenter, som tog genveje og fik oprettet klimaprojekter, som ikke leverede rigtige CO</w:t>
      </w:r>
      <w:r w:rsidRPr="00034EE2">
        <w:rPr>
          <w:rFonts w:ascii="inherit" w:eastAsia="Times New Roman" w:hAnsi="inherit" w:cs="Times New Roman"/>
          <w:spacing w:val="-3"/>
          <w:sz w:val="20"/>
          <w:szCs w:val="20"/>
          <w:bdr w:val="none" w:sz="0" w:space="0" w:color="auto" w:frame="1"/>
          <w:vertAlign w:val="subscript"/>
          <w:lang w:eastAsia="da-DK"/>
        </w:rPr>
        <w:t>2</w:t>
      </w:r>
      <w:r w:rsidRPr="00034EE2">
        <w:rPr>
          <w:rFonts w:ascii="Georgia" w:eastAsia="Times New Roman" w:hAnsi="Georgia" w:cs="Times New Roman"/>
          <w:spacing w:val="-3"/>
          <w:sz w:val="27"/>
          <w:szCs w:val="27"/>
          <w:lang w:eastAsia="da-DK"/>
        </w:rPr>
        <w:t xml:space="preserve">-besparelser. Det ansporede mig til at undersøge sagen nærmere«, siger </w:t>
      </w:r>
      <w:proofErr w:type="spellStart"/>
      <w:r w:rsidRPr="00034EE2">
        <w:rPr>
          <w:rFonts w:ascii="Georgia" w:eastAsia="Times New Roman" w:hAnsi="Georgia" w:cs="Times New Roman"/>
          <w:spacing w:val="-3"/>
          <w:sz w:val="27"/>
          <w:szCs w:val="27"/>
          <w:lang w:eastAsia="da-DK"/>
        </w:rPr>
        <w:t>Sjesjerin</w:t>
      </w:r>
      <w:proofErr w:type="spellEnd"/>
      <w:r w:rsidRPr="00034EE2">
        <w:rPr>
          <w:rFonts w:ascii="Georgia" w:eastAsia="Times New Roman" w:hAnsi="Georgia" w:cs="Times New Roman"/>
          <w:spacing w:val="-3"/>
          <w:sz w:val="27"/>
          <w:szCs w:val="27"/>
          <w:lang w:eastAsia="da-DK"/>
        </w:rPr>
        <w:t>.</w:t>
      </w:r>
    </w:p>
    <w:p w:rsidR="00034EE2" w:rsidRPr="00034EE2" w:rsidRDefault="00034EE2" w:rsidP="00034EE2">
      <w:pPr>
        <w:shd w:val="clear" w:color="auto" w:fill="DDDDDD"/>
        <w:spacing w:after="0" w:line="240" w:lineRule="auto"/>
        <w:textAlignment w:val="baseline"/>
        <w:rPr>
          <w:rFonts w:ascii="inherit" w:eastAsia="Times New Roman" w:hAnsi="inherit" w:cs="Times New Roman"/>
          <w:sz w:val="24"/>
          <w:szCs w:val="24"/>
          <w:lang w:eastAsia="da-DK"/>
        </w:rPr>
      </w:pPr>
      <w:r w:rsidRPr="00034EE2">
        <w:rPr>
          <w:rFonts w:ascii="inherit" w:eastAsia="Times New Roman" w:hAnsi="inherit" w:cs="Times New Roman"/>
          <w:noProof/>
          <w:sz w:val="24"/>
          <w:szCs w:val="24"/>
          <w:lang w:eastAsia="da-DK"/>
        </w:rPr>
        <w:drawing>
          <wp:inline distT="0" distB="0" distL="0" distR="0">
            <wp:extent cx="2857500" cy="952500"/>
            <wp:effectExtent l="0" t="0" r="0" b="0"/>
            <wp:docPr id="2" name="Billede 2" descr="https://politiken.dk/incoming/img7590748.us4s67/ORIGINALS/original_300/log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litiken.dk/incoming/img7590748.us4s67/ORIGINALS/original_300/logost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952500"/>
                    </a:xfrm>
                    <a:prstGeom prst="rect">
                      <a:avLst/>
                    </a:prstGeom>
                    <a:noFill/>
                    <a:ln>
                      <a:noFill/>
                    </a:ln>
                  </pic:spPr>
                </pic:pic>
              </a:graphicData>
            </a:graphic>
          </wp:inline>
        </w:drawing>
      </w:r>
    </w:p>
    <w:p w:rsidR="00034EE2" w:rsidRPr="00034EE2" w:rsidRDefault="00034EE2" w:rsidP="00034EE2">
      <w:pPr>
        <w:numPr>
          <w:ilvl w:val="0"/>
          <w:numId w:val="1"/>
        </w:numPr>
        <w:spacing w:beforeAutospacing="1" w:after="0" w:afterAutospacing="1" w:line="240" w:lineRule="auto"/>
        <w:ind w:left="112"/>
        <w:textAlignment w:val="baseline"/>
        <w:rPr>
          <w:rFonts w:ascii="inherit" w:eastAsia="Times New Roman" w:hAnsi="inherit" w:cs="Times New Roman"/>
          <w:sz w:val="24"/>
          <w:szCs w:val="24"/>
          <w:lang w:eastAsia="da-DK"/>
        </w:rPr>
      </w:pPr>
    </w:p>
    <w:p w:rsidR="00034EE2" w:rsidRPr="00034EE2" w:rsidRDefault="00034EE2" w:rsidP="00034EE2">
      <w:pPr>
        <w:numPr>
          <w:ilvl w:val="0"/>
          <w:numId w:val="1"/>
        </w:numPr>
        <w:spacing w:beforeAutospacing="1" w:after="0" w:afterAutospacing="1" w:line="240" w:lineRule="auto"/>
        <w:ind w:left="112"/>
        <w:textAlignment w:val="baseline"/>
        <w:rPr>
          <w:rFonts w:ascii="inherit" w:eastAsia="Times New Roman" w:hAnsi="inherit" w:cs="Times New Roman"/>
          <w:sz w:val="24"/>
          <w:szCs w:val="24"/>
          <w:lang w:eastAsia="da-DK"/>
        </w:rPr>
      </w:pPr>
    </w:p>
    <w:p w:rsidR="00034EE2" w:rsidRPr="00034EE2" w:rsidRDefault="00034EE2" w:rsidP="00034EE2">
      <w:pPr>
        <w:numPr>
          <w:ilvl w:val="0"/>
          <w:numId w:val="1"/>
        </w:numPr>
        <w:spacing w:before="100" w:beforeAutospacing="1" w:after="100" w:afterAutospacing="1" w:line="240" w:lineRule="auto"/>
        <w:ind w:left="112"/>
        <w:textAlignment w:val="baseline"/>
        <w:rPr>
          <w:rFonts w:ascii="inherit" w:eastAsia="Times New Roman" w:hAnsi="inherit" w:cs="Times New Roman"/>
          <w:sz w:val="24"/>
          <w:szCs w:val="24"/>
          <w:lang w:eastAsia="da-DK"/>
        </w:rPr>
      </w:pPr>
    </w:p>
    <w:p w:rsidR="00034EE2" w:rsidRPr="00034EE2" w:rsidRDefault="00034EE2" w:rsidP="00034EE2">
      <w:pPr>
        <w:numPr>
          <w:ilvl w:val="0"/>
          <w:numId w:val="1"/>
        </w:numPr>
        <w:spacing w:before="100" w:beforeAutospacing="1" w:after="100" w:afterAutospacing="1" w:line="240" w:lineRule="auto"/>
        <w:ind w:left="112"/>
        <w:textAlignment w:val="baseline"/>
        <w:rPr>
          <w:rFonts w:ascii="inherit" w:eastAsia="Times New Roman" w:hAnsi="inherit" w:cs="Times New Roman"/>
          <w:sz w:val="24"/>
          <w:szCs w:val="24"/>
          <w:lang w:eastAsia="da-DK"/>
        </w:rPr>
      </w:pPr>
    </w:p>
    <w:p w:rsidR="00034EE2" w:rsidRPr="00034EE2" w:rsidRDefault="00034EE2" w:rsidP="00034EE2">
      <w:pPr>
        <w:numPr>
          <w:ilvl w:val="0"/>
          <w:numId w:val="1"/>
        </w:numPr>
        <w:spacing w:before="100" w:beforeAutospacing="1" w:after="100" w:afterAutospacing="1" w:line="240" w:lineRule="auto"/>
        <w:ind w:left="112"/>
        <w:textAlignment w:val="baseline"/>
        <w:rPr>
          <w:rFonts w:ascii="inherit" w:eastAsia="Times New Roman" w:hAnsi="inherit" w:cs="Times New Roman"/>
          <w:sz w:val="24"/>
          <w:szCs w:val="24"/>
          <w:lang w:eastAsia="da-DK"/>
        </w:rPr>
      </w:pPr>
    </w:p>
    <w:p w:rsidR="00034EE2" w:rsidRPr="00034EE2" w:rsidRDefault="00034EE2" w:rsidP="00034EE2">
      <w:pPr>
        <w:spacing w:after="0" w:line="270" w:lineRule="atLeast"/>
        <w:jc w:val="center"/>
        <w:textAlignment w:val="baseline"/>
        <w:rPr>
          <w:rFonts w:ascii="Arial" w:eastAsia="Times New Roman" w:hAnsi="Arial" w:cs="Arial"/>
          <w:color w:val="CC0000"/>
          <w:sz w:val="23"/>
          <w:szCs w:val="23"/>
          <w:lang w:eastAsia="da-DK"/>
        </w:rPr>
      </w:pPr>
      <w:r w:rsidRPr="00034EE2">
        <w:rPr>
          <w:rFonts w:ascii="Arial" w:eastAsia="Times New Roman" w:hAnsi="Arial" w:cs="Arial"/>
          <w:color w:val="CC0000"/>
          <w:sz w:val="23"/>
          <w:szCs w:val="23"/>
          <w:lang w:eastAsia="da-DK"/>
        </w:rPr>
        <w:t>Vis mere</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Af rapporten fremgår det, hvordan de ukrainske kulminer optjente millioner af klimakreditter på et ifølge forfatterne tyndt grundlag.</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Formelt skulle projekterne forhindre spontane brande i enorme jordbunker med rester af kul, som over årtier var blevet gravet op fra minerne. Men de beregninger, som ligger til grund for indsatsen, er ifølge forskningsrapporten mere eller mindre grebet ud af den blå luft.</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»Den ukrainske regering og den uafhængige kontrollant godkendte de her projekter, selv om der var klare beviser for, at projekterne havde en meget begrænset miljømæssig integritet«, skriver forskerne i rapporten.</w:t>
      </w:r>
    </w:p>
    <w:p w:rsidR="00034EE2" w:rsidRPr="00034EE2" w:rsidRDefault="00034EE2" w:rsidP="00034EE2">
      <w:pPr>
        <w:spacing w:before="100" w:beforeAutospacing="1" w:after="100" w:afterAutospacing="1" w:line="330" w:lineRule="atLeast"/>
        <w:textAlignment w:val="baseline"/>
        <w:outlineLvl w:val="2"/>
        <w:rPr>
          <w:rFonts w:ascii="Arial" w:eastAsia="Times New Roman" w:hAnsi="Arial" w:cs="Arial"/>
          <w:sz w:val="27"/>
          <w:szCs w:val="27"/>
          <w:lang w:eastAsia="da-DK"/>
        </w:rPr>
      </w:pPr>
      <w:r w:rsidRPr="00034EE2">
        <w:rPr>
          <w:rFonts w:ascii="Arial" w:eastAsia="Times New Roman" w:hAnsi="Arial" w:cs="Arial"/>
          <w:sz w:val="27"/>
          <w:szCs w:val="27"/>
          <w:lang w:eastAsia="da-DK"/>
        </w:rPr>
        <w:lastRenderedPageBreak/>
        <w:t>Flyselskab blev snydt</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 xml:space="preserve">Vladislav </w:t>
      </w:r>
      <w:proofErr w:type="spellStart"/>
      <w:r w:rsidRPr="00034EE2">
        <w:rPr>
          <w:rFonts w:ascii="Georgia" w:eastAsia="Times New Roman" w:hAnsi="Georgia" w:cs="Times New Roman"/>
          <w:spacing w:val="-3"/>
          <w:sz w:val="27"/>
          <w:szCs w:val="27"/>
          <w:lang w:eastAsia="da-DK"/>
        </w:rPr>
        <w:t>Sjesjerin</w:t>
      </w:r>
      <w:proofErr w:type="spellEnd"/>
      <w:r w:rsidRPr="00034EE2">
        <w:rPr>
          <w:rFonts w:ascii="Georgia" w:eastAsia="Times New Roman" w:hAnsi="Georgia" w:cs="Times New Roman"/>
          <w:spacing w:val="-3"/>
          <w:sz w:val="27"/>
          <w:szCs w:val="27"/>
          <w:lang w:eastAsia="da-DK"/>
        </w:rPr>
        <w:t xml:space="preserve"> konkluderer, at danske selskaber har bidraget til den globale opvarmning ved at købe de ukrainske kreditter.</w:t>
      </w:r>
    </w:p>
    <w:p w:rsidR="00034EE2" w:rsidRPr="00034EE2" w:rsidRDefault="00034EE2" w:rsidP="00034EE2">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»Danmark skulle reducere sin udledning af drivhusgasser. En del af den reduktion blev opnået ved at købe klimakreditter, så Danmark kunne fortsætte sin udledning af CO</w:t>
      </w:r>
      <w:r w:rsidRPr="00034EE2">
        <w:rPr>
          <w:rFonts w:ascii="inherit" w:eastAsia="Times New Roman" w:hAnsi="inherit" w:cs="Times New Roman"/>
          <w:spacing w:val="-3"/>
          <w:sz w:val="20"/>
          <w:szCs w:val="20"/>
          <w:bdr w:val="none" w:sz="0" w:space="0" w:color="auto" w:frame="1"/>
          <w:vertAlign w:val="subscript"/>
          <w:lang w:eastAsia="da-DK"/>
        </w:rPr>
        <w:t>2</w:t>
      </w:r>
      <w:r w:rsidRPr="00034EE2">
        <w:rPr>
          <w:rFonts w:ascii="Georgia" w:eastAsia="Times New Roman" w:hAnsi="Georgia" w:cs="Times New Roman"/>
          <w:spacing w:val="-3"/>
          <w:sz w:val="27"/>
          <w:szCs w:val="27"/>
          <w:lang w:eastAsia="da-DK"/>
        </w:rPr>
        <w:t> frem for at sænke den. Men det viste sig, at nogle af de her kreditter ikke repræsenterede faktiske CO</w:t>
      </w:r>
      <w:r w:rsidRPr="00034EE2">
        <w:rPr>
          <w:rFonts w:ascii="inherit" w:eastAsia="Times New Roman" w:hAnsi="inherit" w:cs="Times New Roman"/>
          <w:spacing w:val="-3"/>
          <w:sz w:val="20"/>
          <w:szCs w:val="20"/>
          <w:bdr w:val="none" w:sz="0" w:space="0" w:color="auto" w:frame="1"/>
          <w:vertAlign w:val="subscript"/>
          <w:lang w:eastAsia="da-DK"/>
        </w:rPr>
        <w:t>2</w:t>
      </w:r>
      <w:r w:rsidRPr="00034EE2">
        <w:rPr>
          <w:rFonts w:ascii="Georgia" w:eastAsia="Times New Roman" w:hAnsi="Georgia" w:cs="Times New Roman"/>
          <w:spacing w:val="-3"/>
          <w:sz w:val="27"/>
          <w:szCs w:val="27"/>
          <w:lang w:eastAsia="da-DK"/>
        </w:rPr>
        <w:t xml:space="preserve">-reduktioner. Det betyder, at Danmark fortsatte med at udlede, men det blev ikke kompenseret ved reduktioner i andre lande. Resultatet er, at den globale udledning steg«, forklarer </w:t>
      </w:r>
      <w:proofErr w:type="spellStart"/>
      <w:r w:rsidRPr="00034EE2">
        <w:rPr>
          <w:rFonts w:ascii="Georgia" w:eastAsia="Times New Roman" w:hAnsi="Georgia" w:cs="Times New Roman"/>
          <w:spacing w:val="-3"/>
          <w:sz w:val="27"/>
          <w:szCs w:val="27"/>
          <w:lang w:eastAsia="da-DK"/>
        </w:rPr>
        <w:t>Sjesjerin</w:t>
      </w:r>
      <w:proofErr w:type="spellEnd"/>
      <w:r w:rsidRPr="00034EE2">
        <w:rPr>
          <w:rFonts w:ascii="Georgia" w:eastAsia="Times New Roman" w:hAnsi="Georgia" w:cs="Times New Roman"/>
          <w:spacing w:val="-3"/>
          <w:sz w:val="27"/>
          <w:szCs w:val="27"/>
          <w:lang w:eastAsia="da-DK"/>
        </w:rPr>
        <w:t>.</w:t>
      </w:r>
    </w:p>
    <w:p w:rsidR="00034EE2" w:rsidRPr="00034EE2" w:rsidRDefault="00034EE2" w:rsidP="00034EE2">
      <w:pPr>
        <w:spacing w:after="0" w:line="240" w:lineRule="auto"/>
        <w:textAlignment w:val="baseline"/>
        <w:rPr>
          <w:rFonts w:ascii="inherit" w:eastAsia="Times New Roman" w:hAnsi="inherit" w:cs="Times New Roman"/>
          <w:color w:val="0000FF"/>
          <w:sz w:val="24"/>
          <w:szCs w:val="24"/>
          <w:bdr w:val="none" w:sz="0" w:space="0" w:color="auto" w:frame="1"/>
          <w:lang w:eastAsia="da-DK"/>
        </w:rPr>
      </w:pPr>
      <w:r w:rsidRPr="00034EE2">
        <w:rPr>
          <w:rFonts w:ascii="inherit" w:eastAsia="Times New Roman" w:hAnsi="inherit" w:cs="Times New Roman"/>
          <w:sz w:val="24"/>
          <w:szCs w:val="24"/>
          <w:lang w:eastAsia="da-DK"/>
        </w:rPr>
        <w:fldChar w:fldCharType="begin"/>
      </w:r>
      <w:r w:rsidRPr="00034EE2">
        <w:rPr>
          <w:rFonts w:ascii="inherit" w:eastAsia="Times New Roman" w:hAnsi="inherit" w:cs="Times New Roman"/>
          <w:sz w:val="24"/>
          <w:szCs w:val="24"/>
          <w:lang w:eastAsia="da-DK"/>
        </w:rPr>
        <w:instrText xml:space="preserve"> HYPERLINK "https://politiken.dk/indland/art7622627/Russiske-bagm%C3%A6nd-tjente-14-milliarder-kroner-p%C3%A5-at-s%C3%A6lge-klimakreditter" </w:instrText>
      </w:r>
      <w:r w:rsidRPr="00034EE2">
        <w:rPr>
          <w:rFonts w:ascii="inherit" w:eastAsia="Times New Roman" w:hAnsi="inherit" w:cs="Times New Roman"/>
          <w:sz w:val="24"/>
          <w:szCs w:val="24"/>
          <w:lang w:eastAsia="da-DK"/>
        </w:rPr>
        <w:fldChar w:fldCharType="separate"/>
      </w:r>
    </w:p>
    <w:p w:rsidR="00034EE2" w:rsidRPr="00034EE2" w:rsidRDefault="00034EE2" w:rsidP="00034EE2">
      <w:pPr>
        <w:spacing w:after="0" w:line="315" w:lineRule="atLeast"/>
        <w:textAlignment w:val="baseline"/>
        <w:outlineLvl w:val="2"/>
        <w:rPr>
          <w:rFonts w:ascii="Georgia" w:eastAsia="Times New Roman" w:hAnsi="Georgia" w:cs="Times New Roman"/>
          <w:b/>
          <w:bCs/>
          <w:color w:val="000000"/>
          <w:sz w:val="27"/>
          <w:szCs w:val="27"/>
          <w:lang w:eastAsia="da-DK"/>
        </w:rPr>
      </w:pPr>
      <w:r w:rsidRPr="00034EE2">
        <w:rPr>
          <w:rFonts w:ascii="inherit" w:eastAsia="Times New Roman" w:hAnsi="inherit" w:cs="Times New Roman"/>
          <w:b/>
          <w:bCs/>
          <w:color w:val="CC0000"/>
          <w:sz w:val="27"/>
          <w:szCs w:val="27"/>
          <w:bdr w:val="none" w:sz="0" w:space="0" w:color="auto" w:frame="1"/>
          <w:lang w:eastAsia="da-DK"/>
        </w:rPr>
        <w:t>Læs også:</w:t>
      </w:r>
      <w:r w:rsidRPr="00034EE2">
        <w:rPr>
          <w:rFonts w:ascii="Georgia" w:eastAsia="Times New Roman" w:hAnsi="Georgia" w:cs="Times New Roman"/>
          <w:b/>
          <w:bCs/>
          <w:color w:val="000000"/>
          <w:sz w:val="27"/>
          <w:szCs w:val="27"/>
          <w:bdr w:val="none" w:sz="0" w:space="0" w:color="auto" w:frame="1"/>
          <w:lang w:eastAsia="da-DK"/>
        </w:rPr>
        <w:t> Russiske bagmænd tjente 1,4 milliarder kroner på at sælge klimakreditter</w:t>
      </w:r>
    </w:p>
    <w:p w:rsidR="00034EE2" w:rsidRPr="00034EE2" w:rsidRDefault="00034EE2" w:rsidP="00034EE2">
      <w:pPr>
        <w:spacing w:after="0" w:line="240" w:lineRule="auto"/>
        <w:textAlignment w:val="baseline"/>
        <w:rPr>
          <w:rFonts w:ascii="inherit" w:eastAsia="Times New Roman" w:hAnsi="inherit" w:cs="Times New Roman"/>
          <w:sz w:val="24"/>
          <w:szCs w:val="24"/>
          <w:lang w:eastAsia="da-DK"/>
        </w:rPr>
      </w:pPr>
      <w:r w:rsidRPr="00034EE2">
        <w:rPr>
          <w:rFonts w:ascii="inherit" w:eastAsia="Times New Roman" w:hAnsi="inherit" w:cs="Times New Roman"/>
          <w:sz w:val="24"/>
          <w:szCs w:val="24"/>
          <w:lang w:eastAsia="da-DK"/>
        </w:rPr>
        <w:fldChar w:fldCharType="end"/>
      </w:r>
    </w:p>
    <w:p w:rsidR="00034EE2" w:rsidRPr="00034EE2" w:rsidRDefault="00034EE2" w:rsidP="00034EE2">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Selskaberne brugte klimakreditterne til at kompensere for deres egen CO</w:t>
      </w:r>
      <w:r w:rsidRPr="00034EE2">
        <w:rPr>
          <w:rFonts w:ascii="inherit" w:eastAsia="Times New Roman" w:hAnsi="inherit" w:cs="Times New Roman"/>
          <w:spacing w:val="-3"/>
          <w:sz w:val="20"/>
          <w:szCs w:val="20"/>
          <w:bdr w:val="none" w:sz="0" w:space="0" w:color="auto" w:frame="1"/>
          <w:vertAlign w:val="subscript"/>
          <w:lang w:eastAsia="da-DK"/>
        </w:rPr>
        <w:t>2</w:t>
      </w:r>
      <w:r w:rsidRPr="00034EE2">
        <w:rPr>
          <w:rFonts w:ascii="Georgia" w:eastAsia="Times New Roman" w:hAnsi="Georgia" w:cs="Times New Roman"/>
          <w:spacing w:val="-3"/>
          <w:sz w:val="27"/>
          <w:szCs w:val="27"/>
          <w:lang w:eastAsia="da-DK"/>
        </w:rPr>
        <w:t>-udledning i Danmark, som de ellers var forpligtet til at reducere ifølge FN’s Kyoto-aftale.</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 xml:space="preserve">Et af selskaberne, som købte klimakreditter i Ukraine, var flyselskabet Thomas Cook Airlines Scandinavia, som fløj chartergæster rundt i Europa, men gik konkurs 30. oktober 2019. En ny </w:t>
      </w:r>
      <w:proofErr w:type="spellStart"/>
      <w:r w:rsidRPr="00034EE2">
        <w:rPr>
          <w:rFonts w:ascii="Georgia" w:eastAsia="Times New Roman" w:hAnsi="Georgia" w:cs="Times New Roman"/>
          <w:spacing w:val="-3"/>
          <w:sz w:val="27"/>
          <w:szCs w:val="27"/>
          <w:lang w:eastAsia="da-DK"/>
        </w:rPr>
        <w:t>ejerkeds</w:t>
      </w:r>
      <w:proofErr w:type="spellEnd"/>
      <w:r w:rsidRPr="00034EE2">
        <w:rPr>
          <w:rFonts w:ascii="Georgia" w:eastAsia="Times New Roman" w:hAnsi="Georgia" w:cs="Times New Roman"/>
          <w:spacing w:val="-3"/>
          <w:sz w:val="27"/>
          <w:szCs w:val="27"/>
          <w:lang w:eastAsia="da-DK"/>
        </w:rPr>
        <w:t xml:space="preserve"> etablerede samme </w:t>
      </w:r>
      <w:proofErr w:type="gramStart"/>
      <w:r w:rsidRPr="00034EE2">
        <w:rPr>
          <w:rFonts w:ascii="Georgia" w:eastAsia="Times New Roman" w:hAnsi="Georgia" w:cs="Times New Roman"/>
          <w:spacing w:val="-3"/>
          <w:sz w:val="27"/>
          <w:szCs w:val="27"/>
          <w:lang w:eastAsia="da-DK"/>
        </w:rPr>
        <w:t>aften selskabet</w:t>
      </w:r>
      <w:proofErr w:type="gramEnd"/>
      <w:r w:rsidRPr="00034EE2">
        <w:rPr>
          <w:rFonts w:ascii="Georgia" w:eastAsia="Times New Roman" w:hAnsi="Georgia" w:cs="Times New Roman"/>
          <w:spacing w:val="-3"/>
          <w:sz w:val="27"/>
          <w:szCs w:val="27"/>
          <w:lang w:eastAsia="da-DK"/>
        </w:rPr>
        <w:t xml:space="preserve"> </w:t>
      </w:r>
      <w:proofErr w:type="spellStart"/>
      <w:r w:rsidRPr="00034EE2">
        <w:rPr>
          <w:rFonts w:ascii="Georgia" w:eastAsia="Times New Roman" w:hAnsi="Georgia" w:cs="Times New Roman"/>
          <w:spacing w:val="-3"/>
          <w:sz w:val="27"/>
          <w:szCs w:val="27"/>
          <w:lang w:eastAsia="da-DK"/>
        </w:rPr>
        <w:t>Sunclass</w:t>
      </w:r>
      <w:proofErr w:type="spellEnd"/>
      <w:r w:rsidRPr="00034EE2">
        <w:rPr>
          <w:rFonts w:ascii="Georgia" w:eastAsia="Times New Roman" w:hAnsi="Georgia" w:cs="Times New Roman"/>
          <w:spacing w:val="-3"/>
          <w:sz w:val="27"/>
          <w:szCs w:val="27"/>
          <w:lang w:eastAsia="da-DK"/>
        </w:rPr>
        <w:t xml:space="preserve"> Airlines med de samme fly og medarbejdere. Her kalder kommunikationschef Lisbeth Nedergaard sagen for ærgerlig.</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»Vores daværende ejere er blevet snydt, det er der ikke nogen tvivl om. Men de købte i et marked, som var etableret og godkendt under EU. Det har virksomheden lænet sig op ad i den tro, at myndighedernes kontrol var god nok«, siger Lisbeth Nedergaard.</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På grund af konkursen har hun ikke kunnet få adgang til dokumenterne vedrørende købet.</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 xml:space="preserve">»Men som jeg forstår det, blev kreditterne godkendt af de ukrainske myndigheder. Så kan man sige, at man kunne have stillet det spørgsmål, om Ukraines </w:t>
      </w:r>
      <w:r w:rsidRPr="00034EE2">
        <w:rPr>
          <w:rFonts w:ascii="Georgia" w:eastAsia="Times New Roman" w:hAnsi="Georgia" w:cs="Times New Roman"/>
          <w:spacing w:val="-3"/>
          <w:sz w:val="27"/>
          <w:szCs w:val="27"/>
          <w:lang w:eastAsia="da-DK"/>
        </w:rPr>
        <w:lastRenderedPageBreak/>
        <w:t>myndigheder var gode nok til at tjekke den slags. Det tør jeg ikke vurdere så mange år efter, når jeg ikke har adgang til dokumenterne fra købet dengang«, fortsætter Nedergaard.</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 xml:space="preserve">Også fiskeolieproducenten </w:t>
      </w:r>
      <w:proofErr w:type="spellStart"/>
      <w:r w:rsidRPr="00034EE2">
        <w:rPr>
          <w:rFonts w:ascii="Georgia" w:eastAsia="Times New Roman" w:hAnsi="Georgia" w:cs="Times New Roman"/>
          <w:spacing w:val="-3"/>
          <w:sz w:val="27"/>
          <w:szCs w:val="27"/>
          <w:lang w:eastAsia="da-DK"/>
        </w:rPr>
        <w:t>TripleNine</w:t>
      </w:r>
      <w:proofErr w:type="spellEnd"/>
      <w:r w:rsidRPr="00034EE2">
        <w:rPr>
          <w:rFonts w:ascii="Georgia" w:eastAsia="Times New Roman" w:hAnsi="Georgia" w:cs="Times New Roman"/>
          <w:spacing w:val="-3"/>
          <w:sz w:val="27"/>
          <w:szCs w:val="27"/>
          <w:lang w:eastAsia="da-DK"/>
        </w:rPr>
        <w:t xml:space="preserve"> ærgrer sig. Her hæfter direktør Jes Bjerregaard sig ved, at </w:t>
      </w:r>
      <w:proofErr w:type="spellStart"/>
      <w:r w:rsidRPr="00034EE2">
        <w:rPr>
          <w:rFonts w:ascii="Georgia" w:eastAsia="Times New Roman" w:hAnsi="Georgia" w:cs="Times New Roman"/>
          <w:spacing w:val="-3"/>
          <w:sz w:val="27"/>
          <w:szCs w:val="27"/>
          <w:lang w:eastAsia="da-DK"/>
        </w:rPr>
        <w:t>TripleNine</w:t>
      </w:r>
      <w:proofErr w:type="spellEnd"/>
      <w:r w:rsidRPr="00034EE2">
        <w:rPr>
          <w:rFonts w:ascii="Georgia" w:eastAsia="Times New Roman" w:hAnsi="Georgia" w:cs="Times New Roman"/>
          <w:spacing w:val="-3"/>
          <w:sz w:val="27"/>
          <w:szCs w:val="27"/>
          <w:lang w:eastAsia="da-DK"/>
        </w:rPr>
        <w:t xml:space="preserve"> købte kreditterne i den tro, at de kunne have tillid til systemet.</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»Når det så er sagt, er vi naturligvis meget ærgerlige over pludselig at erfare, at der øjensynlig har været svindlet inden for et område, vi opererer i, og som vi har haft tillid til. Og der må ikke være tvivl om, at vi som virksomhed ønsker, at køb af kvoter skal have den positive effekt på miljøet, der oprindelig var tiltænkt med systemet«, skriver Jes Bjerregaard i en mail.</w:t>
      </w:r>
    </w:p>
    <w:p w:rsidR="00034EE2" w:rsidRPr="00034EE2" w:rsidRDefault="00034EE2" w:rsidP="00034EE2">
      <w:pPr>
        <w:spacing w:after="0" w:line="240" w:lineRule="auto"/>
        <w:textAlignment w:val="baseline"/>
        <w:rPr>
          <w:rFonts w:ascii="inherit" w:eastAsia="Times New Roman" w:hAnsi="inherit" w:cs="Times New Roman"/>
          <w:color w:val="0000FF"/>
          <w:sz w:val="24"/>
          <w:szCs w:val="24"/>
          <w:bdr w:val="none" w:sz="0" w:space="0" w:color="auto" w:frame="1"/>
          <w:lang w:eastAsia="da-DK"/>
        </w:rPr>
      </w:pPr>
      <w:r w:rsidRPr="00034EE2">
        <w:rPr>
          <w:rFonts w:ascii="inherit" w:eastAsia="Times New Roman" w:hAnsi="inherit" w:cs="Times New Roman"/>
          <w:sz w:val="24"/>
          <w:szCs w:val="24"/>
          <w:lang w:eastAsia="da-DK"/>
        </w:rPr>
        <w:fldChar w:fldCharType="begin"/>
      </w:r>
      <w:r w:rsidRPr="00034EE2">
        <w:rPr>
          <w:rFonts w:ascii="inherit" w:eastAsia="Times New Roman" w:hAnsi="inherit" w:cs="Times New Roman"/>
          <w:sz w:val="24"/>
          <w:szCs w:val="24"/>
          <w:lang w:eastAsia="da-DK"/>
        </w:rPr>
        <w:instrText xml:space="preserve"> HYPERLINK "https://politiken.dk/indland/art7622052/Fem-afsl%C3%B8ringer-af-tomme-gr%C3%B8nne-l%C3%B8fter" </w:instrText>
      </w:r>
      <w:r w:rsidRPr="00034EE2">
        <w:rPr>
          <w:rFonts w:ascii="inherit" w:eastAsia="Times New Roman" w:hAnsi="inherit" w:cs="Times New Roman"/>
          <w:sz w:val="24"/>
          <w:szCs w:val="24"/>
          <w:lang w:eastAsia="da-DK"/>
        </w:rPr>
        <w:fldChar w:fldCharType="separate"/>
      </w:r>
    </w:p>
    <w:p w:rsidR="00034EE2" w:rsidRPr="00034EE2" w:rsidRDefault="00034EE2" w:rsidP="00034EE2">
      <w:pPr>
        <w:spacing w:after="0" w:line="315" w:lineRule="atLeast"/>
        <w:textAlignment w:val="baseline"/>
        <w:outlineLvl w:val="2"/>
        <w:rPr>
          <w:rFonts w:ascii="Georgia" w:eastAsia="Times New Roman" w:hAnsi="Georgia" w:cs="Times New Roman"/>
          <w:b/>
          <w:bCs/>
          <w:color w:val="000000"/>
          <w:sz w:val="27"/>
          <w:szCs w:val="27"/>
          <w:lang w:eastAsia="da-DK"/>
        </w:rPr>
      </w:pPr>
      <w:r w:rsidRPr="00034EE2">
        <w:rPr>
          <w:rFonts w:ascii="inherit" w:eastAsia="Times New Roman" w:hAnsi="inherit" w:cs="Times New Roman"/>
          <w:b/>
          <w:bCs/>
          <w:color w:val="CC0000"/>
          <w:sz w:val="27"/>
          <w:szCs w:val="27"/>
          <w:bdr w:val="none" w:sz="0" w:space="0" w:color="auto" w:frame="1"/>
          <w:lang w:eastAsia="da-DK"/>
        </w:rPr>
        <w:t>Læs også:</w:t>
      </w:r>
      <w:r w:rsidRPr="00034EE2">
        <w:rPr>
          <w:rFonts w:ascii="Georgia" w:eastAsia="Times New Roman" w:hAnsi="Georgia" w:cs="Times New Roman"/>
          <w:b/>
          <w:bCs/>
          <w:color w:val="000000"/>
          <w:sz w:val="27"/>
          <w:szCs w:val="27"/>
          <w:bdr w:val="none" w:sz="0" w:space="0" w:color="auto" w:frame="1"/>
          <w:lang w:eastAsia="da-DK"/>
        </w:rPr>
        <w:t> </w:t>
      </w:r>
      <w:r w:rsidRPr="00034EE2">
        <w:rPr>
          <w:rFonts w:ascii="inherit" w:eastAsia="Times New Roman" w:hAnsi="inherit" w:cs="Times New Roman"/>
          <w:b/>
          <w:bCs/>
          <w:color w:val="000000"/>
          <w:sz w:val="27"/>
          <w:szCs w:val="27"/>
          <w:bdr w:val="none" w:sz="0" w:space="0" w:color="auto" w:frame="1"/>
          <w:lang w:eastAsia="da-DK"/>
        </w:rPr>
        <w:t>Politiken undersøger klimakompensation: </w:t>
      </w:r>
      <w:r w:rsidRPr="00034EE2">
        <w:rPr>
          <w:rFonts w:ascii="Georgia" w:eastAsia="Times New Roman" w:hAnsi="Georgia" w:cs="Times New Roman"/>
          <w:b/>
          <w:bCs/>
          <w:color w:val="000000"/>
          <w:sz w:val="27"/>
          <w:szCs w:val="27"/>
          <w:bdr w:val="none" w:sz="0" w:space="0" w:color="auto" w:frame="1"/>
          <w:lang w:eastAsia="da-DK"/>
        </w:rPr>
        <w:t>Fem afsløringer af tomme grønne løfter</w:t>
      </w:r>
    </w:p>
    <w:p w:rsidR="00034EE2" w:rsidRPr="00034EE2" w:rsidRDefault="00034EE2" w:rsidP="00034EE2">
      <w:pPr>
        <w:spacing w:after="0" w:line="240" w:lineRule="auto"/>
        <w:textAlignment w:val="baseline"/>
        <w:rPr>
          <w:rFonts w:ascii="inherit" w:eastAsia="Times New Roman" w:hAnsi="inherit" w:cs="Times New Roman"/>
          <w:sz w:val="24"/>
          <w:szCs w:val="24"/>
          <w:lang w:eastAsia="da-DK"/>
        </w:rPr>
      </w:pPr>
      <w:r w:rsidRPr="00034EE2">
        <w:rPr>
          <w:rFonts w:ascii="inherit" w:eastAsia="Times New Roman" w:hAnsi="inherit" w:cs="Times New Roman"/>
          <w:sz w:val="24"/>
          <w:szCs w:val="24"/>
          <w:lang w:eastAsia="da-DK"/>
        </w:rPr>
        <w:fldChar w:fldCharType="end"/>
      </w:r>
    </w:p>
    <w:p w:rsidR="00034EE2" w:rsidRPr="00034EE2" w:rsidRDefault="00034EE2" w:rsidP="00034EE2">
      <w:pPr>
        <w:spacing w:line="240" w:lineRule="auto"/>
        <w:jc w:val="center"/>
        <w:textAlignment w:val="baseline"/>
        <w:rPr>
          <w:rFonts w:ascii="inherit" w:eastAsia="Times New Roman" w:hAnsi="inherit" w:cs="Times New Roman"/>
          <w:color w:val="AAAAAA"/>
          <w:sz w:val="18"/>
          <w:szCs w:val="18"/>
          <w:lang w:eastAsia="da-DK"/>
        </w:rPr>
      </w:pPr>
      <w:r w:rsidRPr="00034EE2">
        <w:rPr>
          <w:rFonts w:ascii="inherit" w:eastAsia="Times New Roman" w:hAnsi="inherit" w:cs="Times New Roman"/>
          <w:color w:val="AAAAAA"/>
          <w:sz w:val="18"/>
          <w:szCs w:val="18"/>
          <w:lang w:eastAsia="da-DK"/>
        </w:rPr>
        <w:t>Annonce</w:t>
      </w:r>
    </w:p>
    <w:p w:rsidR="00034EE2" w:rsidRPr="00034EE2" w:rsidRDefault="00034EE2" w:rsidP="00034EE2">
      <w:pPr>
        <w:shd w:val="clear" w:color="auto" w:fill="FFFFFF"/>
        <w:spacing w:after="120" w:line="300" w:lineRule="atLeast"/>
        <w:jc w:val="center"/>
        <w:textAlignment w:val="top"/>
        <w:outlineLvl w:val="2"/>
        <w:rPr>
          <w:rFonts w:ascii="Arial" w:eastAsia="Times New Roman" w:hAnsi="Arial" w:cs="Arial"/>
          <w:b/>
          <w:bCs/>
          <w:caps/>
          <w:color w:val="000000"/>
          <w:sz w:val="26"/>
          <w:szCs w:val="26"/>
          <w:lang w:eastAsia="da-DK"/>
        </w:rPr>
      </w:pPr>
      <w:r w:rsidRPr="00034EE2">
        <w:rPr>
          <w:rFonts w:ascii="Arial" w:eastAsia="Times New Roman" w:hAnsi="Arial" w:cs="Arial"/>
          <w:b/>
          <w:bCs/>
          <w:caps/>
          <w:color w:val="000000"/>
          <w:sz w:val="26"/>
          <w:szCs w:val="26"/>
          <w:lang w:eastAsia="da-DK"/>
        </w:rPr>
        <w:t>MEST LÆSTE</w:t>
      </w:r>
    </w:p>
    <w:p w:rsidR="00034EE2" w:rsidRPr="00034EE2" w:rsidRDefault="00034EE2" w:rsidP="00034EE2">
      <w:pPr>
        <w:numPr>
          <w:ilvl w:val="0"/>
          <w:numId w:val="2"/>
        </w:numPr>
        <w:shd w:val="clear" w:color="auto" w:fill="FFFFFF"/>
        <w:spacing w:after="0" w:line="240" w:lineRule="auto"/>
        <w:ind w:left="-113"/>
        <w:textAlignment w:val="baseline"/>
        <w:rPr>
          <w:rFonts w:ascii="inherit" w:eastAsia="Times New Roman" w:hAnsi="inherit" w:cs="Times New Roman"/>
          <w:color w:val="0000FF"/>
          <w:sz w:val="24"/>
          <w:szCs w:val="24"/>
          <w:bdr w:val="none" w:sz="0" w:space="0" w:color="auto" w:frame="1"/>
          <w:lang w:eastAsia="da-DK"/>
        </w:rPr>
      </w:pPr>
      <w:r w:rsidRPr="00034EE2">
        <w:rPr>
          <w:rFonts w:ascii="inherit" w:eastAsia="Times New Roman" w:hAnsi="inherit" w:cs="Times New Roman"/>
          <w:sz w:val="24"/>
          <w:szCs w:val="24"/>
          <w:lang w:eastAsia="da-DK"/>
        </w:rPr>
        <w:fldChar w:fldCharType="begin"/>
      </w:r>
      <w:r w:rsidRPr="00034EE2">
        <w:rPr>
          <w:rFonts w:ascii="inherit" w:eastAsia="Times New Roman" w:hAnsi="inherit" w:cs="Times New Roman"/>
          <w:sz w:val="24"/>
          <w:szCs w:val="24"/>
          <w:lang w:eastAsia="da-DK"/>
        </w:rPr>
        <w:instrText xml:space="preserve"> HYPERLINK "https://politiken.dk/indland/uddannelse/art7635321/Mange-for%C3%A6ldre-stikker-fingrene-i-%C3%B8rerne-n%C3%A5r-de-f%C3%A5r-at-vide-at-den-billige-skoleferie-har-en-pris" </w:instrText>
      </w:r>
      <w:r w:rsidRPr="00034EE2">
        <w:rPr>
          <w:rFonts w:ascii="inherit" w:eastAsia="Times New Roman" w:hAnsi="inherit" w:cs="Times New Roman"/>
          <w:sz w:val="24"/>
          <w:szCs w:val="24"/>
          <w:lang w:eastAsia="da-DK"/>
        </w:rPr>
        <w:fldChar w:fldCharType="separate"/>
      </w:r>
    </w:p>
    <w:p w:rsidR="00034EE2" w:rsidRPr="00034EE2" w:rsidRDefault="00034EE2" w:rsidP="00034EE2">
      <w:pPr>
        <w:shd w:val="clear" w:color="auto" w:fill="FFFFFF"/>
        <w:spacing w:after="0" w:line="285" w:lineRule="atLeast"/>
        <w:textAlignment w:val="baseline"/>
        <w:outlineLvl w:val="2"/>
        <w:rPr>
          <w:rFonts w:ascii="Georgia" w:eastAsia="Times New Roman" w:hAnsi="Georgia" w:cs="Times New Roman"/>
          <w:b/>
          <w:bCs/>
          <w:color w:val="000000"/>
          <w:sz w:val="24"/>
          <w:szCs w:val="24"/>
          <w:lang w:eastAsia="da-DK"/>
        </w:rPr>
      </w:pPr>
      <w:r w:rsidRPr="00034EE2">
        <w:rPr>
          <w:rFonts w:ascii="Georgia" w:eastAsia="Times New Roman" w:hAnsi="Georgia" w:cs="Times New Roman"/>
          <w:b/>
          <w:bCs/>
          <w:color w:val="000000"/>
          <w:sz w:val="24"/>
          <w:szCs w:val="24"/>
          <w:bdr w:val="none" w:sz="0" w:space="0" w:color="auto" w:frame="1"/>
          <w:lang w:eastAsia="da-DK"/>
        </w:rPr>
        <w:t>Mange forældre stikker fingrene i ørerne, når de får at vide, at den billige skoleferie har en pris</w:t>
      </w:r>
    </w:p>
    <w:p w:rsidR="00034EE2" w:rsidRPr="00034EE2" w:rsidRDefault="00034EE2" w:rsidP="00034EE2">
      <w:pPr>
        <w:shd w:val="clear" w:color="auto" w:fill="FFFFFF"/>
        <w:spacing w:after="0" w:line="240" w:lineRule="auto"/>
        <w:textAlignment w:val="baseline"/>
        <w:rPr>
          <w:rFonts w:ascii="inherit" w:eastAsia="Times New Roman" w:hAnsi="inherit" w:cs="Times New Roman"/>
          <w:sz w:val="24"/>
          <w:szCs w:val="24"/>
          <w:lang w:eastAsia="da-DK"/>
        </w:rPr>
      </w:pPr>
      <w:r w:rsidRPr="00034EE2">
        <w:rPr>
          <w:rFonts w:ascii="inherit" w:eastAsia="Times New Roman" w:hAnsi="inherit" w:cs="Times New Roman"/>
          <w:sz w:val="24"/>
          <w:szCs w:val="24"/>
          <w:lang w:eastAsia="da-DK"/>
        </w:rPr>
        <w:fldChar w:fldCharType="end"/>
      </w:r>
    </w:p>
    <w:p w:rsidR="00034EE2" w:rsidRPr="00034EE2" w:rsidRDefault="00034EE2" w:rsidP="00034EE2">
      <w:pPr>
        <w:numPr>
          <w:ilvl w:val="1"/>
          <w:numId w:val="2"/>
        </w:numP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hyperlink r:id="rId6" w:history="1">
        <w:r w:rsidRPr="00034EE2">
          <w:rPr>
            <w:rFonts w:ascii="inherit" w:eastAsia="Times New Roman" w:hAnsi="inherit" w:cs="Arial"/>
            <w:caps/>
            <w:color w:val="0000FF"/>
            <w:spacing w:val="8"/>
            <w:sz w:val="17"/>
            <w:szCs w:val="17"/>
            <w:u w:val="single"/>
            <w:bdr w:val="none" w:sz="0" w:space="0" w:color="auto" w:frame="1"/>
            <w:lang w:eastAsia="da-DK"/>
          </w:rPr>
          <w:t>UDDANNELSE</w:t>
        </w:r>
      </w:hyperlink>
    </w:p>
    <w:p w:rsidR="00034EE2" w:rsidRPr="00034EE2" w:rsidRDefault="00034EE2" w:rsidP="00034EE2">
      <w:pPr>
        <w:numPr>
          <w:ilvl w:val="1"/>
          <w:numId w:val="2"/>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034EE2" w:rsidRPr="00034EE2" w:rsidRDefault="00034EE2" w:rsidP="00034EE2">
      <w:pPr>
        <w:numPr>
          <w:ilvl w:val="1"/>
          <w:numId w:val="2"/>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034EE2" w:rsidRPr="00034EE2" w:rsidRDefault="00034EE2" w:rsidP="00034EE2">
      <w:pPr>
        <w:numPr>
          <w:ilvl w:val="0"/>
          <w:numId w:val="2"/>
        </w:numPr>
        <w:pBdr>
          <w:top w:val="single" w:sz="6" w:space="0" w:color="E9E9E9"/>
        </w:pBdr>
        <w:shd w:val="clear" w:color="auto" w:fill="FFFFFF"/>
        <w:spacing w:after="0" w:line="240" w:lineRule="auto"/>
        <w:ind w:left="-113"/>
        <w:textAlignment w:val="baseline"/>
        <w:rPr>
          <w:rFonts w:ascii="inherit" w:eastAsia="Times New Roman" w:hAnsi="inherit" w:cs="Times New Roman"/>
          <w:color w:val="0000FF"/>
          <w:sz w:val="24"/>
          <w:szCs w:val="24"/>
          <w:bdr w:val="none" w:sz="0" w:space="0" w:color="auto" w:frame="1"/>
          <w:lang w:eastAsia="da-DK"/>
        </w:rPr>
      </w:pPr>
      <w:r w:rsidRPr="00034EE2">
        <w:rPr>
          <w:rFonts w:ascii="inherit" w:eastAsia="Times New Roman" w:hAnsi="inherit" w:cs="Times New Roman"/>
          <w:sz w:val="24"/>
          <w:szCs w:val="24"/>
          <w:lang w:eastAsia="da-DK"/>
        </w:rPr>
        <w:fldChar w:fldCharType="begin"/>
      </w:r>
      <w:r w:rsidRPr="00034EE2">
        <w:rPr>
          <w:rFonts w:ascii="inherit" w:eastAsia="Times New Roman" w:hAnsi="inherit" w:cs="Times New Roman"/>
          <w:sz w:val="24"/>
          <w:szCs w:val="24"/>
          <w:lang w:eastAsia="da-DK"/>
        </w:rPr>
        <w:instrText xml:space="preserve"> HYPERLINK "https://politiken.dk/indland/art7637834/Vi-kan-se-at-du-har-k%C3%B8bt-hash" </w:instrText>
      </w:r>
      <w:r w:rsidRPr="00034EE2">
        <w:rPr>
          <w:rFonts w:ascii="inherit" w:eastAsia="Times New Roman" w:hAnsi="inherit" w:cs="Times New Roman"/>
          <w:sz w:val="24"/>
          <w:szCs w:val="24"/>
          <w:lang w:eastAsia="da-DK"/>
        </w:rPr>
        <w:fldChar w:fldCharType="separate"/>
      </w:r>
    </w:p>
    <w:p w:rsidR="00034EE2" w:rsidRPr="00034EE2" w:rsidRDefault="00034EE2" w:rsidP="00034EE2">
      <w:pPr>
        <w:shd w:val="clear" w:color="auto" w:fill="FFFFFF"/>
        <w:spacing w:after="0" w:line="285" w:lineRule="atLeast"/>
        <w:textAlignment w:val="baseline"/>
        <w:outlineLvl w:val="2"/>
        <w:rPr>
          <w:rFonts w:ascii="Georgia" w:eastAsia="Times New Roman" w:hAnsi="Georgia" w:cs="Times New Roman"/>
          <w:b/>
          <w:bCs/>
          <w:color w:val="000000"/>
          <w:sz w:val="24"/>
          <w:szCs w:val="24"/>
          <w:lang w:eastAsia="da-DK"/>
        </w:rPr>
      </w:pPr>
      <w:r w:rsidRPr="00034EE2">
        <w:rPr>
          <w:rFonts w:ascii="inherit" w:eastAsia="Times New Roman" w:hAnsi="inherit" w:cs="Times New Roman"/>
          <w:b/>
          <w:bCs/>
          <w:color w:val="000000"/>
          <w:sz w:val="24"/>
          <w:szCs w:val="24"/>
          <w:bdr w:val="none" w:sz="0" w:space="0" w:color="auto" w:frame="1"/>
          <w:lang w:eastAsia="da-DK"/>
        </w:rPr>
        <w:t>1.042 borgere får brev fra politiet: </w:t>
      </w:r>
      <w:r w:rsidRPr="00034EE2">
        <w:rPr>
          <w:rFonts w:ascii="Georgia" w:eastAsia="Times New Roman" w:hAnsi="Georgia" w:cs="Times New Roman"/>
          <w:b/>
          <w:bCs/>
          <w:color w:val="000000"/>
          <w:sz w:val="24"/>
          <w:szCs w:val="24"/>
          <w:bdr w:val="none" w:sz="0" w:space="0" w:color="auto" w:frame="1"/>
          <w:lang w:eastAsia="da-DK"/>
        </w:rPr>
        <w:t>Vi kan se, at du har købt hash</w:t>
      </w:r>
    </w:p>
    <w:p w:rsidR="00034EE2" w:rsidRPr="00034EE2" w:rsidRDefault="00034EE2" w:rsidP="00034EE2">
      <w:pPr>
        <w:pBdr>
          <w:top w:val="single" w:sz="6" w:space="0" w:color="E9E9E9"/>
        </w:pBdr>
        <w:shd w:val="clear" w:color="auto" w:fill="FFFFFF"/>
        <w:spacing w:after="0" w:line="240" w:lineRule="auto"/>
        <w:textAlignment w:val="baseline"/>
        <w:rPr>
          <w:rFonts w:ascii="inherit" w:eastAsia="Times New Roman" w:hAnsi="inherit" w:cs="Times New Roman"/>
          <w:sz w:val="24"/>
          <w:szCs w:val="24"/>
          <w:lang w:eastAsia="da-DK"/>
        </w:rPr>
      </w:pPr>
      <w:r w:rsidRPr="00034EE2">
        <w:rPr>
          <w:rFonts w:ascii="inherit" w:eastAsia="Times New Roman" w:hAnsi="inherit" w:cs="Times New Roman"/>
          <w:sz w:val="24"/>
          <w:szCs w:val="24"/>
          <w:lang w:eastAsia="da-DK"/>
        </w:rPr>
        <w:fldChar w:fldCharType="end"/>
      </w:r>
    </w:p>
    <w:p w:rsidR="00034EE2" w:rsidRPr="00034EE2" w:rsidRDefault="00034EE2" w:rsidP="00034EE2">
      <w:pPr>
        <w:numPr>
          <w:ilvl w:val="1"/>
          <w:numId w:val="2"/>
        </w:numP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hyperlink r:id="rId7" w:history="1">
        <w:r w:rsidRPr="00034EE2">
          <w:rPr>
            <w:rFonts w:ascii="inherit" w:eastAsia="Times New Roman" w:hAnsi="inherit" w:cs="Arial"/>
            <w:caps/>
            <w:color w:val="0000FF"/>
            <w:spacing w:val="8"/>
            <w:sz w:val="17"/>
            <w:szCs w:val="17"/>
            <w:u w:val="single"/>
            <w:bdr w:val="none" w:sz="0" w:space="0" w:color="auto" w:frame="1"/>
            <w:lang w:eastAsia="da-DK"/>
          </w:rPr>
          <w:t>DANMARK</w:t>
        </w:r>
      </w:hyperlink>
    </w:p>
    <w:p w:rsidR="00034EE2" w:rsidRPr="00034EE2" w:rsidRDefault="00034EE2" w:rsidP="00034EE2">
      <w:pPr>
        <w:numPr>
          <w:ilvl w:val="1"/>
          <w:numId w:val="2"/>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034EE2" w:rsidRPr="00034EE2" w:rsidRDefault="00034EE2" w:rsidP="00034EE2">
      <w:pPr>
        <w:numPr>
          <w:ilvl w:val="0"/>
          <w:numId w:val="2"/>
        </w:numPr>
        <w:pBdr>
          <w:top w:val="single" w:sz="6" w:space="0" w:color="E9E9E9"/>
        </w:pBdr>
        <w:shd w:val="clear" w:color="auto" w:fill="FFFFFF"/>
        <w:spacing w:after="0" w:line="240" w:lineRule="auto"/>
        <w:ind w:left="-113"/>
        <w:textAlignment w:val="baseline"/>
        <w:rPr>
          <w:rFonts w:ascii="inherit" w:eastAsia="Times New Roman" w:hAnsi="inherit" w:cs="Times New Roman"/>
          <w:color w:val="0000FF"/>
          <w:sz w:val="24"/>
          <w:szCs w:val="24"/>
          <w:bdr w:val="none" w:sz="0" w:space="0" w:color="auto" w:frame="1"/>
          <w:lang w:eastAsia="da-DK"/>
        </w:rPr>
      </w:pPr>
      <w:r w:rsidRPr="00034EE2">
        <w:rPr>
          <w:rFonts w:ascii="inherit" w:eastAsia="Times New Roman" w:hAnsi="inherit" w:cs="Times New Roman"/>
          <w:sz w:val="24"/>
          <w:szCs w:val="24"/>
          <w:lang w:eastAsia="da-DK"/>
        </w:rPr>
        <w:fldChar w:fldCharType="begin"/>
      </w:r>
      <w:r w:rsidRPr="00034EE2">
        <w:rPr>
          <w:rFonts w:ascii="inherit" w:eastAsia="Times New Roman" w:hAnsi="inherit" w:cs="Times New Roman"/>
          <w:sz w:val="24"/>
          <w:szCs w:val="24"/>
          <w:lang w:eastAsia="da-DK"/>
        </w:rPr>
        <w:instrText xml:space="preserve"> HYPERLINK "https://politiken.dk/ibyen/art7599083/L%C3%A6ser-spotter-noget-underligt-i-Utterslev-Mose" </w:instrText>
      </w:r>
      <w:r w:rsidRPr="00034EE2">
        <w:rPr>
          <w:rFonts w:ascii="inherit" w:eastAsia="Times New Roman" w:hAnsi="inherit" w:cs="Times New Roman"/>
          <w:sz w:val="24"/>
          <w:szCs w:val="24"/>
          <w:lang w:eastAsia="da-DK"/>
        </w:rPr>
        <w:fldChar w:fldCharType="separate"/>
      </w:r>
    </w:p>
    <w:p w:rsidR="00034EE2" w:rsidRPr="00034EE2" w:rsidRDefault="00034EE2" w:rsidP="00034EE2">
      <w:pPr>
        <w:shd w:val="clear" w:color="auto" w:fill="FFFFFF"/>
        <w:spacing w:after="0" w:line="285" w:lineRule="atLeast"/>
        <w:textAlignment w:val="baseline"/>
        <w:outlineLvl w:val="2"/>
        <w:rPr>
          <w:rFonts w:ascii="Georgia" w:eastAsia="Times New Roman" w:hAnsi="Georgia" w:cs="Times New Roman"/>
          <w:b/>
          <w:bCs/>
          <w:color w:val="000000"/>
          <w:sz w:val="24"/>
          <w:szCs w:val="24"/>
          <w:lang w:eastAsia="da-DK"/>
        </w:rPr>
      </w:pPr>
      <w:r w:rsidRPr="00034EE2">
        <w:rPr>
          <w:rFonts w:ascii="inherit" w:eastAsia="Times New Roman" w:hAnsi="inherit" w:cs="Times New Roman"/>
          <w:b/>
          <w:bCs/>
          <w:color w:val="000000"/>
          <w:sz w:val="24"/>
          <w:szCs w:val="24"/>
          <w:bdr w:val="none" w:sz="0" w:space="0" w:color="auto" w:frame="1"/>
          <w:lang w:eastAsia="da-DK"/>
        </w:rPr>
        <w:t>Hvad er det? </w:t>
      </w:r>
      <w:r w:rsidRPr="00034EE2">
        <w:rPr>
          <w:rFonts w:ascii="Georgia" w:eastAsia="Times New Roman" w:hAnsi="Georgia" w:cs="Times New Roman"/>
          <w:b/>
          <w:bCs/>
          <w:color w:val="000000"/>
          <w:sz w:val="24"/>
          <w:szCs w:val="24"/>
          <w:bdr w:val="none" w:sz="0" w:space="0" w:color="auto" w:frame="1"/>
          <w:lang w:eastAsia="da-DK"/>
        </w:rPr>
        <w:t>Læser spotter noget underligt i Utterslev Mose</w:t>
      </w:r>
    </w:p>
    <w:p w:rsidR="00034EE2" w:rsidRPr="00034EE2" w:rsidRDefault="00034EE2" w:rsidP="00034EE2">
      <w:pPr>
        <w:pBdr>
          <w:top w:val="single" w:sz="6" w:space="0" w:color="E9E9E9"/>
        </w:pBdr>
        <w:shd w:val="clear" w:color="auto" w:fill="FFFFFF"/>
        <w:spacing w:after="0" w:line="240" w:lineRule="auto"/>
        <w:textAlignment w:val="baseline"/>
        <w:rPr>
          <w:rFonts w:ascii="inherit" w:eastAsia="Times New Roman" w:hAnsi="inherit" w:cs="Times New Roman"/>
          <w:sz w:val="24"/>
          <w:szCs w:val="24"/>
          <w:lang w:eastAsia="da-DK"/>
        </w:rPr>
      </w:pPr>
      <w:r w:rsidRPr="00034EE2">
        <w:rPr>
          <w:rFonts w:ascii="inherit" w:eastAsia="Times New Roman" w:hAnsi="inherit" w:cs="Times New Roman"/>
          <w:sz w:val="24"/>
          <w:szCs w:val="24"/>
          <w:lang w:eastAsia="da-DK"/>
        </w:rPr>
        <w:fldChar w:fldCharType="end"/>
      </w:r>
    </w:p>
    <w:p w:rsidR="00034EE2" w:rsidRPr="00034EE2" w:rsidRDefault="00034EE2" w:rsidP="00034EE2">
      <w:pPr>
        <w:numPr>
          <w:ilvl w:val="1"/>
          <w:numId w:val="2"/>
        </w:numP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hyperlink r:id="rId8" w:history="1">
        <w:r w:rsidRPr="00034EE2">
          <w:rPr>
            <w:rFonts w:ascii="inherit" w:eastAsia="Times New Roman" w:hAnsi="inherit" w:cs="Arial"/>
            <w:caps/>
            <w:color w:val="0000FF"/>
            <w:spacing w:val="8"/>
            <w:sz w:val="17"/>
            <w:szCs w:val="17"/>
            <w:u w:val="single"/>
            <w:bdr w:val="none" w:sz="0" w:space="0" w:color="auto" w:frame="1"/>
            <w:lang w:eastAsia="da-DK"/>
          </w:rPr>
          <w:t>IBYEN</w:t>
        </w:r>
      </w:hyperlink>
    </w:p>
    <w:p w:rsidR="00034EE2" w:rsidRPr="00034EE2" w:rsidRDefault="00034EE2" w:rsidP="00034EE2">
      <w:pPr>
        <w:numPr>
          <w:ilvl w:val="1"/>
          <w:numId w:val="2"/>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034EE2" w:rsidRPr="00034EE2" w:rsidRDefault="00034EE2" w:rsidP="00034EE2">
      <w:pPr>
        <w:numPr>
          <w:ilvl w:val="1"/>
          <w:numId w:val="2"/>
        </w:numPr>
        <w:pBdr>
          <w:left w:val="single" w:sz="12" w:space="5" w:color="auto"/>
        </w:pBdr>
        <w:shd w:val="clear" w:color="auto" w:fill="FFFFFF"/>
        <w:spacing w:line="240" w:lineRule="atLeast"/>
        <w:ind w:left="-113"/>
        <w:textAlignment w:val="baseline"/>
        <w:rPr>
          <w:rFonts w:ascii="Arial" w:eastAsia="Times New Roman" w:hAnsi="Arial" w:cs="Arial"/>
          <w:caps/>
          <w:color w:val="CC0000"/>
          <w:spacing w:val="8"/>
          <w:sz w:val="17"/>
          <w:szCs w:val="17"/>
          <w:lang w:eastAsia="da-DK"/>
        </w:rPr>
      </w:pPr>
    </w:p>
    <w:p w:rsidR="00034EE2" w:rsidRPr="00034EE2" w:rsidRDefault="00034EE2" w:rsidP="00034EE2">
      <w:pPr>
        <w:spacing w:line="240" w:lineRule="auto"/>
        <w:jc w:val="center"/>
        <w:textAlignment w:val="baseline"/>
        <w:rPr>
          <w:rFonts w:ascii="inherit" w:eastAsia="Times New Roman" w:hAnsi="inherit" w:cs="Times New Roman"/>
          <w:color w:val="AAAAAA"/>
          <w:sz w:val="18"/>
          <w:szCs w:val="18"/>
          <w:lang w:eastAsia="da-DK"/>
        </w:rPr>
      </w:pPr>
      <w:r w:rsidRPr="00034EE2">
        <w:rPr>
          <w:rFonts w:ascii="inherit" w:eastAsia="Times New Roman" w:hAnsi="inherit" w:cs="Times New Roman"/>
          <w:color w:val="AAAAAA"/>
          <w:sz w:val="18"/>
          <w:szCs w:val="18"/>
          <w:lang w:eastAsia="da-DK"/>
        </w:rPr>
        <w:t>Annonce</w:t>
      </w:r>
    </w:p>
    <w:p w:rsidR="00034EE2" w:rsidRPr="00034EE2" w:rsidRDefault="00034EE2" w:rsidP="00034EE2">
      <w:pPr>
        <w:spacing w:before="100" w:beforeAutospacing="1" w:after="100" w:afterAutospacing="1" w:line="330" w:lineRule="atLeast"/>
        <w:textAlignment w:val="baseline"/>
        <w:outlineLvl w:val="2"/>
        <w:rPr>
          <w:rFonts w:ascii="Arial" w:eastAsia="Times New Roman" w:hAnsi="Arial" w:cs="Arial"/>
          <w:sz w:val="27"/>
          <w:szCs w:val="27"/>
          <w:lang w:eastAsia="da-DK"/>
        </w:rPr>
      </w:pPr>
      <w:r w:rsidRPr="00034EE2">
        <w:rPr>
          <w:rFonts w:ascii="Arial" w:eastAsia="Times New Roman" w:hAnsi="Arial" w:cs="Arial"/>
          <w:sz w:val="27"/>
          <w:szCs w:val="27"/>
          <w:lang w:eastAsia="da-DK"/>
        </w:rPr>
        <w:t>Statens indkøb</w:t>
      </w:r>
    </w:p>
    <w:p w:rsidR="00034EE2" w:rsidRPr="00034EE2" w:rsidRDefault="00034EE2" w:rsidP="00034EE2">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lastRenderedPageBreak/>
        <w:t>Også den danske stat har brugt ukrainsk kul i klimaregnskabet. Politikens kortlægning viser, at Energistyrelsen har overført i alt 535.898 klimakreditter fra ukrainske kulmineprojekter. Det svarer til 44.658 danskeres CO</w:t>
      </w:r>
      <w:r w:rsidRPr="00034EE2">
        <w:rPr>
          <w:rFonts w:ascii="inherit" w:eastAsia="Times New Roman" w:hAnsi="inherit" w:cs="Times New Roman"/>
          <w:spacing w:val="-3"/>
          <w:sz w:val="20"/>
          <w:szCs w:val="20"/>
          <w:bdr w:val="none" w:sz="0" w:space="0" w:color="auto" w:frame="1"/>
          <w:vertAlign w:val="subscript"/>
          <w:lang w:eastAsia="da-DK"/>
        </w:rPr>
        <w:t>2</w:t>
      </w:r>
      <w:r w:rsidRPr="00034EE2">
        <w:rPr>
          <w:rFonts w:ascii="Georgia" w:eastAsia="Times New Roman" w:hAnsi="Georgia" w:cs="Times New Roman"/>
          <w:spacing w:val="-3"/>
          <w:sz w:val="27"/>
          <w:szCs w:val="27"/>
          <w:lang w:eastAsia="da-DK"/>
        </w:rPr>
        <w:t>-udledning på et år – lidt mindre end indbyggertallet i Silkeborg.</w:t>
      </w:r>
    </w:p>
    <w:p w:rsidR="00034EE2" w:rsidRPr="00034EE2" w:rsidRDefault="00034EE2" w:rsidP="00034EE2">
      <w:pPr>
        <w:spacing w:after="0" w:line="240" w:lineRule="auto"/>
        <w:textAlignment w:val="baseline"/>
        <w:rPr>
          <w:rFonts w:ascii="inherit" w:eastAsia="Times New Roman" w:hAnsi="inherit" w:cs="Times New Roman"/>
          <w:color w:val="0000FF"/>
          <w:sz w:val="24"/>
          <w:szCs w:val="24"/>
          <w:bdr w:val="none" w:sz="0" w:space="0" w:color="auto" w:frame="1"/>
          <w:lang w:eastAsia="da-DK"/>
        </w:rPr>
      </w:pPr>
      <w:r w:rsidRPr="00034EE2">
        <w:rPr>
          <w:rFonts w:ascii="inherit" w:eastAsia="Times New Roman" w:hAnsi="inherit" w:cs="Times New Roman"/>
          <w:sz w:val="24"/>
          <w:szCs w:val="24"/>
          <w:lang w:eastAsia="da-DK"/>
        </w:rPr>
        <w:fldChar w:fldCharType="begin"/>
      </w:r>
      <w:r w:rsidRPr="00034EE2">
        <w:rPr>
          <w:rFonts w:ascii="inherit" w:eastAsia="Times New Roman" w:hAnsi="inherit" w:cs="Times New Roman"/>
          <w:sz w:val="24"/>
          <w:szCs w:val="24"/>
          <w:lang w:eastAsia="da-DK"/>
        </w:rPr>
        <w:instrText xml:space="preserve"> HYPERLINK "https://politiken.dk/indland/art7624792/%C2%BBDet-er-meget-meget-bekymrende-dybt-kritisabelt-og-skadeligt%C2%AB" </w:instrText>
      </w:r>
      <w:r w:rsidRPr="00034EE2">
        <w:rPr>
          <w:rFonts w:ascii="inherit" w:eastAsia="Times New Roman" w:hAnsi="inherit" w:cs="Times New Roman"/>
          <w:sz w:val="24"/>
          <w:szCs w:val="24"/>
          <w:lang w:eastAsia="da-DK"/>
        </w:rPr>
        <w:fldChar w:fldCharType="separate"/>
      </w:r>
    </w:p>
    <w:p w:rsidR="00034EE2" w:rsidRPr="00034EE2" w:rsidRDefault="00034EE2" w:rsidP="00034EE2">
      <w:pPr>
        <w:spacing w:after="0" w:line="315" w:lineRule="atLeast"/>
        <w:textAlignment w:val="baseline"/>
        <w:outlineLvl w:val="2"/>
        <w:rPr>
          <w:rFonts w:ascii="Georgia" w:eastAsia="Times New Roman" w:hAnsi="Georgia" w:cs="Times New Roman"/>
          <w:b/>
          <w:bCs/>
          <w:color w:val="000000"/>
          <w:sz w:val="27"/>
          <w:szCs w:val="27"/>
          <w:lang w:eastAsia="da-DK"/>
        </w:rPr>
      </w:pPr>
      <w:r w:rsidRPr="00034EE2">
        <w:rPr>
          <w:rFonts w:ascii="inherit" w:eastAsia="Times New Roman" w:hAnsi="inherit" w:cs="Times New Roman"/>
          <w:b/>
          <w:bCs/>
          <w:color w:val="CC0000"/>
          <w:sz w:val="27"/>
          <w:szCs w:val="27"/>
          <w:bdr w:val="none" w:sz="0" w:space="0" w:color="auto" w:frame="1"/>
          <w:lang w:eastAsia="da-DK"/>
        </w:rPr>
        <w:t>Læs også:</w:t>
      </w:r>
      <w:r w:rsidRPr="00034EE2">
        <w:rPr>
          <w:rFonts w:ascii="Georgia" w:eastAsia="Times New Roman" w:hAnsi="Georgia" w:cs="Times New Roman"/>
          <w:b/>
          <w:bCs/>
          <w:color w:val="000000"/>
          <w:sz w:val="27"/>
          <w:szCs w:val="27"/>
          <w:bdr w:val="none" w:sz="0" w:space="0" w:color="auto" w:frame="1"/>
          <w:lang w:eastAsia="da-DK"/>
        </w:rPr>
        <w:t> </w:t>
      </w:r>
      <w:r w:rsidRPr="00034EE2">
        <w:rPr>
          <w:rFonts w:ascii="inherit" w:eastAsia="Times New Roman" w:hAnsi="inherit" w:cs="Times New Roman"/>
          <w:b/>
          <w:bCs/>
          <w:color w:val="000000"/>
          <w:sz w:val="27"/>
          <w:szCs w:val="27"/>
          <w:bdr w:val="none" w:sz="0" w:space="0" w:color="auto" w:frame="1"/>
          <w:lang w:eastAsia="da-DK"/>
        </w:rPr>
        <w:t>Dan Jørgensen: </w:t>
      </w:r>
      <w:r w:rsidRPr="00034EE2">
        <w:rPr>
          <w:rFonts w:ascii="Georgia" w:eastAsia="Times New Roman" w:hAnsi="Georgia" w:cs="Times New Roman"/>
          <w:b/>
          <w:bCs/>
          <w:color w:val="000000"/>
          <w:sz w:val="27"/>
          <w:szCs w:val="27"/>
          <w:bdr w:val="none" w:sz="0" w:space="0" w:color="auto" w:frame="1"/>
          <w:lang w:eastAsia="da-DK"/>
        </w:rPr>
        <w:t>»Det er meget, meget bekymrende, dybt kritisabelt og skadeligt«</w:t>
      </w:r>
    </w:p>
    <w:p w:rsidR="00034EE2" w:rsidRPr="00034EE2" w:rsidRDefault="00034EE2" w:rsidP="00034EE2">
      <w:pPr>
        <w:spacing w:after="0" w:line="240" w:lineRule="auto"/>
        <w:textAlignment w:val="baseline"/>
        <w:rPr>
          <w:rFonts w:ascii="inherit" w:eastAsia="Times New Roman" w:hAnsi="inherit" w:cs="Times New Roman"/>
          <w:sz w:val="24"/>
          <w:szCs w:val="24"/>
          <w:lang w:eastAsia="da-DK"/>
        </w:rPr>
      </w:pPr>
      <w:r w:rsidRPr="00034EE2">
        <w:rPr>
          <w:rFonts w:ascii="inherit" w:eastAsia="Times New Roman" w:hAnsi="inherit" w:cs="Times New Roman"/>
          <w:sz w:val="24"/>
          <w:szCs w:val="24"/>
          <w:lang w:eastAsia="da-DK"/>
        </w:rPr>
        <w:fldChar w:fldCharType="end"/>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 xml:space="preserve">Politiken har forelagt oplysningerne for Energistyrelsen, som svarer, at kulmineprojekterne »ikke er en del af de statsrelaterede kreditter«. Når kreditterne alligevel indgår i statsregnskabet, skyldes det ifølge Energistyrelsen en kompliceret </w:t>
      </w:r>
      <w:proofErr w:type="spellStart"/>
      <w:r w:rsidRPr="00034EE2">
        <w:rPr>
          <w:rFonts w:ascii="Georgia" w:eastAsia="Times New Roman" w:hAnsi="Georgia" w:cs="Times New Roman"/>
          <w:spacing w:val="-3"/>
          <w:sz w:val="27"/>
          <w:szCs w:val="27"/>
          <w:lang w:eastAsia="da-DK"/>
        </w:rPr>
        <w:t>vekseleringsøvelse</w:t>
      </w:r>
      <w:proofErr w:type="spellEnd"/>
      <w:r w:rsidRPr="00034EE2">
        <w:rPr>
          <w:rFonts w:ascii="Georgia" w:eastAsia="Times New Roman" w:hAnsi="Georgia" w:cs="Times New Roman"/>
          <w:spacing w:val="-3"/>
          <w:sz w:val="27"/>
          <w:szCs w:val="27"/>
          <w:lang w:eastAsia="da-DK"/>
        </w:rPr>
        <w:t>, som EU foretog sammen med sine medlemslande:</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Den første fase af Kyoto-aftalen løb 2008-12, men alle parter forventede, at en ny fase ville begynde for perioden 2013-17. De ukrainske klimakreditter kunne dog kun bruges i første fase. Derfor vekslede flere selskaber deres kreditter til EU-kvoter, som kunne bruges i fase to.</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»EU kunne dog ikke bruge kreditterne, da de ikke havde en forpligtelse over for FN«, skriver Energistyrelsen i et svar til Politiken. Derfor vekslede EU kreditterne med Danmark til gengæld for kvoter, »da Danmark kunne bruge kreditterne i sin reduktionsforpligtelse«.</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Politiken har spurgt Energistyrelsen, om den danske stat vil tage afstand fra brugen af de ukrainske klimakreditter. Det svarer Energistyrelsens pressechef, Ture Falbe-Hansen, ikke på.</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I stedet svarer han i en mail, at den danske stat ikke selv har »prioriteret sådanne projekter eller ønsket at købe kreditter fra disse projekter, og vi har ikke haft nogen rolle i godkendelsen af dem«.</w:t>
      </w:r>
    </w:p>
    <w:p w:rsidR="00034EE2" w:rsidRPr="00034EE2" w:rsidRDefault="00034EE2" w:rsidP="00034EE2">
      <w:pPr>
        <w:spacing w:before="100" w:beforeAutospacing="1" w:after="100" w:afterAutospacing="1" w:line="330" w:lineRule="atLeast"/>
        <w:textAlignment w:val="baseline"/>
        <w:outlineLvl w:val="2"/>
        <w:rPr>
          <w:rFonts w:ascii="Arial" w:eastAsia="Times New Roman" w:hAnsi="Arial" w:cs="Arial"/>
          <w:sz w:val="27"/>
          <w:szCs w:val="27"/>
          <w:lang w:eastAsia="da-DK"/>
        </w:rPr>
      </w:pPr>
      <w:r w:rsidRPr="00034EE2">
        <w:rPr>
          <w:rFonts w:ascii="Arial" w:eastAsia="Times New Roman" w:hAnsi="Arial" w:cs="Arial"/>
          <w:sz w:val="27"/>
          <w:szCs w:val="27"/>
          <w:lang w:eastAsia="da-DK"/>
        </w:rPr>
        <w:t>Tid til revurdering</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lastRenderedPageBreak/>
        <w:t xml:space="preserve">I alt har danske selskaber og Energistyrelsen brugt kreditter fra 21 forskellige kulmineprojekter i </w:t>
      </w:r>
      <w:proofErr w:type="spellStart"/>
      <w:r w:rsidRPr="00034EE2">
        <w:rPr>
          <w:rFonts w:ascii="Georgia" w:eastAsia="Times New Roman" w:hAnsi="Georgia" w:cs="Times New Roman"/>
          <w:spacing w:val="-3"/>
          <w:sz w:val="27"/>
          <w:szCs w:val="27"/>
          <w:lang w:eastAsia="da-DK"/>
        </w:rPr>
        <w:t>Donbass</w:t>
      </w:r>
      <w:proofErr w:type="spellEnd"/>
      <w:r w:rsidRPr="00034EE2">
        <w:rPr>
          <w:rFonts w:ascii="Georgia" w:eastAsia="Times New Roman" w:hAnsi="Georgia" w:cs="Times New Roman"/>
          <w:spacing w:val="-3"/>
          <w:sz w:val="27"/>
          <w:szCs w:val="27"/>
          <w:lang w:eastAsia="da-DK"/>
        </w:rPr>
        <w:t>. Politiken har forgæves kontaktet alle projekternes bagmænd.</w:t>
      </w:r>
    </w:p>
    <w:p w:rsidR="00034EE2" w:rsidRPr="00034EE2" w:rsidRDefault="00034EE2" w:rsidP="00034EE2">
      <w:pPr>
        <w:spacing w:after="0" w:line="240" w:lineRule="auto"/>
        <w:textAlignment w:val="baseline"/>
        <w:outlineLvl w:val="2"/>
        <w:rPr>
          <w:rFonts w:ascii="inherit" w:eastAsia="Times New Roman" w:hAnsi="inherit" w:cs="Arial"/>
          <w:b/>
          <w:bCs/>
          <w:sz w:val="48"/>
          <w:szCs w:val="48"/>
          <w:lang w:eastAsia="da-DK"/>
        </w:rPr>
      </w:pPr>
      <w:r w:rsidRPr="00034EE2">
        <w:rPr>
          <w:rFonts w:ascii="inherit" w:eastAsia="Times New Roman" w:hAnsi="inherit" w:cs="Arial"/>
          <w:b/>
          <w:bCs/>
          <w:sz w:val="48"/>
          <w:szCs w:val="48"/>
          <w:lang w:eastAsia="da-DK"/>
        </w:rPr>
        <w:t>Det er vigtigere, at borgere og virksomheder allerede nu revurderer deres brug af klimakreditter</w:t>
      </w:r>
    </w:p>
    <w:p w:rsidR="00034EE2" w:rsidRPr="00034EE2" w:rsidRDefault="00034EE2" w:rsidP="00034EE2">
      <w:pPr>
        <w:spacing w:after="0" w:line="240" w:lineRule="auto"/>
        <w:textAlignment w:val="baseline"/>
        <w:outlineLvl w:val="2"/>
        <w:rPr>
          <w:rFonts w:ascii="inherit" w:eastAsia="Times New Roman" w:hAnsi="inherit" w:cs="Arial"/>
          <w:color w:val="999999"/>
          <w:sz w:val="36"/>
          <w:szCs w:val="36"/>
          <w:lang w:eastAsia="da-DK"/>
        </w:rPr>
      </w:pPr>
      <w:r w:rsidRPr="00034EE2">
        <w:rPr>
          <w:rFonts w:ascii="inherit" w:eastAsia="Times New Roman" w:hAnsi="inherit" w:cs="Arial"/>
          <w:color w:val="999999"/>
          <w:sz w:val="36"/>
          <w:szCs w:val="36"/>
          <w:lang w:eastAsia="da-DK"/>
        </w:rPr>
        <w:t>Peter Birch Sørensen, økonomiprofessor</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 xml:space="preserve">Ukraines Miljøinvesteringsagentur godkendte alle projekterne, som også blev kontrolleret af det uafhængige konsulenthus Bureau </w:t>
      </w:r>
      <w:proofErr w:type="spellStart"/>
      <w:r w:rsidRPr="00034EE2">
        <w:rPr>
          <w:rFonts w:ascii="Georgia" w:eastAsia="Times New Roman" w:hAnsi="Georgia" w:cs="Times New Roman"/>
          <w:spacing w:val="-3"/>
          <w:sz w:val="27"/>
          <w:szCs w:val="27"/>
          <w:lang w:eastAsia="da-DK"/>
        </w:rPr>
        <w:t>Veritas</w:t>
      </w:r>
      <w:proofErr w:type="spellEnd"/>
      <w:r w:rsidRPr="00034EE2">
        <w:rPr>
          <w:rFonts w:ascii="Georgia" w:eastAsia="Times New Roman" w:hAnsi="Georgia" w:cs="Times New Roman"/>
          <w:spacing w:val="-3"/>
          <w:sz w:val="27"/>
          <w:szCs w:val="27"/>
          <w:lang w:eastAsia="da-DK"/>
        </w:rPr>
        <w:t>. Politiken har kontaktet både konsulenthuset og de ukrainske myndigheder for at få en forklaring, men har ikke modtaget svar.</w:t>
      </w:r>
    </w:p>
    <w:p w:rsidR="00034EE2" w:rsidRPr="00034EE2" w:rsidRDefault="00034EE2" w:rsidP="00034EE2">
      <w:pPr>
        <w:shd w:val="clear" w:color="auto" w:fill="FFFFFF"/>
        <w:spacing w:after="120" w:line="300" w:lineRule="atLeast"/>
        <w:jc w:val="center"/>
        <w:textAlignment w:val="top"/>
        <w:outlineLvl w:val="2"/>
        <w:rPr>
          <w:rFonts w:ascii="Arial" w:eastAsia="Times New Roman" w:hAnsi="Arial" w:cs="Arial"/>
          <w:b/>
          <w:bCs/>
          <w:caps/>
          <w:color w:val="CC0000"/>
          <w:sz w:val="26"/>
          <w:szCs w:val="26"/>
          <w:lang w:eastAsia="da-DK"/>
        </w:rPr>
      </w:pPr>
      <w:r w:rsidRPr="00034EE2">
        <w:rPr>
          <w:rFonts w:ascii="Arial" w:eastAsia="Times New Roman" w:hAnsi="Arial" w:cs="Arial"/>
          <w:b/>
          <w:bCs/>
          <w:caps/>
          <w:color w:val="CC0000"/>
          <w:sz w:val="26"/>
          <w:szCs w:val="26"/>
          <w:lang w:eastAsia="da-DK"/>
        </w:rPr>
        <w:t>LÆS MERE</w:t>
      </w:r>
    </w:p>
    <w:p w:rsidR="00034EE2" w:rsidRPr="00034EE2" w:rsidRDefault="00034EE2" w:rsidP="00034EE2">
      <w:pPr>
        <w:numPr>
          <w:ilvl w:val="0"/>
          <w:numId w:val="3"/>
        </w:numPr>
        <w:shd w:val="clear" w:color="auto" w:fill="FFFFFF"/>
        <w:spacing w:after="0" w:line="240" w:lineRule="auto"/>
        <w:ind w:left="-113"/>
        <w:textAlignment w:val="baseline"/>
        <w:rPr>
          <w:rFonts w:ascii="inherit" w:eastAsia="Times New Roman" w:hAnsi="inherit" w:cs="Times New Roman"/>
          <w:color w:val="0000FF"/>
          <w:sz w:val="24"/>
          <w:szCs w:val="24"/>
          <w:bdr w:val="none" w:sz="0" w:space="0" w:color="auto" w:frame="1"/>
          <w:lang w:eastAsia="da-DK"/>
        </w:rPr>
      </w:pPr>
      <w:r w:rsidRPr="00034EE2">
        <w:rPr>
          <w:rFonts w:ascii="inherit" w:eastAsia="Times New Roman" w:hAnsi="inherit" w:cs="Times New Roman"/>
          <w:sz w:val="24"/>
          <w:szCs w:val="24"/>
          <w:lang w:eastAsia="da-DK"/>
        </w:rPr>
        <w:fldChar w:fldCharType="begin"/>
      </w:r>
      <w:r w:rsidRPr="00034EE2">
        <w:rPr>
          <w:rFonts w:ascii="inherit" w:eastAsia="Times New Roman" w:hAnsi="inherit" w:cs="Times New Roman"/>
          <w:sz w:val="24"/>
          <w:szCs w:val="24"/>
          <w:lang w:eastAsia="da-DK"/>
        </w:rPr>
        <w:instrText xml:space="preserve"> HYPERLINK "https://politiken.dk/indland/art7628841/Sort-kul-skulle-g%C3%B8re-dansk-industrigigant-klimavenlig" </w:instrText>
      </w:r>
      <w:r w:rsidRPr="00034EE2">
        <w:rPr>
          <w:rFonts w:ascii="inherit" w:eastAsia="Times New Roman" w:hAnsi="inherit" w:cs="Times New Roman"/>
          <w:sz w:val="24"/>
          <w:szCs w:val="24"/>
          <w:lang w:eastAsia="da-DK"/>
        </w:rPr>
        <w:fldChar w:fldCharType="separate"/>
      </w:r>
    </w:p>
    <w:p w:rsidR="00034EE2" w:rsidRPr="00034EE2" w:rsidRDefault="00034EE2" w:rsidP="00034EE2">
      <w:pPr>
        <w:shd w:val="clear" w:color="auto" w:fill="FFFFFF"/>
        <w:spacing w:after="0" w:line="285" w:lineRule="atLeast"/>
        <w:textAlignment w:val="baseline"/>
        <w:outlineLvl w:val="2"/>
        <w:rPr>
          <w:rFonts w:ascii="Georgia" w:eastAsia="Times New Roman" w:hAnsi="Georgia" w:cs="Times New Roman"/>
          <w:b/>
          <w:bCs/>
          <w:color w:val="000000"/>
          <w:sz w:val="24"/>
          <w:szCs w:val="24"/>
          <w:lang w:eastAsia="da-DK"/>
        </w:rPr>
      </w:pPr>
      <w:r w:rsidRPr="00034EE2">
        <w:rPr>
          <w:rFonts w:ascii="Georgia" w:eastAsia="Times New Roman" w:hAnsi="Georgia" w:cs="Times New Roman"/>
          <w:b/>
          <w:bCs/>
          <w:color w:val="000000"/>
          <w:sz w:val="24"/>
          <w:szCs w:val="24"/>
          <w:bdr w:val="none" w:sz="0" w:space="0" w:color="auto" w:frame="1"/>
          <w:lang w:eastAsia="da-DK"/>
        </w:rPr>
        <w:t>Sort kul skulle gøre dansk industrigigant klimavenlig</w:t>
      </w:r>
    </w:p>
    <w:p w:rsidR="00034EE2" w:rsidRPr="00034EE2" w:rsidRDefault="00034EE2" w:rsidP="00034EE2">
      <w:pPr>
        <w:shd w:val="clear" w:color="auto" w:fill="FFFFFF"/>
        <w:spacing w:after="0" w:line="240" w:lineRule="auto"/>
        <w:textAlignment w:val="baseline"/>
        <w:rPr>
          <w:rFonts w:ascii="inherit" w:eastAsia="Times New Roman" w:hAnsi="inherit" w:cs="Times New Roman"/>
          <w:sz w:val="24"/>
          <w:szCs w:val="24"/>
          <w:lang w:eastAsia="da-DK"/>
        </w:rPr>
      </w:pPr>
      <w:r w:rsidRPr="00034EE2">
        <w:rPr>
          <w:rFonts w:ascii="inherit" w:eastAsia="Times New Roman" w:hAnsi="inherit" w:cs="Times New Roman"/>
          <w:sz w:val="24"/>
          <w:szCs w:val="24"/>
          <w:lang w:eastAsia="da-DK"/>
        </w:rPr>
        <w:fldChar w:fldCharType="end"/>
      </w:r>
    </w:p>
    <w:p w:rsidR="00034EE2" w:rsidRPr="00034EE2" w:rsidRDefault="00034EE2" w:rsidP="00034EE2">
      <w:pPr>
        <w:numPr>
          <w:ilvl w:val="1"/>
          <w:numId w:val="3"/>
        </w:numP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r w:rsidRPr="00034EE2">
        <w:rPr>
          <w:rFonts w:ascii="Arial" w:eastAsia="Times New Roman" w:hAnsi="Arial" w:cs="Arial"/>
          <w:caps/>
          <w:color w:val="CC0000"/>
          <w:spacing w:val="8"/>
          <w:sz w:val="17"/>
          <w:szCs w:val="17"/>
          <w:lang w:eastAsia="da-DK"/>
        </w:rPr>
        <w:t>14 TIMER SIDEN</w:t>
      </w:r>
    </w:p>
    <w:p w:rsidR="00034EE2" w:rsidRPr="00034EE2" w:rsidRDefault="00034EE2" w:rsidP="00034EE2">
      <w:pPr>
        <w:numPr>
          <w:ilvl w:val="1"/>
          <w:numId w:val="3"/>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034EE2" w:rsidRPr="00034EE2" w:rsidRDefault="00034EE2" w:rsidP="00034EE2">
      <w:pPr>
        <w:numPr>
          <w:ilvl w:val="1"/>
          <w:numId w:val="3"/>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034EE2" w:rsidRPr="00034EE2" w:rsidRDefault="00034EE2" w:rsidP="00034EE2">
      <w:pPr>
        <w:numPr>
          <w:ilvl w:val="0"/>
          <w:numId w:val="3"/>
        </w:numPr>
        <w:pBdr>
          <w:top w:val="single" w:sz="6" w:space="0" w:color="E9E9E9"/>
        </w:pBdr>
        <w:shd w:val="clear" w:color="auto" w:fill="FFFFFF"/>
        <w:spacing w:after="0" w:line="240" w:lineRule="auto"/>
        <w:ind w:left="-113"/>
        <w:textAlignment w:val="baseline"/>
        <w:rPr>
          <w:rFonts w:ascii="inherit" w:eastAsia="Times New Roman" w:hAnsi="inherit" w:cs="Times New Roman"/>
          <w:color w:val="0000FF"/>
          <w:sz w:val="24"/>
          <w:szCs w:val="24"/>
          <w:bdr w:val="none" w:sz="0" w:space="0" w:color="auto" w:frame="1"/>
          <w:lang w:eastAsia="da-DK"/>
        </w:rPr>
      </w:pPr>
      <w:r w:rsidRPr="00034EE2">
        <w:rPr>
          <w:rFonts w:ascii="inherit" w:eastAsia="Times New Roman" w:hAnsi="inherit" w:cs="Times New Roman"/>
          <w:sz w:val="24"/>
          <w:szCs w:val="24"/>
          <w:lang w:eastAsia="da-DK"/>
        </w:rPr>
        <w:fldChar w:fldCharType="begin"/>
      </w:r>
      <w:r w:rsidRPr="00034EE2">
        <w:rPr>
          <w:rFonts w:ascii="inherit" w:eastAsia="Times New Roman" w:hAnsi="inherit" w:cs="Times New Roman"/>
          <w:sz w:val="24"/>
          <w:szCs w:val="24"/>
          <w:lang w:eastAsia="da-DK"/>
        </w:rPr>
        <w:instrText xml:space="preserve"> HYPERLINK "https://politiken.dk/indland/art7624792/%C2%BBDet-er-meget-meget-bekymrende-dybt-kritisabelt-og-skadeligt%C2%AB" </w:instrText>
      </w:r>
      <w:r w:rsidRPr="00034EE2">
        <w:rPr>
          <w:rFonts w:ascii="inherit" w:eastAsia="Times New Roman" w:hAnsi="inherit" w:cs="Times New Roman"/>
          <w:sz w:val="24"/>
          <w:szCs w:val="24"/>
          <w:lang w:eastAsia="da-DK"/>
        </w:rPr>
        <w:fldChar w:fldCharType="separate"/>
      </w:r>
    </w:p>
    <w:p w:rsidR="00034EE2" w:rsidRPr="00034EE2" w:rsidRDefault="00034EE2" w:rsidP="00034EE2">
      <w:pPr>
        <w:shd w:val="clear" w:color="auto" w:fill="FFFFFF"/>
        <w:spacing w:after="0" w:line="285" w:lineRule="atLeast"/>
        <w:textAlignment w:val="baseline"/>
        <w:outlineLvl w:val="2"/>
        <w:rPr>
          <w:rFonts w:ascii="Georgia" w:eastAsia="Times New Roman" w:hAnsi="Georgia" w:cs="Times New Roman"/>
          <w:b/>
          <w:bCs/>
          <w:color w:val="000000"/>
          <w:sz w:val="24"/>
          <w:szCs w:val="24"/>
          <w:lang w:eastAsia="da-DK"/>
        </w:rPr>
      </w:pPr>
      <w:r w:rsidRPr="00034EE2">
        <w:rPr>
          <w:rFonts w:ascii="inherit" w:eastAsia="Times New Roman" w:hAnsi="inherit" w:cs="Times New Roman"/>
          <w:b/>
          <w:bCs/>
          <w:color w:val="000000"/>
          <w:sz w:val="24"/>
          <w:szCs w:val="24"/>
          <w:bdr w:val="none" w:sz="0" w:space="0" w:color="auto" w:frame="1"/>
          <w:lang w:eastAsia="da-DK"/>
        </w:rPr>
        <w:t>Dan Jørgensen: </w:t>
      </w:r>
      <w:r w:rsidRPr="00034EE2">
        <w:rPr>
          <w:rFonts w:ascii="Georgia" w:eastAsia="Times New Roman" w:hAnsi="Georgia" w:cs="Times New Roman"/>
          <w:b/>
          <w:bCs/>
          <w:color w:val="000000"/>
          <w:sz w:val="24"/>
          <w:szCs w:val="24"/>
          <w:bdr w:val="none" w:sz="0" w:space="0" w:color="auto" w:frame="1"/>
          <w:lang w:eastAsia="da-DK"/>
        </w:rPr>
        <w:t>»Det er meget, meget bekymrende, dybt kritisabelt og skadeligt«</w:t>
      </w:r>
    </w:p>
    <w:p w:rsidR="00034EE2" w:rsidRPr="00034EE2" w:rsidRDefault="00034EE2" w:rsidP="00034EE2">
      <w:pPr>
        <w:pBdr>
          <w:top w:val="single" w:sz="6" w:space="0" w:color="E9E9E9"/>
        </w:pBdr>
        <w:shd w:val="clear" w:color="auto" w:fill="FFFFFF"/>
        <w:spacing w:after="0" w:line="240" w:lineRule="auto"/>
        <w:textAlignment w:val="baseline"/>
        <w:rPr>
          <w:rFonts w:ascii="inherit" w:eastAsia="Times New Roman" w:hAnsi="inherit" w:cs="Times New Roman"/>
          <w:sz w:val="24"/>
          <w:szCs w:val="24"/>
          <w:lang w:eastAsia="da-DK"/>
        </w:rPr>
      </w:pPr>
      <w:r w:rsidRPr="00034EE2">
        <w:rPr>
          <w:rFonts w:ascii="inherit" w:eastAsia="Times New Roman" w:hAnsi="inherit" w:cs="Times New Roman"/>
          <w:sz w:val="24"/>
          <w:szCs w:val="24"/>
          <w:lang w:eastAsia="da-DK"/>
        </w:rPr>
        <w:fldChar w:fldCharType="end"/>
      </w:r>
    </w:p>
    <w:p w:rsidR="00034EE2" w:rsidRPr="00034EE2" w:rsidRDefault="00034EE2" w:rsidP="00034EE2">
      <w:pPr>
        <w:numPr>
          <w:ilvl w:val="1"/>
          <w:numId w:val="3"/>
        </w:numP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r w:rsidRPr="00034EE2">
        <w:rPr>
          <w:rFonts w:ascii="Arial" w:eastAsia="Times New Roman" w:hAnsi="Arial" w:cs="Arial"/>
          <w:caps/>
          <w:color w:val="CC0000"/>
          <w:spacing w:val="8"/>
          <w:sz w:val="17"/>
          <w:szCs w:val="17"/>
          <w:lang w:eastAsia="da-DK"/>
        </w:rPr>
        <w:t>30. JANUAR</w:t>
      </w:r>
    </w:p>
    <w:p w:rsidR="00034EE2" w:rsidRPr="00034EE2" w:rsidRDefault="00034EE2" w:rsidP="00034EE2">
      <w:pPr>
        <w:numPr>
          <w:ilvl w:val="1"/>
          <w:numId w:val="3"/>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034EE2" w:rsidRPr="00034EE2" w:rsidRDefault="00034EE2" w:rsidP="00034EE2">
      <w:pPr>
        <w:numPr>
          <w:ilvl w:val="1"/>
          <w:numId w:val="3"/>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034EE2" w:rsidRPr="00034EE2" w:rsidRDefault="00034EE2" w:rsidP="00034EE2">
      <w:pPr>
        <w:numPr>
          <w:ilvl w:val="1"/>
          <w:numId w:val="3"/>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034EE2" w:rsidRPr="00034EE2" w:rsidRDefault="00034EE2" w:rsidP="00034EE2">
      <w:pPr>
        <w:numPr>
          <w:ilvl w:val="0"/>
          <w:numId w:val="3"/>
        </w:numPr>
        <w:pBdr>
          <w:top w:val="single" w:sz="6" w:space="0" w:color="E9E9E9"/>
        </w:pBdr>
        <w:shd w:val="clear" w:color="auto" w:fill="FFFFFF"/>
        <w:spacing w:after="0" w:line="240" w:lineRule="auto"/>
        <w:ind w:left="-113"/>
        <w:textAlignment w:val="baseline"/>
        <w:rPr>
          <w:rFonts w:ascii="inherit" w:eastAsia="Times New Roman" w:hAnsi="inherit" w:cs="Times New Roman"/>
          <w:color w:val="0000FF"/>
          <w:sz w:val="24"/>
          <w:szCs w:val="24"/>
          <w:bdr w:val="none" w:sz="0" w:space="0" w:color="auto" w:frame="1"/>
          <w:lang w:eastAsia="da-DK"/>
        </w:rPr>
      </w:pPr>
      <w:r w:rsidRPr="00034EE2">
        <w:rPr>
          <w:rFonts w:ascii="inherit" w:eastAsia="Times New Roman" w:hAnsi="inherit" w:cs="Times New Roman"/>
          <w:sz w:val="24"/>
          <w:szCs w:val="24"/>
          <w:lang w:eastAsia="da-DK"/>
        </w:rPr>
        <w:fldChar w:fldCharType="begin"/>
      </w:r>
      <w:r w:rsidRPr="00034EE2">
        <w:rPr>
          <w:rFonts w:ascii="inherit" w:eastAsia="Times New Roman" w:hAnsi="inherit" w:cs="Times New Roman"/>
          <w:sz w:val="24"/>
          <w:szCs w:val="24"/>
          <w:lang w:eastAsia="da-DK"/>
        </w:rPr>
        <w:instrText xml:space="preserve"> HYPERLINK "https://politiken.dk/indland/art7624791/Regeringen-vil-klimasvindel-til-livs-med-nyt-globalt-register" </w:instrText>
      </w:r>
      <w:r w:rsidRPr="00034EE2">
        <w:rPr>
          <w:rFonts w:ascii="inherit" w:eastAsia="Times New Roman" w:hAnsi="inherit" w:cs="Times New Roman"/>
          <w:sz w:val="24"/>
          <w:szCs w:val="24"/>
          <w:lang w:eastAsia="da-DK"/>
        </w:rPr>
        <w:fldChar w:fldCharType="separate"/>
      </w:r>
    </w:p>
    <w:p w:rsidR="00034EE2" w:rsidRPr="00034EE2" w:rsidRDefault="00034EE2" w:rsidP="00034EE2">
      <w:pPr>
        <w:shd w:val="clear" w:color="auto" w:fill="FFFFFF"/>
        <w:spacing w:after="0" w:line="285" w:lineRule="atLeast"/>
        <w:textAlignment w:val="baseline"/>
        <w:outlineLvl w:val="2"/>
        <w:rPr>
          <w:rFonts w:ascii="Georgia" w:eastAsia="Times New Roman" w:hAnsi="Georgia" w:cs="Times New Roman"/>
          <w:b/>
          <w:bCs/>
          <w:color w:val="000000"/>
          <w:sz w:val="24"/>
          <w:szCs w:val="24"/>
          <w:lang w:eastAsia="da-DK"/>
        </w:rPr>
      </w:pPr>
      <w:r w:rsidRPr="00034EE2">
        <w:rPr>
          <w:rFonts w:ascii="inherit" w:eastAsia="Times New Roman" w:hAnsi="inherit" w:cs="Times New Roman"/>
          <w:b/>
          <w:bCs/>
          <w:color w:val="000000"/>
          <w:sz w:val="24"/>
          <w:szCs w:val="24"/>
          <w:bdr w:val="none" w:sz="0" w:space="0" w:color="auto" w:frame="1"/>
          <w:lang w:eastAsia="da-DK"/>
        </w:rPr>
        <w:t>»Det Vilde Vesten«:</w:t>
      </w:r>
      <w:r w:rsidRPr="00034EE2">
        <w:rPr>
          <w:rFonts w:ascii="Georgia" w:eastAsia="Times New Roman" w:hAnsi="Georgia" w:cs="Times New Roman"/>
          <w:b/>
          <w:bCs/>
          <w:color w:val="000000"/>
          <w:sz w:val="24"/>
          <w:szCs w:val="24"/>
          <w:bdr w:val="none" w:sz="0" w:space="0" w:color="auto" w:frame="1"/>
          <w:lang w:eastAsia="da-DK"/>
        </w:rPr>
        <w:t> Regeringen vil klimasvindel til livs med nyt globalt register</w:t>
      </w:r>
    </w:p>
    <w:p w:rsidR="00034EE2" w:rsidRPr="00034EE2" w:rsidRDefault="00034EE2" w:rsidP="00034EE2">
      <w:pPr>
        <w:pBdr>
          <w:top w:val="single" w:sz="6" w:space="0" w:color="E9E9E9"/>
        </w:pBdr>
        <w:shd w:val="clear" w:color="auto" w:fill="FFFFFF"/>
        <w:spacing w:after="0" w:line="240" w:lineRule="auto"/>
        <w:textAlignment w:val="baseline"/>
        <w:rPr>
          <w:rFonts w:ascii="inherit" w:eastAsia="Times New Roman" w:hAnsi="inherit" w:cs="Times New Roman"/>
          <w:sz w:val="24"/>
          <w:szCs w:val="24"/>
          <w:lang w:eastAsia="da-DK"/>
        </w:rPr>
      </w:pPr>
      <w:r w:rsidRPr="00034EE2">
        <w:rPr>
          <w:rFonts w:ascii="inherit" w:eastAsia="Times New Roman" w:hAnsi="inherit" w:cs="Times New Roman"/>
          <w:sz w:val="24"/>
          <w:szCs w:val="24"/>
          <w:lang w:eastAsia="da-DK"/>
        </w:rPr>
        <w:fldChar w:fldCharType="end"/>
      </w:r>
    </w:p>
    <w:p w:rsidR="00034EE2" w:rsidRPr="00034EE2" w:rsidRDefault="00034EE2" w:rsidP="00034EE2">
      <w:pPr>
        <w:numPr>
          <w:ilvl w:val="1"/>
          <w:numId w:val="3"/>
        </w:numP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r w:rsidRPr="00034EE2">
        <w:rPr>
          <w:rFonts w:ascii="Arial" w:eastAsia="Times New Roman" w:hAnsi="Arial" w:cs="Arial"/>
          <w:caps/>
          <w:color w:val="CC0000"/>
          <w:spacing w:val="8"/>
          <w:sz w:val="17"/>
          <w:szCs w:val="17"/>
          <w:lang w:eastAsia="da-DK"/>
        </w:rPr>
        <w:t>29. JANUAR</w:t>
      </w:r>
    </w:p>
    <w:p w:rsidR="00034EE2" w:rsidRPr="00034EE2" w:rsidRDefault="00034EE2" w:rsidP="00034EE2">
      <w:pPr>
        <w:numPr>
          <w:ilvl w:val="1"/>
          <w:numId w:val="3"/>
        </w:numPr>
        <w:pBdr>
          <w:left w:val="single" w:sz="12" w:space="5" w:color="auto"/>
        </w:pBdr>
        <w:shd w:val="clear" w:color="auto" w:fill="FFFFFF"/>
        <w:spacing w:line="240" w:lineRule="atLeast"/>
        <w:ind w:left="-113"/>
        <w:textAlignment w:val="baseline"/>
        <w:rPr>
          <w:rFonts w:ascii="Arial" w:eastAsia="Times New Roman" w:hAnsi="Arial" w:cs="Arial"/>
          <w:caps/>
          <w:color w:val="CC0000"/>
          <w:spacing w:val="8"/>
          <w:sz w:val="17"/>
          <w:szCs w:val="17"/>
          <w:lang w:eastAsia="da-DK"/>
        </w:rPr>
      </w:pPr>
    </w:p>
    <w:p w:rsidR="00034EE2" w:rsidRPr="00034EE2" w:rsidRDefault="00034EE2" w:rsidP="00034EE2">
      <w:pPr>
        <w:spacing w:line="240" w:lineRule="auto"/>
        <w:jc w:val="center"/>
        <w:textAlignment w:val="baseline"/>
        <w:rPr>
          <w:rFonts w:ascii="inherit" w:eastAsia="Times New Roman" w:hAnsi="inherit" w:cs="Times New Roman"/>
          <w:color w:val="AAAAAA"/>
          <w:sz w:val="18"/>
          <w:szCs w:val="18"/>
          <w:lang w:eastAsia="da-DK"/>
        </w:rPr>
      </w:pPr>
      <w:r w:rsidRPr="00034EE2">
        <w:rPr>
          <w:rFonts w:ascii="inherit" w:eastAsia="Times New Roman" w:hAnsi="inherit" w:cs="Times New Roman"/>
          <w:color w:val="AAAAAA"/>
          <w:sz w:val="18"/>
          <w:szCs w:val="18"/>
          <w:lang w:eastAsia="da-DK"/>
        </w:rPr>
        <w:t>Annonce</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Økonomiprofessor Peter Birch Sørensen mener, at sagen udstiller et behov for at genoverveje brugen af klimakreditter.</w:t>
      </w:r>
    </w:p>
    <w:p w:rsidR="00034EE2" w:rsidRPr="00034EE2" w:rsidRDefault="00034EE2" w:rsidP="00034EE2">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034EE2">
        <w:rPr>
          <w:rFonts w:ascii="Georgia" w:eastAsia="Times New Roman" w:hAnsi="Georgia" w:cs="Times New Roman"/>
          <w:spacing w:val="-3"/>
          <w:sz w:val="27"/>
          <w:szCs w:val="27"/>
          <w:lang w:eastAsia="da-DK"/>
        </w:rPr>
        <w:t xml:space="preserve">»Essensen i den konkrete sag er jo, at man åbenbart ikke har kunnet stole på de ukrainske myndigheders evne eller vilje til at føre effektiv kontrol med </w:t>
      </w:r>
      <w:r w:rsidRPr="00034EE2">
        <w:rPr>
          <w:rFonts w:ascii="Georgia" w:eastAsia="Times New Roman" w:hAnsi="Georgia" w:cs="Times New Roman"/>
          <w:spacing w:val="-3"/>
          <w:sz w:val="27"/>
          <w:szCs w:val="27"/>
          <w:lang w:eastAsia="da-DK"/>
        </w:rPr>
        <w:lastRenderedPageBreak/>
        <w:t>klimaeffekten af projektet. Det er vigtigere, at borgere og virksomheder allerede nu revurderer deres brug af klimakreditter, i lyset af at mange af dem tilsyneladende er rent fup, og at den danske stat på internationalt plan kæmper for en stram regulering af markedet for klimakreditter«, siger Peter Birch Sørensen.</w:t>
      </w:r>
    </w:p>
    <w:p w:rsidR="00034EE2" w:rsidRPr="00034EE2" w:rsidRDefault="00034EE2" w:rsidP="00034EE2">
      <w:pPr>
        <w:spacing w:after="0" w:line="240" w:lineRule="auto"/>
        <w:textAlignment w:val="baseline"/>
        <w:rPr>
          <w:rFonts w:ascii="inherit" w:eastAsia="Times New Roman" w:hAnsi="inherit" w:cs="Times New Roman"/>
          <w:color w:val="0000FF"/>
          <w:sz w:val="24"/>
          <w:szCs w:val="24"/>
          <w:bdr w:val="none" w:sz="0" w:space="0" w:color="auto" w:frame="1"/>
          <w:lang w:eastAsia="da-DK"/>
        </w:rPr>
      </w:pPr>
      <w:r w:rsidRPr="00034EE2">
        <w:rPr>
          <w:rFonts w:ascii="inherit" w:eastAsia="Times New Roman" w:hAnsi="inherit" w:cs="Times New Roman"/>
          <w:sz w:val="24"/>
          <w:szCs w:val="24"/>
          <w:lang w:eastAsia="da-DK"/>
        </w:rPr>
        <w:fldChar w:fldCharType="begin"/>
      </w:r>
      <w:r w:rsidRPr="00034EE2">
        <w:rPr>
          <w:rFonts w:ascii="inherit" w:eastAsia="Times New Roman" w:hAnsi="inherit" w:cs="Times New Roman"/>
          <w:sz w:val="24"/>
          <w:szCs w:val="24"/>
          <w:lang w:eastAsia="da-DK"/>
        </w:rPr>
        <w:instrText xml:space="preserve"> HYPERLINK "https://politiken.dk/indland/art7614945/%C3%98rsted-k%C3%B8bte-klimaaflad-i-stort-russisk-svindelprojekt-og-endte-med-at-skade-klimaet-endnu-mere" </w:instrText>
      </w:r>
      <w:r w:rsidRPr="00034EE2">
        <w:rPr>
          <w:rFonts w:ascii="inherit" w:eastAsia="Times New Roman" w:hAnsi="inherit" w:cs="Times New Roman"/>
          <w:sz w:val="24"/>
          <w:szCs w:val="24"/>
          <w:lang w:eastAsia="da-DK"/>
        </w:rPr>
        <w:fldChar w:fldCharType="separate"/>
      </w:r>
    </w:p>
    <w:p w:rsidR="00034EE2" w:rsidRPr="00034EE2" w:rsidRDefault="00034EE2" w:rsidP="00034EE2">
      <w:pPr>
        <w:spacing w:after="0" w:line="315" w:lineRule="atLeast"/>
        <w:textAlignment w:val="baseline"/>
        <w:outlineLvl w:val="2"/>
        <w:rPr>
          <w:rFonts w:ascii="Georgia" w:eastAsia="Times New Roman" w:hAnsi="Georgia" w:cs="Times New Roman"/>
          <w:b/>
          <w:bCs/>
          <w:color w:val="000000"/>
          <w:sz w:val="27"/>
          <w:szCs w:val="27"/>
          <w:lang w:eastAsia="da-DK"/>
        </w:rPr>
      </w:pPr>
      <w:r w:rsidRPr="00034EE2">
        <w:rPr>
          <w:rFonts w:ascii="inherit" w:eastAsia="Times New Roman" w:hAnsi="inherit" w:cs="Times New Roman"/>
          <w:b/>
          <w:bCs/>
          <w:color w:val="CC0000"/>
          <w:sz w:val="27"/>
          <w:szCs w:val="27"/>
          <w:bdr w:val="none" w:sz="0" w:space="0" w:color="auto" w:frame="1"/>
          <w:lang w:eastAsia="da-DK"/>
        </w:rPr>
        <w:t>Læs også:</w:t>
      </w:r>
      <w:r w:rsidRPr="00034EE2">
        <w:rPr>
          <w:rFonts w:ascii="Georgia" w:eastAsia="Times New Roman" w:hAnsi="Georgia" w:cs="Times New Roman"/>
          <w:b/>
          <w:bCs/>
          <w:color w:val="000000"/>
          <w:sz w:val="27"/>
          <w:szCs w:val="27"/>
          <w:bdr w:val="none" w:sz="0" w:space="0" w:color="auto" w:frame="1"/>
          <w:lang w:eastAsia="da-DK"/>
        </w:rPr>
        <w:t> </w:t>
      </w:r>
      <w:r w:rsidRPr="00034EE2">
        <w:rPr>
          <w:rFonts w:ascii="inherit" w:eastAsia="Times New Roman" w:hAnsi="inherit" w:cs="Times New Roman"/>
          <w:b/>
          <w:bCs/>
          <w:color w:val="000000"/>
          <w:sz w:val="27"/>
          <w:szCs w:val="27"/>
          <w:bdr w:val="none" w:sz="0" w:space="0" w:color="auto" w:frame="1"/>
          <w:lang w:eastAsia="da-DK"/>
        </w:rPr>
        <w:t>»En skamplet«:</w:t>
      </w:r>
      <w:r w:rsidRPr="00034EE2">
        <w:rPr>
          <w:rFonts w:ascii="Georgia" w:eastAsia="Times New Roman" w:hAnsi="Georgia" w:cs="Times New Roman"/>
          <w:b/>
          <w:bCs/>
          <w:color w:val="000000"/>
          <w:sz w:val="27"/>
          <w:szCs w:val="27"/>
          <w:bdr w:val="none" w:sz="0" w:space="0" w:color="auto" w:frame="1"/>
          <w:lang w:eastAsia="da-DK"/>
        </w:rPr>
        <w:t> Ørsted købte klimaaflad i stort russisk svindelprojekt og endte med at skade klimaet endnu mere</w:t>
      </w:r>
    </w:p>
    <w:p w:rsidR="00034EE2" w:rsidRPr="00034EE2" w:rsidRDefault="00034EE2" w:rsidP="00034EE2">
      <w:pPr>
        <w:spacing w:after="0" w:line="240" w:lineRule="auto"/>
        <w:textAlignment w:val="baseline"/>
        <w:rPr>
          <w:rFonts w:ascii="inherit" w:eastAsia="Times New Roman" w:hAnsi="inherit" w:cs="Times New Roman"/>
          <w:sz w:val="24"/>
          <w:szCs w:val="24"/>
          <w:lang w:eastAsia="da-DK"/>
        </w:rPr>
      </w:pPr>
      <w:r w:rsidRPr="00034EE2">
        <w:rPr>
          <w:rFonts w:ascii="inherit" w:eastAsia="Times New Roman" w:hAnsi="inherit" w:cs="Times New Roman"/>
          <w:sz w:val="24"/>
          <w:szCs w:val="24"/>
          <w:lang w:eastAsia="da-DK"/>
        </w:rPr>
        <w:fldChar w:fldCharType="end"/>
      </w:r>
    </w:p>
    <w:p w:rsidR="00034EE2" w:rsidRPr="00034EE2" w:rsidRDefault="00034EE2" w:rsidP="00034EE2">
      <w:pPr>
        <w:spacing w:after="0" w:line="240" w:lineRule="auto"/>
        <w:textAlignment w:val="baseline"/>
        <w:rPr>
          <w:rFonts w:ascii="inherit" w:eastAsia="Times New Roman" w:hAnsi="inherit" w:cs="Times New Roman"/>
          <w:sz w:val="24"/>
          <w:szCs w:val="24"/>
          <w:lang w:eastAsia="da-DK"/>
        </w:rPr>
      </w:pPr>
      <w:r w:rsidRPr="00034EE2">
        <w:rPr>
          <w:rFonts w:ascii="inherit" w:eastAsia="Times New Roman" w:hAnsi="inherit" w:cs="Times New Roman"/>
          <w:noProof/>
          <w:sz w:val="24"/>
          <w:szCs w:val="24"/>
          <w:lang w:eastAsia="da-DK"/>
        </w:rPr>
        <w:drawing>
          <wp:inline distT="0" distB="0" distL="0" distR="0">
            <wp:extent cx="5854700" cy="3905250"/>
            <wp:effectExtent l="0" t="0" r="0" b="0"/>
            <wp:docPr id="1" name="Billede 1" descr="Redux/Ritzau Scan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ux/Ritzau Scanp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0" cy="3905250"/>
                    </a:xfrm>
                    <a:prstGeom prst="rect">
                      <a:avLst/>
                    </a:prstGeom>
                    <a:noFill/>
                    <a:ln>
                      <a:noFill/>
                    </a:ln>
                  </pic:spPr>
                </pic:pic>
              </a:graphicData>
            </a:graphic>
          </wp:inline>
        </w:drawing>
      </w:r>
    </w:p>
    <w:p w:rsidR="00034EE2" w:rsidRPr="00034EE2" w:rsidRDefault="00034EE2" w:rsidP="00034EE2">
      <w:pPr>
        <w:spacing w:after="0" w:line="225" w:lineRule="atLeast"/>
        <w:textAlignment w:val="baseline"/>
        <w:rPr>
          <w:rFonts w:ascii="inherit" w:eastAsia="Times New Roman" w:hAnsi="inherit" w:cs="Times New Roman"/>
          <w:sz w:val="24"/>
          <w:szCs w:val="24"/>
          <w:lang w:eastAsia="da-DK"/>
        </w:rPr>
      </w:pPr>
      <w:r w:rsidRPr="00034EE2">
        <w:rPr>
          <w:rFonts w:ascii="Arial" w:eastAsia="Times New Roman" w:hAnsi="Arial" w:cs="Arial"/>
          <w:color w:val="FFFFFF"/>
          <w:sz w:val="17"/>
          <w:szCs w:val="17"/>
          <w:bdr w:val="none" w:sz="0" w:space="0" w:color="auto" w:frame="1"/>
          <w:lang w:eastAsia="da-DK"/>
        </w:rPr>
        <w:t>Foto: </w:t>
      </w:r>
      <w:proofErr w:type="spellStart"/>
      <w:r w:rsidRPr="00034EE2">
        <w:rPr>
          <w:rFonts w:ascii="Arial" w:eastAsia="Times New Roman" w:hAnsi="Arial" w:cs="Arial"/>
          <w:color w:val="FFFFFF"/>
          <w:sz w:val="17"/>
          <w:szCs w:val="17"/>
          <w:bdr w:val="none" w:sz="0" w:space="0" w:color="auto" w:frame="1"/>
          <w:lang w:eastAsia="da-DK"/>
        </w:rPr>
        <w:t>Redux</w:t>
      </w:r>
      <w:proofErr w:type="spellEnd"/>
      <w:r w:rsidRPr="00034EE2">
        <w:rPr>
          <w:rFonts w:ascii="Arial" w:eastAsia="Times New Roman" w:hAnsi="Arial" w:cs="Arial"/>
          <w:color w:val="FFFFFF"/>
          <w:sz w:val="17"/>
          <w:szCs w:val="17"/>
          <w:bdr w:val="none" w:sz="0" w:space="0" w:color="auto" w:frame="1"/>
          <w:lang w:eastAsia="da-DK"/>
        </w:rPr>
        <w:t xml:space="preserve">/Ritzau </w:t>
      </w:r>
      <w:proofErr w:type="spellStart"/>
      <w:r w:rsidRPr="00034EE2">
        <w:rPr>
          <w:rFonts w:ascii="Arial" w:eastAsia="Times New Roman" w:hAnsi="Arial" w:cs="Arial"/>
          <w:color w:val="FFFFFF"/>
          <w:sz w:val="17"/>
          <w:szCs w:val="17"/>
          <w:bdr w:val="none" w:sz="0" w:space="0" w:color="auto" w:frame="1"/>
          <w:lang w:eastAsia="da-DK"/>
        </w:rPr>
        <w:t>Scanpix</w:t>
      </w:r>
      <w:proofErr w:type="spellEnd"/>
    </w:p>
    <w:p w:rsidR="00034EE2" w:rsidRPr="00034EE2" w:rsidRDefault="00034EE2" w:rsidP="00034EE2">
      <w:pPr>
        <w:spacing w:after="0" w:line="270" w:lineRule="atLeast"/>
        <w:textAlignment w:val="baseline"/>
        <w:rPr>
          <w:rFonts w:ascii="Arial" w:eastAsia="Times New Roman" w:hAnsi="Arial" w:cs="Arial"/>
          <w:color w:val="999999"/>
          <w:sz w:val="23"/>
          <w:szCs w:val="23"/>
          <w:lang w:eastAsia="da-DK"/>
        </w:rPr>
      </w:pPr>
      <w:r w:rsidRPr="00034EE2">
        <w:rPr>
          <w:rFonts w:ascii="Arial" w:eastAsia="Times New Roman" w:hAnsi="Arial" w:cs="Arial"/>
          <w:color w:val="999999"/>
          <w:sz w:val="23"/>
          <w:szCs w:val="23"/>
          <w:lang w:eastAsia="da-DK"/>
        </w:rPr>
        <w:t xml:space="preserve">Det sorte jordbunker i Donetsk kan blive op til 80 meter - dobbelt så høje som Rundetårn. Der er tale om jord, sten og kul gravet op gennem årtier fra kulmineindustrien i </w:t>
      </w:r>
      <w:proofErr w:type="spellStart"/>
      <w:r w:rsidRPr="00034EE2">
        <w:rPr>
          <w:rFonts w:ascii="Arial" w:eastAsia="Times New Roman" w:hAnsi="Arial" w:cs="Arial"/>
          <w:color w:val="999999"/>
          <w:sz w:val="23"/>
          <w:szCs w:val="23"/>
          <w:lang w:eastAsia="da-DK"/>
        </w:rPr>
        <w:t>Donbass</w:t>
      </w:r>
      <w:proofErr w:type="spellEnd"/>
      <w:r w:rsidRPr="00034EE2">
        <w:rPr>
          <w:rFonts w:ascii="Arial" w:eastAsia="Times New Roman" w:hAnsi="Arial" w:cs="Arial"/>
          <w:color w:val="999999"/>
          <w:sz w:val="23"/>
          <w:szCs w:val="23"/>
          <w:lang w:eastAsia="da-DK"/>
        </w:rPr>
        <w:t>.</w:t>
      </w:r>
    </w:p>
    <w:p w:rsidR="00034EE2" w:rsidRDefault="00034EE2">
      <w:r>
        <w:br w:type="page"/>
      </w:r>
    </w:p>
    <w:p w:rsidR="00034EE2" w:rsidRDefault="00034EE2" w:rsidP="00034EE2">
      <w:pPr>
        <w:pStyle w:val="Overskrift1"/>
        <w:spacing w:line="690" w:lineRule="atLeast"/>
        <w:textAlignment w:val="baseline"/>
        <w:rPr>
          <w:rFonts w:ascii="Georgia" w:hAnsi="Georgia"/>
          <w:color w:val="000000"/>
          <w:sz w:val="66"/>
          <w:szCs w:val="66"/>
        </w:rPr>
      </w:pPr>
      <w:r>
        <w:rPr>
          <w:rFonts w:ascii="Georgia" w:hAnsi="Georgia"/>
          <w:color w:val="000000"/>
          <w:sz w:val="66"/>
          <w:szCs w:val="66"/>
        </w:rPr>
        <w:lastRenderedPageBreak/>
        <w:t>Sort kul skulle gøre dansk industrigigant klimavenlig</w:t>
      </w:r>
    </w:p>
    <w:p w:rsidR="00034EE2" w:rsidRDefault="00034EE2" w:rsidP="00034EE2">
      <w:pPr>
        <w:pStyle w:val="summaryp"/>
        <w:spacing w:before="0" w:beforeAutospacing="0" w:after="0" w:afterAutospacing="0" w:line="360" w:lineRule="atLeast"/>
        <w:textAlignment w:val="baseline"/>
        <w:outlineLvl w:val="2"/>
        <w:rPr>
          <w:rFonts w:ascii="inherit" w:hAnsi="inherit" w:cs="Arial"/>
          <w:color w:val="666666"/>
          <w:sz w:val="30"/>
          <w:szCs w:val="30"/>
        </w:rPr>
      </w:pPr>
      <w:r>
        <w:rPr>
          <w:rFonts w:ascii="inherit" w:hAnsi="inherit" w:cs="Arial"/>
          <w:color w:val="666666"/>
          <w:sz w:val="30"/>
          <w:szCs w:val="30"/>
        </w:rPr>
        <w:t>Den danske cementproducent Aalborg Portland købte 200.000 klimakreditter fra ukrainske kulprojekter, som eksperter stempler som svindel. »Voldsomt kritisabelt«, erkender virksomheden.</w:t>
      </w:r>
    </w:p>
    <w:p w:rsidR="00034EE2" w:rsidRDefault="00034EE2" w:rsidP="00034EE2">
      <w:pPr>
        <w:pStyle w:val="Overskrift2"/>
        <w:shd w:val="clear" w:color="auto" w:fill="FFFFFF"/>
        <w:textAlignment w:val="baseline"/>
        <w:rPr>
          <w:rFonts w:ascii="Arial" w:hAnsi="Arial" w:cs="Arial"/>
          <w:b w:val="0"/>
          <w:bCs w:val="0"/>
          <w:caps/>
          <w:color w:val="000000"/>
          <w:sz w:val="20"/>
          <w:szCs w:val="20"/>
        </w:rPr>
      </w:pPr>
      <w:r>
        <w:rPr>
          <w:rFonts w:ascii="Arial" w:hAnsi="Arial" w:cs="Arial"/>
          <w:b w:val="0"/>
          <w:bCs w:val="0"/>
          <w:caps/>
          <w:color w:val="000000"/>
          <w:sz w:val="20"/>
          <w:szCs w:val="20"/>
        </w:rPr>
        <w:t>LYT TIL ARTIKLEN</w:t>
      </w:r>
    </w:p>
    <w:p w:rsidR="00034EE2" w:rsidRDefault="00034EE2" w:rsidP="00034EE2">
      <w:pPr>
        <w:shd w:val="clear" w:color="auto" w:fill="FFFFFF"/>
        <w:textAlignment w:val="baseline"/>
        <w:rPr>
          <w:rFonts w:ascii="Arial" w:hAnsi="Arial" w:cs="Arial"/>
          <w:color w:val="000000"/>
          <w:sz w:val="24"/>
          <w:szCs w:val="24"/>
        </w:rPr>
      </w:pPr>
      <w:r>
        <w:rPr>
          <w:rFonts w:ascii="Arial" w:hAnsi="Arial" w:cs="Arial"/>
          <w:color w:val="000000"/>
        </w:rPr>
        <w:t>04:12</w:t>
      </w:r>
    </w:p>
    <w:p w:rsidR="00034EE2" w:rsidRDefault="00034EE2" w:rsidP="00034EE2">
      <w:pPr>
        <w:pStyle w:val="bodyp"/>
        <w:shd w:val="clear" w:color="auto" w:fill="FFFFFF"/>
        <w:spacing w:before="0" w:after="0" w:line="390" w:lineRule="atLeast"/>
        <w:textAlignment w:val="baseline"/>
        <w:rPr>
          <w:rFonts w:ascii="Georgia" w:hAnsi="Georgia"/>
          <w:color w:val="000000"/>
          <w:spacing w:val="-3"/>
          <w:sz w:val="27"/>
          <w:szCs w:val="27"/>
        </w:rPr>
      </w:pPr>
      <w:r>
        <w:rPr>
          <w:rStyle w:val="bodyspan"/>
          <w:rFonts w:ascii="inherit" w:hAnsi="inherit"/>
          <w:color w:val="000000"/>
          <w:spacing w:val="-3"/>
          <w:sz w:val="27"/>
          <w:szCs w:val="27"/>
          <w:bdr w:val="none" w:sz="0" w:space="0" w:color="auto" w:frame="1"/>
        </w:rPr>
        <w:t>C</w:t>
      </w:r>
      <w:r>
        <w:rPr>
          <w:rFonts w:ascii="Georgia" w:hAnsi="Georgia"/>
          <w:color w:val="000000"/>
          <w:spacing w:val="-3"/>
          <w:sz w:val="27"/>
          <w:szCs w:val="27"/>
        </w:rPr>
        <w:t>ementproducenten Aalborg Portland har købt 200.000 ton CO</w:t>
      </w:r>
      <w:r>
        <w:rPr>
          <w:rFonts w:ascii="inherit" w:hAnsi="inherit"/>
          <w:color w:val="000000"/>
          <w:spacing w:val="-3"/>
          <w:sz w:val="20"/>
          <w:szCs w:val="20"/>
          <w:bdr w:val="none" w:sz="0" w:space="0" w:color="auto" w:frame="1"/>
          <w:vertAlign w:val="subscript"/>
        </w:rPr>
        <w:t>2</w:t>
      </w:r>
      <w:r>
        <w:rPr>
          <w:rFonts w:ascii="Georgia" w:hAnsi="Georgia"/>
          <w:color w:val="000000"/>
          <w:spacing w:val="-3"/>
          <w:sz w:val="27"/>
          <w:szCs w:val="27"/>
        </w:rPr>
        <w:t xml:space="preserve">-reduktioner fra en ukrainsk kulmine, som ifølge eksperter deltog i et omfattende klimaskadeligt svindelnummer. Købet skulle sænke Aalborg Portlands eget klimaaftryk, men har sandsynligvis bidraget til at øge den globale opvarmning, lyder </w:t>
      </w:r>
      <w:proofErr w:type="gramStart"/>
      <w:r>
        <w:rPr>
          <w:rFonts w:ascii="Georgia" w:hAnsi="Georgia"/>
          <w:color w:val="000000"/>
          <w:spacing w:val="-3"/>
          <w:sz w:val="27"/>
          <w:szCs w:val="27"/>
        </w:rPr>
        <w:t>kritikken.</w:t>
      </w:r>
      <w:r>
        <w:rPr>
          <w:color w:val="000000"/>
          <w:spacing w:val="-3"/>
          <w:sz w:val="27"/>
          <w:szCs w:val="27"/>
        </w:rPr>
        <w:t>​</w:t>
      </w:r>
      <w:proofErr w:type="gramEnd"/>
    </w:p>
    <w:p w:rsidR="00034EE2" w:rsidRDefault="00034EE2" w:rsidP="00034EE2">
      <w:pPr>
        <w:pStyle w:val="bodyp"/>
        <w:shd w:val="clear" w:color="auto" w:fill="FFFFFF"/>
        <w:spacing w:line="390" w:lineRule="atLeast"/>
        <w:textAlignment w:val="baseline"/>
        <w:rPr>
          <w:rFonts w:ascii="Georgia" w:hAnsi="Georgia"/>
          <w:color w:val="000000"/>
          <w:spacing w:val="-3"/>
          <w:sz w:val="27"/>
          <w:szCs w:val="27"/>
        </w:rPr>
      </w:pPr>
      <w:r>
        <w:rPr>
          <w:rFonts w:ascii="Georgia" w:hAnsi="Georgia"/>
          <w:color w:val="000000"/>
          <w:spacing w:val="-3"/>
          <w:sz w:val="27"/>
          <w:szCs w:val="27"/>
        </w:rPr>
        <w:t xml:space="preserve">Der er tale om køb fra kulminen </w:t>
      </w:r>
      <w:proofErr w:type="spellStart"/>
      <w:r>
        <w:rPr>
          <w:rFonts w:ascii="Georgia" w:hAnsi="Georgia"/>
          <w:color w:val="000000"/>
          <w:spacing w:val="-3"/>
          <w:sz w:val="27"/>
          <w:szCs w:val="27"/>
        </w:rPr>
        <w:t>Mikitivska</w:t>
      </w:r>
      <w:proofErr w:type="spellEnd"/>
      <w:r>
        <w:rPr>
          <w:rFonts w:ascii="Georgia" w:hAnsi="Georgia"/>
          <w:color w:val="000000"/>
          <w:spacing w:val="-3"/>
          <w:sz w:val="27"/>
          <w:szCs w:val="27"/>
        </w:rPr>
        <w:t xml:space="preserve"> i det østlige Ukraine. Her godkendte ukrainske myndigheder i 2012 et klimaprojekt, som bestod i at udvinde kulrester fra op til 80 meter høje jordbunker.</w:t>
      </w:r>
    </w:p>
    <w:p w:rsidR="00034EE2" w:rsidRDefault="00034EE2" w:rsidP="00034EE2">
      <w:pPr>
        <w:pStyle w:val="bodyp"/>
        <w:shd w:val="clear" w:color="auto" w:fill="FFFFFF"/>
        <w:spacing w:line="390" w:lineRule="atLeast"/>
        <w:textAlignment w:val="baseline"/>
        <w:rPr>
          <w:rFonts w:ascii="Georgia" w:hAnsi="Georgia"/>
          <w:color w:val="000000"/>
          <w:spacing w:val="-3"/>
          <w:sz w:val="27"/>
          <w:szCs w:val="27"/>
        </w:rPr>
      </w:pPr>
      <w:r>
        <w:rPr>
          <w:rFonts w:ascii="Georgia" w:hAnsi="Georgia"/>
          <w:color w:val="000000"/>
          <w:spacing w:val="-3"/>
          <w:sz w:val="27"/>
          <w:szCs w:val="27"/>
        </w:rPr>
        <w:t xml:space="preserve">De koksgrå bunker ligner små sorte bjerge. Det er restmateriale udvundet fra </w:t>
      </w:r>
      <w:proofErr w:type="spellStart"/>
      <w:r>
        <w:rPr>
          <w:rFonts w:ascii="Georgia" w:hAnsi="Georgia"/>
          <w:color w:val="000000"/>
          <w:spacing w:val="-3"/>
          <w:sz w:val="27"/>
          <w:szCs w:val="27"/>
        </w:rPr>
        <w:t>Mikitivska</w:t>
      </w:r>
      <w:proofErr w:type="spellEnd"/>
      <w:r>
        <w:rPr>
          <w:rFonts w:ascii="Georgia" w:hAnsi="Georgia"/>
          <w:color w:val="000000"/>
          <w:spacing w:val="-3"/>
          <w:sz w:val="27"/>
          <w:szCs w:val="27"/>
        </w:rPr>
        <w:t xml:space="preserve"> gennem årtiers gravearbejde. Men i 2012 mente klimaprojektets bagmænd, at bunkerne var i overhængende fare for at selvantænde. Klimaprojektet bestod i at udvinde kulresterne og sælge det på markedet frem for at lade det brænde til ingen verdens nytte. Ukraine tildelte klimakreditter for indsatsen, som blev solgt til Aalborg Portland.</w:t>
      </w:r>
    </w:p>
    <w:p w:rsidR="00034EE2" w:rsidRDefault="00034EE2" w:rsidP="00034EE2">
      <w:pPr>
        <w:pStyle w:val="bodyp"/>
        <w:shd w:val="clear" w:color="auto" w:fill="FFFFFF"/>
        <w:spacing w:before="0" w:after="0" w:line="390" w:lineRule="atLeast"/>
        <w:textAlignment w:val="baseline"/>
        <w:rPr>
          <w:rFonts w:ascii="Georgia" w:hAnsi="Georgia"/>
          <w:color w:val="000000"/>
          <w:spacing w:val="-3"/>
          <w:sz w:val="27"/>
          <w:szCs w:val="27"/>
        </w:rPr>
      </w:pPr>
      <w:r>
        <w:rPr>
          <w:rFonts w:ascii="Georgia" w:hAnsi="Georgia"/>
          <w:color w:val="000000"/>
          <w:spacing w:val="-3"/>
          <w:sz w:val="27"/>
          <w:szCs w:val="27"/>
        </w:rPr>
        <w:t>I alt købte syv danske selskaber 344.008 tons CO</w:t>
      </w:r>
      <w:r>
        <w:rPr>
          <w:rFonts w:ascii="inherit" w:hAnsi="inherit"/>
          <w:color w:val="000000"/>
          <w:spacing w:val="-3"/>
          <w:sz w:val="20"/>
          <w:szCs w:val="20"/>
          <w:bdr w:val="none" w:sz="0" w:space="0" w:color="auto" w:frame="1"/>
          <w:vertAlign w:val="subscript"/>
        </w:rPr>
        <w:t>2</w:t>
      </w:r>
      <w:r>
        <w:rPr>
          <w:rFonts w:ascii="Georgia" w:hAnsi="Georgia"/>
          <w:color w:val="000000"/>
          <w:spacing w:val="-3"/>
          <w:sz w:val="27"/>
          <w:szCs w:val="27"/>
        </w:rPr>
        <w:t xml:space="preserve">-reduktioner fra </w:t>
      </w:r>
      <w:proofErr w:type="spellStart"/>
      <w:r>
        <w:rPr>
          <w:rFonts w:ascii="Georgia" w:hAnsi="Georgia"/>
          <w:color w:val="000000"/>
          <w:spacing w:val="-3"/>
          <w:sz w:val="27"/>
          <w:szCs w:val="27"/>
        </w:rPr>
        <w:t>Mikitivska</w:t>
      </w:r>
      <w:proofErr w:type="spellEnd"/>
      <w:r>
        <w:rPr>
          <w:rFonts w:ascii="Georgia" w:hAnsi="Georgia"/>
          <w:color w:val="000000"/>
          <w:spacing w:val="-3"/>
          <w:sz w:val="27"/>
          <w:szCs w:val="27"/>
        </w:rPr>
        <w:t xml:space="preserve"> og seks andre kulmineprojekter. Det svarer til 28.667 danskeres årlige CO</w:t>
      </w:r>
      <w:r>
        <w:rPr>
          <w:rFonts w:ascii="inherit" w:hAnsi="inherit"/>
          <w:color w:val="000000"/>
          <w:spacing w:val="-3"/>
          <w:sz w:val="20"/>
          <w:szCs w:val="20"/>
          <w:bdr w:val="none" w:sz="0" w:space="0" w:color="auto" w:frame="1"/>
          <w:vertAlign w:val="subscript"/>
        </w:rPr>
        <w:t>2</w:t>
      </w:r>
      <w:r>
        <w:rPr>
          <w:rFonts w:ascii="Georgia" w:hAnsi="Georgia"/>
          <w:color w:val="000000"/>
          <w:spacing w:val="-3"/>
          <w:sz w:val="27"/>
          <w:szCs w:val="27"/>
        </w:rPr>
        <w:t>-udledning – indbyggertallet i Svendborg.</w:t>
      </w:r>
    </w:p>
    <w:p w:rsidR="00034EE2" w:rsidRDefault="00034EE2" w:rsidP="00034EE2">
      <w:pPr>
        <w:pStyle w:val="bodyp"/>
        <w:shd w:val="clear" w:color="auto" w:fill="FFFFFF"/>
        <w:spacing w:line="390" w:lineRule="atLeast"/>
        <w:textAlignment w:val="baseline"/>
        <w:rPr>
          <w:rFonts w:ascii="Georgia" w:hAnsi="Georgia"/>
          <w:color w:val="000000"/>
          <w:spacing w:val="-3"/>
          <w:sz w:val="27"/>
          <w:szCs w:val="27"/>
        </w:rPr>
      </w:pPr>
      <w:r>
        <w:rPr>
          <w:rFonts w:ascii="Georgia" w:hAnsi="Georgia"/>
          <w:color w:val="000000"/>
          <w:spacing w:val="-3"/>
          <w:sz w:val="27"/>
          <w:szCs w:val="27"/>
        </w:rPr>
        <w:t xml:space="preserve">Men kulprojekterne har ikke leveret de lovede reduktioner, siger Vladislav </w:t>
      </w:r>
      <w:proofErr w:type="spellStart"/>
      <w:r>
        <w:rPr>
          <w:rFonts w:ascii="Georgia" w:hAnsi="Georgia"/>
          <w:color w:val="000000"/>
          <w:spacing w:val="-3"/>
          <w:sz w:val="27"/>
          <w:szCs w:val="27"/>
        </w:rPr>
        <w:t>Sjesjerin</w:t>
      </w:r>
      <w:proofErr w:type="spellEnd"/>
      <w:r>
        <w:rPr>
          <w:rFonts w:ascii="Georgia" w:hAnsi="Georgia"/>
          <w:color w:val="000000"/>
          <w:spacing w:val="-3"/>
          <w:sz w:val="27"/>
          <w:szCs w:val="27"/>
        </w:rPr>
        <w:t>. Han er ukrainsk konsulent i klimapolitik og har forsket i kulprojekterne.</w:t>
      </w:r>
    </w:p>
    <w:p w:rsidR="00034EE2" w:rsidRDefault="00034EE2" w:rsidP="00034EE2">
      <w:pPr>
        <w:pStyle w:val="bodyp"/>
        <w:shd w:val="clear" w:color="auto" w:fill="FFFFFF"/>
        <w:spacing w:before="0" w:after="0" w:line="390" w:lineRule="atLeast"/>
        <w:textAlignment w:val="baseline"/>
        <w:rPr>
          <w:rFonts w:ascii="Georgia" w:hAnsi="Georgia"/>
          <w:color w:val="000000"/>
          <w:spacing w:val="-3"/>
          <w:sz w:val="27"/>
          <w:szCs w:val="27"/>
        </w:rPr>
      </w:pPr>
      <w:r>
        <w:rPr>
          <w:rFonts w:ascii="Georgia" w:hAnsi="Georgia"/>
          <w:color w:val="000000"/>
          <w:spacing w:val="-3"/>
          <w:sz w:val="27"/>
          <w:szCs w:val="27"/>
        </w:rPr>
        <w:t>»Det er tvivlsomt, om der overhovedet kan være tale om CO</w:t>
      </w:r>
      <w:r>
        <w:rPr>
          <w:rFonts w:ascii="inherit" w:hAnsi="inherit"/>
          <w:color w:val="000000"/>
          <w:spacing w:val="-3"/>
          <w:sz w:val="20"/>
          <w:szCs w:val="20"/>
          <w:bdr w:val="none" w:sz="0" w:space="0" w:color="auto" w:frame="1"/>
          <w:vertAlign w:val="subscript"/>
        </w:rPr>
        <w:t>2</w:t>
      </w:r>
      <w:r>
        <w:rPr>
          <w:rFonts w:ascii="Georgia" w:hAnsi="Georgia"/>
          <w:color w:val="000000"/>
          <w:spacing w:val="-3"/>
          <w:sz w:val="27"/>
          <w:szCs w:val="27"/>
        </w:rPr>
        <w:t xml:space="preserve">-besparelser ved den type projekter, eftersom kullet, som er et fossilt brændstof, afbrændes. Men </w:t>
      </w:r>
      <w:r>
        <w:rPr>
          <w:rFonts w:ascii="Georgia" w:hAnsi="Georgia"/>
          <w:color w:val="000000"/>
          <w:spacing w:val="-3"/>
          <w:sz w:val="27"/>
          <w:szCs w:val="27"/>
        </w:rPr>
        <w:lastRenderedPageBreak/>
        <w:t xml:space="preserve">derudover er mængderne af kul, projekterne påstod at have udvundet fra jordbunkerne, stærkt overdrevne«, siger </w:t>
      </w:r>
      <w:proofErr w:type="spellStart"/>
      <w:r>
        <w:rPr>
          <w:rFonts w:ascii="Georgia" w:hAnsi="Georgia"/>
          <w:color w:val="000000"/>
          <w:spacing w:val="-3"/>
          <w:sz w:val="27"/>
          <w:szCs w:val="27"/>
        </w:rPr>
        <w:t>Sjesjerin</w:t>
      </w:r>
      <w:proofErr w:type="spellEnd"/>
      <w:r>
        <w:rPr>
          <w:rFonts w:ascii="Georgia" w:hAnsi="Georgia"/>
          <w:color w:val="000000"/>
          <w:spacing w:val="-3"/>
          <w:sz w:val="27"/>
          <w:szCs w:val="27"/>
        </w:rPr>
        <w:t>.</w:t>
      </w:r>
    </w:p>
    <w:p w:rsidR="00034EE2" w:rsidRDefault="00034EE2" w:rsidP="00034EE2">
      <w:pPr>
        <w:pStyle w:val="bodyp"/>
        <w:shd w:val="clear" w:color="auto" w:fill="FFFFFF"/>
        <w:spacing w:line="390" w:lineRule="atLeast"/>
        <w:textAlignment w:val="baseline"/>
        <w:rPr>
          <w:rFonts w:ascii="Georgia" w:hAnsi="Georgia"/>
          <w:color w:val="000000"/>
          <w:spacing w:val="-3"/>
          <w:sz w:val="27"/>
          <w:szCs w:val="27"/>
        </w:rPr>
      </w:pPr>
      <w:r>
        <w:rPr>
          <w:rFonts w:ascii="Georgia" w:hAnsi="Georgia"/>
          <w:color w:val="000000"/>
          <w:spacing w:val="-3"/>
          <w:sz w:val="27"/>
          <w:szCs w:val="27"/>
        </w:rPr>
        <w:t xml:space="preserve">Sammen med to kolleger skrev </w:t>
      </w:r>
      <w:proofErr w:type="spellStart"/>
      <w:r>
        <w:rPr>
          <w:rFonts w:ascii="Georgia" w:hAnsi="Georgia"/>
          <w:color w:val="000000"/>
          <w:spacing w:val="-3"/>
          <w:sz w:val="27"/>
          <w:szCs w:val="27"/>
        </w:rPr>
        <w:t>Sjesjerin</w:t>
      </w:r>
      <w:proofErr w:type="spellEnd"/>
      <w:r>
        <w:rPr>
          <w:rFonts w:ascii="Georgia" w:hAnsi="Georgia"/>
          <w:color w:val="000000"/>
          <w:spacing w:val="-3"/>
          <w:sz w:val="27"/>
          <w:szCs w:val="27"/>
        </w:rPr>
        <w:t xml:space="preserve"> i 2015 en rapport om de ukrainske kulprojekter. Konklusionerne er klare:</w:t>
      </w:r>
    </w:p>
    <w:p w:rsidR="00034EE2" w:rsidRDefault="00034EE2" w:rsidP="00034EE2">
      <w:pPr>
        <w:pStyle w:val="bodyp"/>
        <w:shd w:val="clear" w:color="auto" w:fill="FFFFFF"/>
        <w:spacing w:before="0" w:after="0" w:line="390" w:lineRule="atLeast"/>
        <w:textAlignment w:val="baseline"/>
        <w:rPr>
          <w:rFonts w:ascii="Georgia" w:hAnsi="Georgia"/>
          <w:color w:val="000000"/>
          <w:spacing w:val="-3"/>
          <w:sz w:val="27"/>
          <w:szCs w:val="27"/>
        </w:rPr>
      </w:pPr>
      <w:r>
        <w:rPr>
          <w:rFonts w:ascii="Georgia" w:hAnsi="Georgia"/>
          <w:color w:val="000000"/>
          <w:spacing w:val="-3"/>
          <w:sz w:val="27"/>
          <w:szCs w:val="27"/>
        </w:rPr>
        <w:t>For det første overdrev projektudviklerne groft beregningerne af, hvor meget kul der risikerede at selvantænde i jordbunkerne. Dermed var de CO</w:t>
      </w:r>
      <w:r>
        <w:rPr>
          <w:rFonts w:ascii="inherit" w:hAnsi="inherit"/>
          <w:color w:val="000000"/>
          <w:spacing w:val="-3"/>
          <w:sz w:val="20"/>
          <w:szCs w:val="20"/>
          <w:bdr w:val="none" w:sz="0" w:space="0" w:color="auto" w:frame="1"/>
          <w:vertAlign w:val="subscript"/>
        </w:rPr>
        <w:t>2</w:t>
      </w:r>
      <w:r>
        <w:rPr>
          <w:rFonts w:ascii="Georgia" w:hAnsi="Georgia"/>
          <w:color w:val="000000"/>
          <w:spacing w:val="-3"/>
          <w:sz w:val="27"/>
          <w:szCs w:val="27"/>
        </w:rPr>
        <w:t>-besparelser, der kunne sælges ved at rense bunkerne, også overdrevne. For det andet påstod projektudviklerne, at de fra 2008 til 2012 udvandt omtrent 105 millioner tons kul fra jordbunkerne.</w:t>
      </w:r>
    </w:p>
    <w:p w:rsidR="00034EE2" w:rsidRDefault="00034EE2" w:rsidP="00034EE2">
      <w:pPr>
        <w:pStyle w:val="bodyp"/>
        <w:shd w:val="clear" w:color="auto" w:fill="FFFFFF"/>
        <w:spacing w:line="390" w:lineRule="atLeast"/>
        <w:textAlignment w:val="baseline"/>
        <w:rPr>
          <w:rFonts w:ascii="Georgia" w:hAnsi="Georgia"/>
          <w:color w:val="000000"/>
          <w:spacing w:val="-3"/>
          <w:sz w:val="27"/>
          <w:szCs w:val="27"/>
        </w:rPr>
      </w:pPr>
      <w:r>
        <w:rPr>
          <w:rFonts w:ascii="Georgia" w:hAnsi="Georgia"/>
          <w:color w:val="000000"/>
          <w:spacing w:val="-3"/>
          <w:sz w:val="27"/>
          <w:szCs w:val="27"/>
        </w:rPr>
        <w:t>Det svarer til omtrent 30 pct. af hele Ukraines kulproduktion i de år. Ifølge forskerne er det et urealistisk højt niveau, som ville have skævvredet Ukraines kulindustri, en af verdens største.</w:t>
      </w:r>
    </w:p>
    <w:p w:rsidR="00034EE2" w:rsidRDefault="00034EE2" w:rsidP="00034EE2">
      <w:pPr>
        <w:pStyle w:val="Overskrift3"/>
        <w:shd w:val="clear" w:color="auto" w:fill="FFFFFF"/>
        <w:spacing w:line="330" w:lineRule="atLeast"/>
        <w:textAlignment w:val="baseline"/>
        <w:rPr>
          <w:rFonts w:ascii="Arial" w:hAnsi="Arial" w:cs="Arial"/>
          <w:b w:val="0"/>
          <w:bCs w:val="0"/>
          <w:color w:val="000000"/>
        </w:rPr>
      </w:pPr>
      <w:r>
        <w:rPr>
          <w:rFonts w:ascii="Arial" w:hAnsi="Arial" w:cs="Arial"/>
          <w:b w:val="0"/>
          <w:bCs w:val="0"/>
          <w:color w:val="000000"/>
        </w:rPr>
        <w:t>Taget ved næsen</w:t>
      </w:r>
    </w:p>
    <w:p w:rsidR="00034EE2" w:rsidRDefault="00034EE2" w:rsidP="00034EE2">
      <w:pPr>
        <w:pStyle w:val="bodyp"/>
        <w:shd w:val="clear" w:color="auto" w:fill="FFFFFF"/>
        <w:spacing w:line="390" w:lineRule="atLeast"/>
        <w:textAlignment w:val="baseline"/>
        <w:rPr>
          <w:rFonts w:ascii="Georgia" w:hAnsi="Georgia"/>
          <w:color w:val="000000"/>
          <w:spacing w:val="-3"/>
          <w:sz w:val="27"/>
          <w:szCs w:val="27"/>
        </w:rPr>
      </w:pPr>
      <w:r>
        <w:rPr>
          <w:rFonts w:ascii="Georgia" w:hAnsi="Georgia"/>
          <w:color w:val="000000"/>
          <w:spacing w:val="-3"/>
          <w:sz w:val="27"/>
          <w:szCs w:val="27"/>
        </w:rPr>
        <w:t xml:space="preserve">Politiken har forelagt analysen for </w:t>
      </w:r>
      <w:proofErr w:type="spellStart"/>
      <w:r>
        <w:rPr>
          <w:rFonts w:ascii="Georgia" w:hAnsi="Georgia"/>
          <w:color w:val="000000"/>
          <w:spacing w:val="-3"/>
          <w:sz w:val="27"/>
          <w:szCs w:val="27"/>
        </w:rPr>
        <w:t>Euracoal</w:t>
      </w:r>
      <w:proofErr w:type="spellEnd"/>
      <w:r>
        <w:rPr>
          <w:rFonts w:ascii="Georgia" w:hAnsi="Georgia"/>
          <w:color w:val="000000"/>
          <w:spacing w:val="-3"/>
          <w:sz w:val="27"/>
          <w:szCs w:val="27"/>
        </w:rPr>
        <w:t>, en paraplyorganisation for kulindustrien i Europa.</w:t>
      </w:r>
    </w:p>
    <w:p w:rsidR="00034EE2" w:rsidRDefault="00034EE2" w:rsidP="00034EE2">
      <w:pPr>
        <w:pStyle w:val="bodyp"/>
        <w:shd w:val="clear" w:color="auto" w:fill="FFFFFF"/>
        <w:spacing w:line="390" w:lineRule="atLeast"/>
        <w:textAlignment w:val="baseline"/>
        <w:rPr>
          <w:rFonts w:ascii="Georgia" w:hAnsi="Georgia"/>
          <w:color w:val="000000"/>
          <w:spacing w:val="-3"/>
          <w:sz w:val="27"/>
          <w:szCs w:val="27"/>
        </w:rPr>
      </w:pPr>
      <w:r>
        <w:rPr>
          <w:rFonts w:ascii="Georgia" w:hAnsi="Georgia"/>
          <w:color w:val="000000"/>
          <w:spacing w:val="-3"/>
          <w:sz w:val="27"/>
          <w:szCs w:val="27"/>
        </w:rPr>
        <w:t xml:space="preserve">»Det er ikke troværdigt, at den mængde kul nogensinde er blevet udvundet«, siger Brian </w:t>
      </w:r>
      <w:proofErr w:type="spellStart"/>
      <w:r>
        <w:rPr>
          <w:rFonts w:ascii="Georgia" w:hAnsi="Georgia"/>
          <w:color w:val="000000"/>
          <w:spacing w:val="-3"/>
          <w:sz w:val="27"/>
          <w:szCs w:val="27"/>
        </w:rPr>
        <w:t>Ricketts</w:t>
      </w:r>
      <w:proofErr w:type="spellEnd"/>
      <w:r>
        <w:rPr>
          <w:rFonts w:ascii="Georgia" w:hAnsi="Georgia"/>
          <w:color w:val="000000"/>
          <w:spacing w:val="-3"/>
          <w:sz w:val="27"/>
          <w:szCs w:val="27"/>
        </w:rPr>
        <w:t xml:space="preserve">, generalsekretær i </w:t>
      </w:r>
      <w:proofErr w:type="spellStart"/>
      <w:r>
        <w:rPr>
          <w:rFonts w:ascii="Georgia" w:hAnsi="Georgia"/>
          <w:color w:val="000000"/>
          <w:spacing w:val="-3"/>
          <w:sz w:val="27"/>
          <w:szCs w:val="27"/>
        </w:rPr>
        <w:t>Euracoal</w:t>
      </w:r>
      <w:proofErr w:type="spellEnd"/>
      <w:r>
        <w:rPr>
          <w:rFonts w:ascii="Georgia" w:hAnsi="Georgia"/>
          <w:color w:val="000000"/>
          <w:spacing w:val="-3"/>
          <w:sz w:val="27"/>
          <w:szCs w:val="27"/>
        </w:rPr>
        <w:t xml:space="preserve">. Den mængde kul ville have vakt international opsigt i markedet, siger han. Men på </w:t>
      </w:r>
      <w:proofErr w:type="spellStart"/>
      <w:r>
        <w:rPr>
          <w:rFonts w:ascii="Georgia" w:hAnsi="Georgia"/>
          <w:color w:val="000000"/>
          <w:spacing w:val="-3"/>
          <w:sz w:val="27"/>
          <w:szCs w:val="27"/>
        </w:rPr>
        <w:t>Euracoals</w:t>
      </w:r>
      <w:proofErr w:type="spellEnd"/>
      <w:r>
        <w:rPr>
          <w:rFonts w:ascii="Georgia" w:hAnsi="Georgia"/>
          <w:color w:val="000000"/>
          <w:spacing w:val="-3"/>
          <w:sz w:val="27"/>
          <w:szCs w:val="27"/>
        </w:rPr>
        <w:t xml:space="preserve"> statistik over Ukraines kulproduktion er der kun registreret en svag stigning i årene 2008-12, hvor klimaprojekterne løb af stablen.</w:t>
      </w:r>
    </w:p>
    <w:p w:rsidR="00034EE2" w:rsidRDefault="00034EE2" w:rsidP="00034EE2">
      <w:pPr>
        <w:pStyle w:val="bodyp"/>
        <w:shd w:val="clear" w:color="auto" w:fill="FFFFFF"/>
        <w:spacing w:line="390" w:lineRule="atLeast"/>
        <w:textAlignment w:val="baseline"/>
        <w:rPr>
          <w:rFonts w:ascii="Georgia" w:hAnsi="Georgia"/>
          <w:color w:val="000000"/>
          <w:spacing w:val="-3"/>
          <w:sz w:val="27"/>
          <w:szCs w:val="27"/>
        </w:rPr>
      </w:pPr>
      <w:proofErr w:type="spellStart"/>
      <w:r>
        <w:rPr>
          <w:rFonts w:ascii="Georgia" w:hAnsi="Georgia"/>
          <w:color w:val="000000"/>
          <w:spacing w:val="-3"/>
          <w:sz w:val="27"/>
          <w:szCs w:val="27"/>
        </w:rPr>
        <w:t>Ricketts</w:t>
      </w:r>
      <w:proofErr w:type="spellEnd"/>
      <w:r>
        <w:rPr>
          <w:rFonts w:ascii="Georgia" w:hAnsi="Georgia"/>
          <w:color w:val="000000"/>
          <w:spacing w:val="-3"/>
          <w:sz w:val="27"/>
          <w:szCs w:val="27"/>
        </w:rPr>
        <w:t xml:space="preserve"> henviser også til to rapporter fra Det Internationale Energiagentur og OECD om Ukraines kulproduktion i perioden. Klimaprojekterne omtales ikke med ét ord, hvilket ifølge </w:t>
      </w:r>
      <w:proofErr w:type="spellStart"/>
      <w:r>
        <w:rPr>
          <w:rFonts w:ascii="Georgia" w:hAnsi="Georgia"/>
          <w:color w:val="000000"/>
          <w:spacing w:val="-3"/>
          <w:sz w:val="27"/>
          <w:szCs w:val="27"/>
        </w:rPr>
        <w:t>Ricketts</w:t>
      </w:r>
      <w:proofErr w:type="spellEnd"/>
      <w:r>
        <w:rPr>
          <w:rFonts w:ascii="Georgia" w:hAnsi="Georgia"/>
          <w:color w:val="000000"/>
          <w:spacing w:val="-3"/>
          <w:sz w:val="27"/>
          <w:szCs w:val="27"/>
        </w:rPr>
        <w:t xml:space="preserve"> understreger, at der må være tale om snyd.</w:t>
      </w:r>
    </w:p>
    <w:p w:rsidR="00034EE2" w:rsidRDefault="00034EE2" w:rsidP="00034EE2">
      <w:pPr>
        <w:pStyle w:val="bodyp"/>
        <w:shd w:val="clear" w:color="auto" w:fill="FFFFFF"/>
        <w:spacing w:line="390" w:lineRule="atLeast"/>
        <w:textAlignment w:val="baseline"/>
        <w:rPr>
          <w:rFonts w:ascii="Georgia" w:hAnsi="Georgia"/>
          <w:color w:val="000000"/>
          <w:spacing w:val="-3"/>
          <w:sz w:val="27"/>
          <w:szCs w:val="27"/>
        </w:rPr>
      </w:pPr>
      <w:r>
        <w:rPr>
          <w:rFonts w:ascii="Georgia" w:hAnsi="Georgia"/>
          <w:color w:val="000000"/>
          <w:spacing w:val="-3"/>
          <w:sz w:val="27"/>
          <w:szCs w:val="27"/>
        </w:rPr>
        <w:t>Økonomiprofessor ved Københavns Universitet Peter Birch Sørensen kalder sagen »endnu et trist eksempel på, at virksomhederne er blevet taget ved næsen</w:t>
      </w:r>
      <w:proofErr w:type="gramStart"/>
      <w:r>
        <w:rPr>
          <w:rFonts w:ascii="Georgia" w:hAnsi="Georgia"/>
          <w:color w:val="000000"/>
          <w:spacing w:val="-3"/>
          <w:sz w:val="27"/>
          <w:szCs w:val="27"/>
        </w:rPr>
        <w:t>«.</w:t>
      </w:r>
      <w:r>
        <w:rPr>
          <w:color w:val="000000"/>
          <w:spacing w:val="-3"/>
          <w:sz w:val="27"/>
          <w:szCs w:val="27"/>
        </w:rPr>
        <w:t>​</w:t>
      </w:r>
      <w:proofErr w:type="gramEnd"/>
    </w:p>
    <w:p w:rsidR="00034EE2" w:rsidRDefault="00034EE2" w:rsidP="00034EE2">
      <w:pPr>
        <w:pStyle w:val="bodyp"/>
        <w:shd w:val="clear" w:color="auto" w:fill="FFFFFF"/>
        <w:spacing w:before="0" w:after="0" w:line="390" w:lineRule="atLeast"/>
        <w:textAlignment w:val="baseline"/>
        <w:rPr>
          <w:rFonts w:ascii="Georgia" w:hAnsi="Georgia"/>
          <w:color w:val="000000"/>
          <w:spacing w:val="-3"/>
          <w:sz w:val="27"/>
          <w:szCs w:val="27"/>
        </w:rPr>
      </w:pPr>
      <w:r>
        <w:rPr>
          <w:rFonts w:ascii="Georgia" w:hAnsi="Georgia"/>
          <w:color w:val="000000"/>
          <w:spacing w:val="-3"/>
          <w:sz w:val="27"/>
          <w:szCs w:val="27"/>
        </w:rPr>
        <w:t>De ukrainske kreditter indgik i Aalborg Portlands CO</w:t>
      </w:r>
      <w:r>
        <w:rPr>
          <w:rFonts w:ascii="inherit" w:hAnsi="inherit"/>
          <w:color w:val="000000"/>
          <w:spacing w:val="-3"/>
          <w:sz w:val="20"/>
          <w:szCs w:val="20"/>
          <w:bdr w:val="none" w:sz="0" w:space="0" w:color="auto" w:frame="1"/>
          <w:vertAlign w:val="subscript"/>
        </w:rPr>
        <w:t>2</w:t>
      </w:r>
      <w:r>
        <w:rPr>
          <w:rFonts w:ascii="Georgia" w:hAnsi="Georgia"/>
          <w:color w:val="000000"/>
          <w:spacing w:val="-3"/>
          <w:sz w:val="27"/>
          <w:szCs w:val="27"/>
        </w:rPr>
        <w:t>-regnskab i 2008-12. Som led i FN’s Kyoto-aftale skulle store virksomheder og stater, heriblandt Danmark, reducere deres CO</w:t>
      </w:r>
      <w:r>
        <w:rPr>
          <w:rFonts w:ascii="inherit" w:hAnsi="inherit"/>
          <w:color w:val="000000"/>
          <w:spacing w:val="-3"/>
          <w:sz w:val="20"/>
          <w:szCs w:val="20"/>
          <w:bdr w:val="none" w:sz="0" w:space="0" w:color="auto" w:frame="1"/>
          <w:vertAlign w:val="subscript"/>
        </w:rPr>
        <w:t>2</w:t>
      </w:r>
      <w:r>
        <w:rPr>
          <w:rFonts w:ascii="Georgia" w:hAnsi="Georgia"/>
          <w:color w:val="000000"/>
          <w:spacing w:val="-3"/>
          <w:sz w:val="27"/>
          <w:szCs w:val="27"/>
        </w:rPr>
        <w:t>-udledning i de år.</w:t>
      </w:r>
    </w:p>
    <w:p w:rsidR="00034EE2" w:rsidRDefault="00034EE2" w:rsidP="00034EE2">
      <w:pPr>
        <w:pStyle w:val="bodyp"/>
        <w:shd w:val="clear" w:color="auto" w:fill="FFFFFF"/>
        <w:spacing w:line="390" w:lineRule="atLeast"/>
        <w:textAlignment w:val="baseline"/>
        <w:rPr>
          <w:rFonts w:ascii="Georgia" w:hAnsi="Georgia"/>
          <w:color w:val="000000"/>
          <w:spacing w:val="-3"/>
          <w:sz w:val="27"/>
          <w:szCs w:val="27"/>
        </w:rPr>
      </w:pPr>
      <w:r>
        <w:rPr>
          <w:rFonts w:ascii="Georgia" w:hAnsi="Georgia"/>
          <w:color w:val="000000"/>
          <w:spacing w:val="-3"/>
          <w:sz w:val="27"/>
          <w:szCs w:val="27"/>
        </w:rPr>
        <w:lastRenderedPageBreak/>
        <w:t>Aalborg Portlands bæredygtighedschef, Thomas Uhd, kalder sagen »voldsomt kritisabel og meget overraskende«:</w:t>
      </w:r>
    </w:p>
    <w:p w:rsidR="00034EE2" w:rsidRDefault="00034EE2" w:rsidP="00034EE2">
      <w:pPr>
        <w:pStyle w:val="bodyp"/>
        <w:shd w:val="clear" w:color="auto" w:fill="FFFFFF"/>
        <w:spacing w:line="390" w:lineRule="atLeast"/>
        <w:textAlignment w:val="baseline"/>
        <w:rPr>
          <w:rFonts w:ascii="Georgia" w:hAnsi="Georgia"/>
          <w:color w:val="000000"/>
          <w:spacing w:val="-3"/>
          <w:sz w:val="27"/>
          <w:szCs w:val="27"/>
        </w:rPr>
      </w:pPr>
      <w:r>
        <w:rPr>
          <w:rFonts w:ascii="Georgia" w:hAnsi="Georgia"/>
          <w:color w:val="000000"/>
          <w:spacing w:val="-3"/>
          <w:sz w:val="27"/>
          <w:szCs w:val="27"/>
        </w:rPr>
        <w:t>»Vi købte kreditter, som var godkendt til brug i FN-systemet, og som blev verificeret af en tredjepart. Derfor havde vi tillid til, at kreditterne var i orden. «.</w:t>
      </w:r>
      <w:r>
        <w:rPr>
          <w:color w:val="000000"/>
          <w:spacing w:val="-3"/>
          <w:sz w:val="27"/>
          <w:szCs w:val="27"/>
        </w:rPr>
        <w:t>​</w:t>
      </w:r>
    </w:p>
    <w:p w:rsidR="00034EE2" w:rsidRDefault="00034EE2" w:rsidP="00034EE2">
      <w:pPr>
        <w:pStyle w:val="bodyp"/>
        <w:shd w:val="clear" w:color="auto" w:fill="FFFFFF"/>
        <w:spacing w:line="390" w:lineRule="atLeast"/>
        <w:textAlignment w:val="baseline"/>
        <w:rPr>
          <w:rFonts w:ascii="Georgia" w:hAnsi="Georgia"/>
          <w:color w:val="000000"/>
          <w:spacing w:val="-3"/>
          <w:sz w:val="27"/>
          <w:szCs w:val="27"/>
        </w:rPr>
      </w:pPr>
      <w:r>
        <w:rPr>
          <w:rFonts w:ascii="Georgia" w:hAnsi="Georgia"/>
          <w:color w:val="000000"/>
          <w:spacing w:val="-3"/>
          <w:sz w:val="27"/>
          <w:szCs w:val="27"/>
        </w:rPr>
        <w:t>Han mener, at FN og politikerne, som udviklede systemet, bærer et ansvar for at have muliggjort handlen.</w:t>
      </w:r>
    </w:p>
    <w:p w:rsidR="00034EE2" w:rsidRDefault="00034EE2" w:rsidP="00034EE2">
      <w:pPr>
        <w:pStyle w:val="bodyp"/>
        <w:shd w:val="clear" w:color="auto" w:fill="FFFFFF"/>
        <w:spacing w:line="390" w:lineRule="atLeast"/>
        <w:textAlignment w:val="baseline"/>
        <w:rPr>
          <w:rFonts w:ascii="Georgia" w:hAnsi="Georgia"/>
          <w:color w:val="000000"/>
          <w:spacing w:val="-3"/>
          <w:sz w:val="27"/>
          <w:szCs w:val="27"/>
        </w:rPr>
      </w:pPr>
      <w:r>
        <w:rPr>
          <w:rFonts w:ascii="Georgia" w:hAnsi="Georgia"/>
          <w:color w:val="000000"/>
          <w:spacing w:val="-3"/>
          <w:sz w:val="27"/>
          <w:szCs w:val="27"/>
        </w:rPr>
        <w:t>Aalborg Portland vil ikke gøre noget for at rette op på den manglende klimakompensation, men vil fokusere på at minimere sin egen udledning, siger Thomas Uhd.</w:t>
      </w:r>
    </w:p>
    <w:p w:rsidR="00034EE2" w:rsidRDefault="00034EE2" w:rsidP="00034EE2">
      <w:pPr>
        <w:pStyle w:val="bodyp"/>
        <w:shd w:val="clear" w:color="auto" w:fill="FFFFFF"/>
        <w:spacing w:line="390" w:lineRule="atLeast"/>
        <w:textAlignment w:val="baseline"/>
        <w:rPr>
          <w:rFonts w:ascii="Georgia" w:hAnsi="Georgia"/>
          <w:color w:val="000000"/>
          <w:spacing w:val="-3"/>
          <w:sz w:val="27"/>
          <w:szCs w:val="27"/>
        </w:rPr>
      </w:pPr>
      <w:r>
        <w:rPr>
          <w:rFonts w:ascii="Georgia" w:hAnsi="Georgia"/>
          <w:color w:val="000000"/>
          <w:spacing w:val="-3"/>
          <w:sz w:val="27"/>
          <w:szCs w:val="27"/>
        </w:rPr>
        <w:t>Politiken har uden held forsøgt at få kontakt til FN, de ukrainske selskaber og myndigheder, som stod bag mineprojekterne.</w:t>
      </w:r>
    </w:p>
    <w:p w:rsidR="00725B19" w:rsidRDefault="00725B19">
      <w:bookmarkStart w:id="0" w:name="_GoBack"/>
      <w:bookmarkEnd w:id="0"/>
    </w:p>
    <w:sectPr w:rsidR="00725B1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856F6"/>
    <w:multiLevelType w:val="multilevel"/>
    <w:tmpl w:val="D2BE76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CF3C07"/>
    <w:multiLevelType w:val="multilevel"/>
    <w:tmpl w:val="0BCAB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FC778F"/>
    <w:multiLevelType w:val="multilevel"/>
    <w:tmpl w:val="FD92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E2"/>
    <w:rsid w:val="00034EE2"/>
    <w:rsid w:val="005E65D9"/>
    <w:rsid w:val="00725B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B5920-406F-456E-A242-01E26DB7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034E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034EE2"/>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034EE2"/>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34EE2"/>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034EE2"/>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034EE2"/>
    <w:rPr>
      <w:rFonts w:ascii="Times New Roman" w:eastAsia="Times New Roman" w:hAnsi="Times New Roman" w:cs="Times New Roman"/>
      <w:b/>
      <w:bCs/>
      <w:sz w:val="27"/>
      <w:szCs w:val="27"/>
      <w:lang w:eastAsia="da-DK"/>
    </w:rPr>
  </w:style>
  <w:style w:type="paragraph" w:customStyle="1" w:styleId="summaryp">
    <w:name w:val="summary__p"/>
    <w:basedOn w:val="Normal"/>
    <w:rsid w:val="00034EE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con">
    <w:name w:val="icon"/>
    <w:basedOn w:val="Standardskrifttypeiafsnit"/>
    <w:rsid w:val="00034EE2"/>
  </w:style>
  <w:style w:type="paragraph" w:customStyle="1" w:styleId="bodyp">
    <w:name w:val="body__p"/>
    <w:basedOn w:val="Normal"/>
    <w:rsid w:val="00034EE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dyspan">
    <w:name w:val="body__span"/>
    <w:basedOn w:val="Standardskrifttypeiafsnit"/>
    <w:rsid w:val="00034EE2"/>
  </w:style>
  <w:style w:type="paragraph" w:customStyle="1" w:styleId="quotep">
    <w:name w:val="quote__p"/>
    <w:basedOn w:val="Normal"/>
    <w:rsid w:val="00034EE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034EE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factli">
    <w:name w:val="fact__li"/>
    <w:basedOn w:val="Normal"/>
    <w:rsid w:val="00034EE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034EE2"/>
    <w:rPr>
      <w:color w:val="0000FF"/>
      <w:u w:val="single"/>
    </w:rPr>
  </w:style>
  <w:style w:type="character" w:customStyle="1" w:styleId="headline--theme">
    <w:name w:val="headline--theme"/>
    <w:basedOn w:val="Standardskrifttypeiafsnit"/>
    <w:rsid w:val="00034EE2"/>
  </w:style>
  <w:style w:type="character" w:customStyle="1" w:styleId="ui-font--black">
    <w:name w:val="ui-font--black"/>
    <w:basedOn w:val="Standardskrifttypeiafsnit"/>
    <w:rsid w:val="00034EE2"/>
  </w:style>
  <w:style w:type="paragraph" w:customStyle="1" w:styleId="list-item">
    <w:name w:val="list-item"/>
    <w:basedOn w:val="Normal"/>
    <w:rsid w:val="00034EE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ave-follow-list-item">
    <w:name w:val="save-follow-list-item"/>
    <w:basedOn w:val="Normal"/>
    <w:rsid w:val="00034EE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rticle-introtrumpet">
    <w:name w:val="article-intro__trumpet"/>
    <w:basedOn w:val="Standardskrifttypeiafsnit"/>
    <w:rsid w:val="00034EE2"/>
  </w:style>
  <w:style w:type="character" w:customStyle="1" w:styleId="ui-font">
    <w:name w:val="ui-font"/>
    <w:basedOn w:val="Standardskrifttypeiafsnit"/>
    <w:rsid w:val="00034EE2"/>
  </w:style>
  <w:style w:type="paragraph" w:customStyle="1" w:styleId="ui-font1">
    <w:name w:val="ui-font1"/>
    <w:basedOn w:val="Normal"/>
    <w:rsid w:val="00034EE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82876">
      <w:bodyDiv w:val="1"/>
      <w:marLeft w:val="0"/>
      <w:marRight w:val="0"/>
      <w:marTop w:val="0"/>
      <w:marBottom w:val="0"/>
      <w:divBdr>
        <w:top w:val="none" w:sz="0" w:space="0" w:color="auto"/>
        <w:left w:val="none" w:sz="0" w:space="0" w:color="auto"/>
        <w:bottom w:val="none" w:sz="0" w:space="0" w:color="auto"/>
        <w:right w:val="none" w:sz="0" w:space="0" w:color="auto"/>
      </w:divBdr>
      <w:divsChild>
        <w:div w:id="1389914992">
          <w:marLeft w:val="0"/>
          <w:marRight w:val="0"/>
          <w:marTop w:val="0"/>
          <w:marBottom w:val="0"/>
          <w:divBdr>
            <w:top w:val="none" w:sz="0" w:space="0" w:color="auto"/>
            <w:left w:val="none" w:sz="0" w:space="0" w:color="auto"/>
            <w:bottom w:val="none" w:sz="0" w:space="0" w:color="auto"/>
            <w:right w:val="none" w:sz="0" w:space="0" w:color="auto"/>
          </w:divBdr>
        </w:div>
        <w:div w:id="197545460">
          <w:marLeft w:val="225"/>
          <w:marRight w:val="225"/>
          <w:marTop w:val="0"/>
          <w:marBottom w:val="0"/>
          <w:divBdr>
            <w:top w:val="none" w:sz="0" w:space="0" w:color="auto"/>
            <w:left w:val="none" w:sz="0" w:space="0" w:color="auto"/>
            <w:bottom w:val="none" w:sz="0" w:space="0" w:color="auto"/>
            <w:right w:val="none" w:sz="0" w:space="0" w:color="auto"/>
          </w:divBdr>
          <w:divsChild>
            <w:div w:id="108811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436">
      <w:bodyDiv w:val="1"/>
      <w:marLeft w:val="0"/>
      <w:marRight w:val="0"/>
      <w:marTop w:val="0"/>
      <w:marBottom w:val="0"/>
      <w:divBdr>
        <w:top w:val="none" w:sz="0" w:space="0" w:color="auto"/>
        <w:left w:val="none" w:sz="0" w:space="0" w:color="auto"/>
        <w:bottom w:val="none" w:sz="0" w:space="0" w:color="auto"/>
        <w:right w:val="none" w:sz="0" w:space="0" w:color="auto"/>
      </w:divBdr>
      <w:divsChild>
        <w:div w:id="247270388">
          <w:marLeft w:val="0"/>
          <w:marRight w:val="0"/>
          <w:marTop w:val="0"/>
          <w:marBottom w:val="0"/>
          <w:divBdr>
            <w:top w:val="none" w:sz="0" w:space="0" w:color="auto"/>
            <w:left w:val="none" w:sz="0" w:space="0" w:color="auto"/>
            <w:bottom w:val="none" w:sz="0" w:space="0" w:color="auto"/>
            <w:right w:val="none" w:sz="0" w:space="0" w:color="auto"/>
          </w:divBdr>
          <w:divsChild>
            <w:div w:id="131291816">
              <w:marLeft w:val="-113"/>
              <w:marRight w:val="-113"/>
              <w:marTop w:val="0"/>
              <w:marBottom w:val="0"/>
              <w:divBdr>
                <w:top w:val="none" w:sz="0" w:space="0" w:color="auto"/>
                <w:left w:val="none" w:sz="0" w:space="0" w:color="auto"/>
                <w:bottom w:val="none" w:sz="0" w:space="0" w:color="auto"/>
                <w:right w:val="none" w:sz="0" w:space="0" w:color="auto"/>
              </w:divBdr>
              <w:divsChild>
                <w:div w:id="1698844932">
                  <w:marLeft w:val="0"/>
                  <w:marRight w:val="0"/>
                  <w:marTop w:val="0"/>
                  <w:marBottom w:val="0"/>
                  <w:divBdr>
                    <w:top w:val="none" w:sz="0" w:space="0" w:color="auto"/>
                    <w:left w:val="none" w:sz="0" w:space="0" w:color="auto"/>
                    <w:bottom w:val="none" w:sz="0" w:space="0" w:color="auto"/>
                    <w:right w:val="none" w:sz="0" w:space="0" w:color="auto"/>
                  </w:divBdr>
                  <w:divsChild>
                    <w:div w:id="286349756">
                      <w:marLeft w:val="0"/>
                      <w:marRight w:val="0"/>
                      <w:marTop w:val="0"/>
                      <w:marBottom w:val="0"/>
                      <w:divBdr>
                        <w:top w:val="none" w:sz="0" w:space="0" w:color="auto"/>
                        <w:left w:val="none" w:sz="0" w:space="0" w:color="auto"/>
                        <w:bottom w:val="none" w:sz="0" w:space="0" w:color="auto"/>
                        <w:right w:val="none" w:sz="0" w:space="0" w:color="auto"/>
                      </w:divBdr>
                    </w:div>
                    <w:div w:id="256716249">
                      <w:marLeft w:val="225"/>
                      <w:marRight w:val="225"/>
                      <w:marTop w:val="0"/>
                      <w:marBottom w:val="0"/>
                      <w:divBdr>
                        <w:top w:val="none" w:sz="0" w:space="0" w:color="auto"/>
                        <w:left w:val="none" w:sz="0" w:space="0" w:color="auto"/>
                        <w:bottom w:val="none" w:sz="0" w:space="0" w:color="auto"/>
                        <w:right w:val="none" w:sz="0" w:space="0" w:color="auto"/>
                      </w:divBdr>
                      <w:divsChild>
                        <w:div w:id="807865396">
                          <w:marLeft w:val="0"/>
                          <w:marRight w:val="0"/>
                          <w:marTop w:val="240"/>
                          <w:marBottom w:val="0"/>
                          <w:divBdr>
                            <w:top w:val="none" w:sz="0" w:space="0" w:color="auto"/>
                            <w:left w:val="none" w:sz="0" w:space="0" w:color="auto"/>
                            <w:bottom w:val="none" w:sz="0" w:space="0" w:color="auto"/>
                            <w:right w:val="none" w:sz="0" w:space="0" w:color="auto"/>
                          </w:divBdr>
                        </w:div>
                        <w:div w:id="847405914">
                          <w:marLeft w:val="0"/>
                          <w:marRight w:val="0"/>
                          <w:marTop w:val="0"/>
                          <w:marBottom w:val="0"/>
                          <w:divBdr>
                            <w:top w:val="none" w:sz="0" w:space="0" w:color="auto"/>
                            <w:left w:val="none" w:sz="0" w:space="0" w:color="auto"/>
                            <w:bottom w:val="none" w:sz="0" w:space="0" w:color="auto"/>
                            <w:right w:val="none" w:sz="0" w:space="0" w:color="auto"/>
                          </w:divBdr>
                        </w:div>
                        <w:div w:id="1740203872">
                          <w:marLeft w:val="0"/>
                          <w:marRight w:val="0"/>
                          <w:marTop w:val="0"/>
                          <w:marBottom w:val="0"/>
                          <w:divBdr>
                            <w:top w:val="none" w:sz="0" w:space="0" w:color="auto"/>
                            <w:left w:val="none" w:sz="0" w:space="0" w:color="auto"/>
                            <w:bottom w:val="none" w:sz="0" w:space="0" w:color="auto"/>
                            <w:right w:val="none" w:sz="0" w:space="0" w:color="auto"/>
                          </w:divBdr>
                          <w:divsChild>
                            <w:div w:id="1298319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60369397">
                          <w:marLeft w:val="0"/>
                          <w:marRight w:val="0"/>
                          <w:marTop w:val="0"/>
                          <w:marBottom w:val="0"/>
                          <w:divBdr>
                            <w:top w:val="none" w:sz="0" w:space="0" w:color="auto"/>
                            <w:left w:val="none" w:sz="0" w:space="0" w:color="auto"/>
                            <w:bottom w:val="none" w:sz="0" w:space="0" w:color="auto"/>
                            <w:right w:val="none" w:sz="0" w:space="0" w:color="auto"/>
                          </w:divBdr>
                          <w:divsChild>
                            <w:div w:id="490757362">
                              <w:marLeft w:val="0"/>
                              <w:marRight w:val="0"/>
                              <w:marTop w:val="0"/>
                              <w:marBottom w:val="0"/>
                              <w:divBdr>
                                <w:top w:val="none" w:sz="0" w:space="0" w:color="auto"/>
                                <w:left w:val="none" w:sz="0" w:space="0" w:color="auto"/>
                                <w:bottom w:val="none" w:sz="0" w:space="0" w:color="auto"/>
                                <w:right w:val="none" w:sz="0" w:space="0" w:color="auto"/>
                              </w:divBdr>
                              <w:divsChild>
                                <w:div w:id="186975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973005">
                  <w:marLeft w:val="0"/>
                  <w:marRight w:val="0"/>
                  <w:marTop w:val="0"/>
                  <w:marBottom w:val="0"/>
                  <w:divBdr>
                    <w:top w:val="none" w:sz="0" w:space="0" w:color="auto"/>
                    <w:left w:val="none" w:sz="0" w:space="0" w:color="auto"/>
                    <w:bottom w:val="none" w:sz="0" w:space="0" w:color="auto"/>
                    <w:right w:val="none" w:sz="0" w:space="0" w:color="auto"/>
                  </w:divBdr>
                  <w:divsChild>
                    <w:div w:id="2006737628">
                      <w:marLeft w:val="0"/>
                      <w:marRight w:val="0"/>
                      <w:marTop w:val="0"/>
                      <w:marBottom w:val="225"/>
                      <w:divBdr>
                        <w:top w:val="none" w:sz="0" w:space="0" w:color="auto"/>
                        <w:left w:val="none" w:sz="0" w:space="0" w:color="auto"/>
                        <w:bottom w:val="none" w:sz="0" w:space="0" w:color="auto"/>
                        <w:right w:val="none" w:sz="0" w:space="0" w:color="auto"/>
                      </w:divBdr>
                      <w:divsChild>
                        <w:div w:id="339547054">
                          <w:marLeft w:val="0"/>
                          <w:marRight w:val="0"/>
                          <w:marTop w:val="45"/>
                          <w:marBottom w:val="0"/>
                          <w:divBdr>
                            <w:top w:val="none" w:sz="0" w:space="0" w:color="auto"/>
                            <w:left w:val="none" w:sz="0" w:space="0" w:color="auto"/>
                            <w:bottom w:val="none" w:sz="0" w:space="0" w:color="auto"/>
                            <w:right w:val="none" w:sz="0" w:space="0" w:color="auto"/>
                          </w:divBdr>
                        </w:div>
                      </w:divsChild>
                    </w:div>
                    <w:div w:id="1504779774">
                      <w:marLeft w:val="0"/>
                      <w:marRight w:val="0"/>
                      <w:marTop w:val="0"/>
                      <w:marBottom w:val="225"/>
                      <w:divBdr>
                        <w:top w:val="single" w:sz="6" w:space="0" w:color="auto"/>
                        <w:left w:val="none" w:sz="0" w:space="0" w:color="auto"/>
                        <w:bottom w:val="single" w:sz="12" w:space="0" w:color="auto"/>
                        <w:right w:val="single" w:sz="6" w:space="0" w:color="auto"/>
                      </w:divBdr>
                    </w:div>
                    <w:div w:id="431778472">
                      <w:marLeft w:val="0"/>
                      <w:marRight w:val="0"/>
                      <w:marTop w:val="0"/>
                      <w:marBottom w:val="0"/>
                      <w:divBdr>
                        <w:top w:val="none" w:sz="0" w:space="0" w:color="auto"/>
                        <w:left w:val="none" w:sz="0" w:space="0" w:color="auto"/>
                        <w:bottom w:val="none" w:sz="0" w:space="0" w:color="auto"/>
                        <w:right w:val="none" w:sz="0" w:space="0" w:color="auto"/>
                      </w:divBdr>
                      <w:divsChild>
                        <w:div w:id="1643845190">
                          <w:marLeft w:val="0"/>
                          <w:marRight w:val="0"/>
                          <w:marTop w:val="0"/>
                          <w:marBottom w:val="0"/>
                          <w:divBdr>
                            <w:top w:val="none" w:sz="0" w:space="0" w:color="auto"/>
                            <w:left w:val="none" w:sz="0" w:space="0" w:color="auto"/>
                            <w:bottom w:val="none" w:sz="0" w:space="0" w:color="auto"/>
                            <w:right w:val="none" w:sz="0" w:space="0" w:color="auto"/>
                          </w:divBdr>
                          <w:divsChild>
                            <w:div w:id="723991215">
                              <w:marLeft w:val="0"/>
                              <w:marRight w:val="0"/>
                              <w:marTop w:val="0"/>
                              <w:marBottom w:val="225"/>
                              <w:divBdr>
                                <w:top w:val="none" w:sz="0" w:space="0" w:color="auto"/>
                                <w:left w:val="none" w:sz="0" w:space="0" w:color="auto"/>
                                <w:bottom w:val="none" w:sz="0" w:space="0" w:color="auto"/>
                                <w:right w:val="none" w:sz="0" w:space="0" w:color="auto"/>
                              </w:divBdr>
                              <w:divsChild>
                                <w:div w:id="10204718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5295">
          <w:marLeft w:val="0"/>
          <w:marRight w:val="0"/>
          <w:marTop w:val="0"/>
          <w:marBottom w:val="0"/>
          <w:divBdr>
            <w:top w:val="none" w:sz="0" w:space="0" w:color="auto"/>
            <w:left w:val="none" w:sz="0" w:space="0" w:color="auto"/>
            <w:bottom w:val="none" w:sz="0" w:space="0" w:color="auto"/>
            <w:right w:val="none" w:sz="0" w:space="0" w:color="auto"/>
          </w:divBdr>
          <w:divsChild>
            <w:div w:id="413357262">
              <w:marLeft w:val="-113"/>
              <w:marRight w:val="-113"/>
              <w:marTop w:val="0"/>
              <w:marBottom w:val="0"/>
              <w:divBdr>
                <w:top w:val="none" w:sz="0" w:space="0" w:color="auto"/>
                <w:left w:val="none" w:sz="0" w:space="0" w:color="auto"/>
                <w:bottom w:val="none" w:sz="0" w:space="0" w:color="auto"/>
                <w:right w:val="none" w:sz="0" w:space="0" w:color="auto"/>
              </w:divBdr>
              <w:divsChild>
                <w:div w:id="1904294400">
                  <w:marLeft w:val="0"/>
                  <w:marRight w:val="0"/>
                  <w:marTop w:val="0"/>
                  <w:marBottom w:val="0"/>
                  <w:divBdr>
                    <w:top w:val="none" w:sz="0" w:space="0" w:color="auto"/>
                    <w:left w:val="none" w:sz="0" w:space="0" w:color="auto"/>
                    <w:bottom w:val="none" w:sz="0" w:space="0" w:color="auto"/>
                    <w:right w:val="none" w:sz="0" w:space="0" w:color="auto"/>
                  </w:divBdr>
                  <w:divsChild>
                    <w:div w:id="293758612">
                      <w:marLeft w:val="225"/>
                      <w:marRight w:val="225"/>
                      <w:marTop w:val="0"/>
                      <w:marBottom w:val="0"/>
                      <w:divBdr>
                        <w:top w:val="none" w:sz="0" w:space="0" w:color="auto"/>
                        <w:left w:val="none" w:sz="0" w:space="0" w:color="auto"/>
                        <w:bottom w:val="none" w:sz="0" w:space="0" w:color="auto"/>
                        <w:right w:val="none" w:sz="0" w:space="0" w:color="auto"/>
                      </w:divBdr>
                      <w:divsChild>
                        <w:div w:id="1821144386">
                          <w:marLeft w:val="0"/>
                          <w:marRight w:val="0"/>
                          <w:marTop w:val="0"/>
                          <w:marBottom w:val="0"/>
                          <w:divBdr>
                            <w:top w:val="none" w:sz="0" w:space="0" w:color="auto"/>
                            <w:left w:val="none" w:sz="0" w:space="0" w:color="auto"/>
                            <w:bottom w:val="none" w:sz="0" w:space="0" w:color="auto"/>
                            <w:right w:val="none" w:sz="0" w:space="0" w:color="auto"/>
                          </w:divBdr>
                          <w:divsChild>
                            <w:div w:id="15382800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559180">
                  <w:marLeft w:val="0"/>
                  <w:marRight w:val="0"/>
                  <w:marTop w:val="0"/>
                  <w:marBottom w:val="0"/>
                  <w:divBdr>
                    <w:top w:val="none" w:sz="0" w:space="0" w:color="auto"/>
                    <w:left w:val="none" w:sz="0" w:space="0" w:color="auto"/>
                    <w:bottom w:val="none" w:sz="0" w:space="0" w:color="auto"/>
                    <w:right w:val="none" w:sz="0" w:space="0" w:color="auto"/>
                  </w:divBdr>
                  <w:divsChild>
                    <w:div w:id="1359163625">
                      <w:marLeft w:val="0"/>
                      <w:marRight w:val="0"/>
                      <w:marTop w:val="0"/>
                      <w:marBottom w:val="225"/>
                      <w:divBdr>
                        <w:top w:val="single" w:sz="6" w:space="0" w:color="auto"/>
                        <w:left w:val="none" w:sz="0" w:space="0" w:color="auto"/>
                        <w:bottom w:val="single" w:sz="12" w:space="0" w:color="auto"/>
                        <w:right w:val="single" w:sz="6" w:space="0" w:color="auto"/>
                      </w:divBdr>
                    </w:div>
                    <w:div w:id="1300913383">
                      <w:marLeft w:val="0"/>
                      <w:marRight w:val="0"/>
                      <w:marTop w:val="0"/>
                      <w:marBottom w:val="0"/>
                      <w:divBdr>
                        <w:top w:val="none" w:sz="0" w:space="0" w:color="auto"/>
                        <w:left w:val="none" w:sz="0" w:space="0" w:color="auto"/>
                        <w:bottom w:val="none" w:sz="0" w:space="0" w:color="auto"/>
                        <w:right w:val="none" w:sz="0" w:space="0" w:color="auto"/>
                      </w:divBdr>
                      <w:divsChild>
                        <w:div w:id="118034051">
                          <w:marLeft w:val="0"/>
                          <w:marRight w:val="0"/>
                          <w:marTop w:val="0"/>
                          <w:marBottom w:val="0"/>
                          <w:divBdr>
                            <w:top w:val="none" w:sz="0" w:space="0" w:color="auto"/>
                            <w:left w:val="none" w:sz="0" w:space="0" w:color="auto"/>
                            <w:bottom w:val="none" w:sz="0" w:space="0" w:color="auto"/>
                            <w:right w:val="none" w:sz="0" w:space="0" w:color="auto"/>
                          </w:divBdr>
                          <w:divsChild>
                            <w:div w:id="959187972">
                              <w:marLeft w:val="0"/>
                              <w:marRight w:val="0"/>
                              <w:marTop w:val="0"/>
                              <w:marBottom w:val="225"/>
                              <w:divBdr>
                                <w:top w:val="none" w:sz="0" w:space="0" w:color="auto"/>
                                <w:left w:val="none" w:sz="0" w:space="0" w:color="auto"/>
                                <w:bottom w:val="none" w:sz="0" w:space="0" w:color="auto"/>
                                <w:right w:val="none" w:sz="0" w:space="0" w:color="auto"/>
                              </w:divBdr>
                              <w:divsChild>
                                <w:div w:id="185548747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922247">
          <w:marLeft w:val="0"/>
          <w:marRight w:val="0"/>
          <w:marTop w:val="0"/>
          <w:marBottom w:val="0"/>
          <w:divBdr>
            <w:top w:val="none" w:sz="0" w:space="0" w:color="auto"/>
            <w:left w:val="none" w:sz="0" w:space="0" w:color="auto"/>
            <w:bottom w:val="none" w:sz="0" w:space="0" w:color="auto"/>
            <w:right w:val="none" w:sz="0" w:space="0" w:color="auto"/>
          </w:divBdr>
          <w:divsChild>
            <w:div w:id="1659460406">
              <w:marLeft w:val="-113"/>
              <w:marRight w:val="-113"/>
              <w:marTop w:val="0"/>
              <w:marBottom w:val="0"/>
              <w:divBdr>
                <w:top w:val="none" w:sz="0" w:space="0" w:color="auto"/>
                <w:left w:val="none" w:sz="0" w:space="0" w:color="auto"/>
                <w:bottom w:val="none" w:sz="0" w:space="0" w:color="auto"/>
                <w:right w:val="none" w:sz="0" w:space="0" w:color="auto"/>
              </w:divBdr>
              <w:divsChild>
                <w:div w:id="1696729848">
                  <w:marLeft w:val="0"/>
                  <w:marRight w:val="0"/>
                  <w:marTop w:val="0"/>
                  <w:marBottom w:val="0"/>
                  <w:divBdr>
                    <w:top w:val="none" w:sz="0" w:space="0" w:color="auto"/>
                    <w:left w:val="none" w:sz="0" w:space="0" w:color="auto"/>
                    <w:bottom w:val="none" w:sz="0" w:space="0" w:color="auto"/>
                    <w:right w:val="none" w:sz="0" w:space="0" w:color="auto"/>
                  </w:divBdr>
                  <w:divsChild>
                    <w:div w:id="1485777105">
                      <w:marLeft w:val="225"/>
                      <w:marRight w:val="225"/>
                      <w:marTop w:val="0"/>
                      <w:marBottom w:val="0"/>
                      <w:divBdr>
                        <w:top w:val="none" w:sz="0" w:space="0" w:color="auto"/>
                        <w:left w:val="none" w:sz="0" w:space="0" w:color="auto"/>
                        <w:bottom w:val="none" w:sz="0" w:space="0" w:color="auto"/>
                        <w:right w:val="none" w:sz="0" w:space="0" w:color="auto"/>
                      </w:divBdr>
                      <w:divsChild>
                        <w:div w:id="758063585">
                          <w:marLeft w:val="0"/>
                          <w:marRight w:val="0"/>
                          <w:marTop w:val="0"/>
                          <w:marBottom w:val="0"/>
                          <w:divBdr>
                            <w:top w:val="none" w:sz="0" w:space="0" w:color="auto"/>
                            <w:left w:val="none" w:sz="0" w:space="0" w:color="auto"/>
                            <w:bottom w:val="none" w:sz="0" w:space="0" w:color="auto"/>
                            <w:right w:val="none" w:sz="0" w:space="0" w:color="auto"/>
                          </w:divBdr>
                          <w:divsChild>
                            <w:div w:id="625308958">
                              <w:marLeft w:val="0"/>
                              <w:marRight w:val="0"/>
                              <w:marTop w:val="0"/>
                              <w:marBottom w:val="0"/>
                              <w:divBdr>
                                <w:top w:val="none" w:sz="0" w:space="0" w:color="auto"/>
                                <w:left w:val="none" w:sz="0" w:space="0" w:color="auto"/>
                                <w:bottom w:val="none" w:sz="0" w:space="0" w:color="auto"/>
                                <w:right w:val="none" w:sz="0" w:space="0" w:color="auto"/>
                              </w:divBdr>
                              <w:divsChild>
                                <w:div w:id="6488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tiken.dk/ibyen/" TargetMode="External"/><Relationship Id="rId3" Type="http://schemas.openxmlformats.org/officeDocument/2006/relationships/settings" Target="settings.xml"/><Relationship Id="rId7" Type="http://schemas.openxmlformats.org/officeDocument/2006/relationships/hyperlink" Target="https://politiken.dk/ind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tiken.dk/indland/uddannels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2063</Words>
  <Characters>12587</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Teglgaard Kjær</dc:creator>
  <cp:keywords/>
  <dc:description/>
  <cp:lastModifiedBy>Anders Teglgaard Kjær</cp:lastModifiedBy>
  <cp:revision>1</cp:revision>
  <dcterms:created xsi:type="dcterms:W3CDTF">2020-02-04T11:15:00Z</dcterms:created>
  <dcterms:modified xsi:type="dcterms:W3CDTF">2020-02-04T11:29:00Z</dcterms:modified>
</cp:coreProperties>
</file>