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D0608" w:rsidRPr="0069252C" w14:paraId="501C2359" w14:textId="77777777" w:rsidTr="00211752">
        <w:tc>
          <w:tcPr>
            <w:tcW w:w="2547" w:type="dxa"/>
          </w:tcPr>
          <w:p w14:paraId="35AC6C41" w14:textId="77777777" w:rsidR="00DD0608" w:rsidRPr="0069252C" w:rsidRDefault="00DD0608" w:rsidP="00211752">
            <w:pPr>
              <w:spacing w:before="240" w:after="240"/>
              <w:jc w:val="center"/>
              <w:rPr>
                <w:rFonts w:ascii="Times" w:hAnsi="Times"/>
                <w:b/>
                <w:bCs/>
                <w:lang w:val="es-ES"/>
              </w:rPr>
            </w:pPr>
            <w:r w:rsidRPr="0069252C">
              <w:rPr>
                <w:rFonts w:ascii="Times" w:hAnsi="Times"/>
                <w:b/>
                <w:bCs/>
                <w:lang w:val="es-ES"/>
              </w:rPr>
              <w:t>Tema</w:t>
            </w:r>
          </w:p>
        </w:tc>
        <w:tc>
          <w:tcPr>
            <w:tcW w:w="7081" w:type="dxa"/>
          </w:tcPr>
          <w:p w14:paraId="32C1CE82" w14:textId="384030C8" w:rsidR="00DD0608" w:rsidRPr="0069252C" w:rsidRDefault="001C63A9" w:rsidP="00211752">
            <w:pPr>
              <w:spacing w:before="240" w:after="240"/>
              <w:rPr>
                <w:rFonts w:ascii="Times" w:hAnsi="Times"/>
                <w:b/>
                <w:bCs/>
                <w:lang w:val="es-ES"/>
              </w:rPr>
            </w:pPr>
            <w:r>
              <w:rPr>
                <w:rFonts w:ascii="Times" w:hAnsi="Times"/>
                <w:b/>
                <w:bCs/>
                <w:lang w:val="es-ES"/>
              </w:rPr>
              <w:t>La inmigración ilegal</w:t>
            </w:r>
          </w:p>
        </w:tc>
      </w:tr>
      <w:tr w:rsidR="00DD0608" w:rsidRPr="001C63A9" w14:paraId="3490A792" w14:textId="77777777" w:rsidTr="00211752">
        <w:tc>
          <w:tcPr>
            <w:tcW w:w="2547" w:type="dxa"/>
          </w:tcPr>
          <w:p w14:paraId="6284EA2B" w14:textId="77777777" w:rsidR="00DD0608" w:rsidRPr="0069252C" w:rsidRDefault="00DD0608" w:rsidP="00211752">
            <w:pPr>
              <w:spacing w:before="240" w:after="240"/>
              <w:jc w:val="center"/>
              <w:rPr>
                <w:rFonts w:ascii="Times" w:hAnsi="Times"/>
                <w:b/>
                <w:bCs/>
                <w:lang w:val="es-ES"/>
              </w:rPr>
            </w:pPr>
            <w:r w:rsidRPr="0069252C">
              <w:rPr>
                <w:rFonts w:ascii="Times" w:hAnsi="Times"/>
                <w:b/>
                <w:bCs/>
                <w:lang w:val="es-ES"/>
              </w:rPr>
              <w:t>Instrucciones</w:t>
            </w:r>
          </w:p>
        </w:tc>
        <w:tc>
          <w:tcPr>
            <w:tcW w:w="7081" w:type="dxa"/>
          </w:tcPr>
          <w:p w14:paraId="20184F7C" w14:textId="246AC79D" w:rsidR="00DD0608" w:rsidRPr="0069252C" w:rsidRDefault="007C386C" w:rsidP="00DD0608">
            <w:pPr>
              <w:pStyle w:val="Listeafsnit"/>
              <w:numPr>
                <w:ilvl w:val="0"/>
                <w:numId w:val="4"/>
              </w:numPr>
              <w:spacing w:before="240" w:after="120"/>
              <w:ind w:left="357" w:hanging="357"/>
              <w:contextualSpacing w:val="0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>Presenta a Sayra y Casper</w:t>
            </w:r>
          </w:p>
          <w:p w14:paraId="077AC356" w14:textId="21437316" w:rsidR="00DD0608" w:rsidRDefault="007C386C" w:rsidP="00DD0608">
            <w:pPr>
              <w:pStyle w:val="Listeafsnit"/>
              <w:numPr>
                <w:ilvl w:val="0"/>
                <w:numId w:val="4"/>
              </w:numPr>
              <w:spacing w:after="120" w:line="276" w:lineRule="auto"/>
              <w:ind w:left="357" w:hanging="357"/>
              <w:contextualSpacing w:val="0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>Analiza</w:t>
            </w:r>
            <w:r w:rsidR="00DD0608" w:rsidRPr="0069252C">
              <w:rPr>
                <w:rFonts w:ascii="Times" w:hAnsi="Times"/>
                <w:lang w:val="es-ES"/>
              </w:rPr>
              <w:t xml:space="preserve"> </w:t>
            </w:r>
            <w:r w:rsidR="00DD0608">
              <w:rPr>
                <w:rFonts w:ascii="Times" w:hAnsi="Times"/>
                <w:lang w:val="es-ES"/>
              </w:rPr>
              <w:t>la</w:t>
            </w:r>
            <w:r w:rsidR="00B41AB3">
              <w:rPr>
                <w:rFonts w:ascii="Times" w:hAnsi="Times"/>
                <w:lang w:val="es-ES"/>
              </w:rPr>
              <w:t>s razones porque Sayra y su familia se van a los EE. UU.</w:t>
            </w:r>
          </w:p>
          <w:p w14:paraId="0716E577" w14:textId="612F8DB6" w:rsidR="00DD0608" w:rsidRDefault="007C386C" w:rsidP="00DD0608">
            <w:pPr>
              <w:pStyle w:val="Listeafsnit"/>
              <w:numPr>
                <w:ilvl w:val="0"/>
                <w:numId w:val="4"/>
              </w:numPr>
              <w:spacing w:after="120" w:line="276" w:lineRule="auto"/>
              <w:ind w:left="357" w:hanging="357"/>
              <w:contextualSpacing w:val="0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Comenta la escena cuando </w:t>
            </w:r>
            <w:proofErr w:type="spellStart"/>
            <w:r>
              <w:rPr>
                <w:rFonts w:ascii="Times" w:hAnsi="Times"/>
                <w:lang w:val="es-ES"/>
              </w:rPr>
              <w:t>Smiley</w:t>
            </w:r>
            <w:proofErr w:type="spellEnd"/>
            <w:r>
              <w:rPr>
                <w:rFonts w:ascii="Times" w:hAnsi="Times"/>
                <w:lang w:val="es-ES"/>
              </w:rPr>
              <w:t xml:space="preserve"> y Casper se encuentran al final</w:t>
            </w:r>
          </w:p>
          <w:p w14:paraId="5FAE160C" w14:textId="1C083F44" w:rsidR="007C386C" w:rsidRPr="007C386C" w:rsidRDefault="007C386C" w:rsidP="007C386C">
            <w:pPr>
              <w:spacing w:after="120" w:line="276" w:lineRule="auto"/>
              <w:rPr>
                <w:rFonts w:ascii="Times" w:hAnsi="Times"/>
                <w:lang w:val="es-ES"/>
              </w:rPr>
            </w:pPr>
            <w:r>
              <w:fldChar w:fldCharType="begin"/>
            </w:r>
            <w:r>
              <w:instrText xml:space="preserve"> INCLUDEPICTURE "/Users/britleisvig/Library/Group Containers/UBF8T346G9.ms/WebArchiveCopyPasteTempFiles/com.microsoft.Word/maxresdefault.jpg"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9290A10" wp14:editId="785C69F6">
                  <wp:extent cx="2542917" cy="1430292"/>
                  <wp:effectExtent l="0" t="0" r="0" b="5080"/>
                  <wp:docPr id="1917708452" name="Billede 1" descr="La sociedad&quot; klan 503 dj chat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sociedad&quot; klan 503 dj chat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760" cy="145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DD0608" w:rsidRPr="00E07704" w14:paraId="2BBB61B9" w14:textId="77777777" w:rsidTr="00211752">
        <w:tc>
          <w:tcPr>
            <w:tcW w:w="2547" w:type="dxa"/>
          </w:tcPr>
          <w:p w14:paraId="2C796462" w14:textId="77777777" w:rsidR="00DD0608" w:rsidRPr="0069252C" w:rsidRDefault="00DD0608" w:rsidP="00211752">
            <w:pPr>
              <w:spacing w:before="240" w:after="240"/>
              <w:jc w:val="center"/>
              <w:rPr>
                <w:rFonts w:ascii="Times" w:hAnsi="Times"/>
                <w:b/>
                <w:bCs/>
                <w:lang w:val="es-ES"/>
              </w:rPr>
            </w:pPr>
            <w:r w:rsidRPr="0069252C">
              <w:rPr>
                <w:rFonts w:ascii="Times" w:hAnsi="Times"/>
                <w:b/>
                <w:bCs/>
                <w:lang w:val="es-ES"/>
              </w:rPr>
              <w:t>Título</w:t>
            </w:r>
          </w:p>
        </w:tc>
        <w:tc>
          <w:tcPr>
            <w:tcW w:w="7081" w:type="dxa"/>
          </w:tcPr>
          <w:p w14:paraId="480CBCFF" w14:textId="503B8C8C" w:rsidR="00DD0608" w:rsidRPr="0069252C" w:rsidRDefault="0038010B" w:rsidP="00211752">
            <w:pPr>
              <w:spacing w:before="240" w:after="240"/>
              <w:rPr>
                <w:rFonts w:ascii="Times" w:hAnsi="Times"/>
                <w:i/>
                <w:iCs/>
                <w:lang w:val="es-ES"/>
              </w:rPr>
            </w:pPr>
            <w:r>
              <w:rPr>
                <w:rFonts w:ascii="Times" w:hAnsi="Times"/>
                <w:i/>
                <w:iCs/>
                <w:lang w:val="es-ES"/>
              </w:rPr>
              <w:t>Sin nombre</w:t>
            </w:r>
          </w:p>
        </w:tc>
      </w:tr>
      <w:tr w:rsidR="00DD0608" w:rsidRPr="001C63A9" w14:paraId="6881482D" w14:textId="77777777" w:rsidTr="00211752">
        <w:tc>
          <w:tcPr>
            <w:tcW w:w="2547" w:type="dxa"/>
          </w:tcPr>
          <w:p w14:paraId="4EA0BCF0" w14:textId="77777777" w:rsidR="00DD0608" w:rsidRPr="0069252C" w:rsidRDefault="00DD0608" w:rsidP="00211752">
            <w:pPr>
              <w:spacing w:before="240" w:after="240"/>
              <w:jc w:val="center"/>
              <w:rPr>
                <w:rFonts w:ascii="Times" w:hAnsi="Times"/>
                <w:b/>
                <w:bCs/>
                <w:lang w:val="es-ES"/>
              </w:rPr>
            </w:pPr>
            <w:r w:rsidRPr="0069252C">
              <w:rPr>
                <w:rFonts w:ascii="Times" w:hAnsi="Times"/>
                <w:b/>
                <w:bCs/>
                <w:lang w:val="es-ES"/>
              </w:rPr>
              <w:t>Introducción</w:t>
            </w:r>
          </w:p>
        </w:tc>
        <w:tc>
          <w:tcPr>
            <w:tcW w:w="7081" w:type="dxa"/>
          </w:tcPr>
          <w:p w14:paraId="077D2F03" w14:textId="6A56B5FC" w:rsidR="00DD0608" w:rsidRPr="0069252C" w:rsidRDefault="0038010B" w:rsidP="00211752">
            <w:pPr>
              <w:spacing w:before="240" w:after="240" w:line="276" w:lineRule="auto"/>
              <w:rPr>
                <w:rFonts w:ascii="Times" w:hAnsi="Times"/>
                <w:lang w:val="es-ES"/>
              </w:rPr>
            </w:pPr>
            <w:r>
              <w:rPr>
                <w:rFonts w:ascii="Times" w:hAnsi="Times"/>
                <w:lang w:val="es-ES"/>
              </w:rPr>
              <w:t xml:space="preserve">La joven hondureña, Sayra, está en camino a los EE. UU. con su padre y su tío. Van en un tren de mercancías y cruzando México encuentran a Casper que huye de la pandilla Mara Salvatrucha. </w:t>
            </w:r>
          </w:p>
        </w:tc>
      </w:tr>
      <w:tr w:rsidR="00DD0608" w:rsidRPr="0069252C" w14:paraId="2507F8A8" w14:textId="77777777" w:rsidTr="00211752">
        <w:tc>
          <w:tcPr>
            <w:tcW w:w="2547" w:type="dxa"/>
          </w:tcPr>
          <w:p w14:paraId="42BAC821" w14:textId="77777777" w:rsidR="00DD0608" w:rsidRPr="0069252C" w:rsidRDefault="00DD0608" w:rsidP="00211752">
            <w:pPr>
              <w:spacing w:before="240" w:after="240"/>
              <w:jc w:val="center"/>
              <w:rPr>
                <w:rFonts w:ascii="Times" w:hAnsi="Times"/>
                <w:b/>
                <w:bCs/>
                <w:lang w:val="es-ES"/>
              </w:rPr>
            </w:pPr>
            <w:r w:rsidRPr="0069252C">
              <w:rPr>
                <w:rFonts w:ascii="Times" w:hAnsi="Times"/>
                <w:b/>
                <w:bCs/>
                <w:lang w:val="es-ES"/>
              </w:rPr>
              <w:t>Glosario</w:t>
            </w:r>
          </w:p>
        </w:tc>
        <w:tc>
          <w:tcPr>
            <w:tcW w:w="7081" w:type="dxa"/>
          </w:tcPr>
          <w:p w14:paraId="09D755EC" w14:textId="1EAF41BB" w:rsidR="00DD0608" w:rsidRPr="0069252C" w:rsidRDefault="00DD0608" w:rsidP="00211752">
            <w:pPr>
              <w:spacing w:after="240" w:line="360" w:lineRule="auto"/>
              <w:rPr>
                <w:rFonts w:ascii="Times" w:hAnsi="Times"/>
                <w:sz w:val="20"/>
                <w:szCs w:val="20"/>
                <w:lang w:val="es-ES"/>
              </w:rPr>
            </w:pPr>
          </w:p>
        </w:tc>
      </w:tr>
      <w:tr w:rsidR="00DD0608" w:rsidRPr="0069252C" w14:paraId="0AB41819" w14:textId="77777777" w:rsidTr="00211752">
        <w:tc>
          <w:tcPr>
            <w:tcW w:w="2547" w:type="dxa"/>
          </w:tcPr>
          <w:p w14:paraId="3DDB082B" w14:textId="77777777" w:rsidR="00DD0608" w:rsidRPr="0069252C" w:rsidRDefault="00DD0608" w:rsidP="00211752">
            <w:pPr>
              <w:spacing w:before="240" w:after="240"/>
              <w:jc w:val="center"/>
              <w:rPr>
                <w:rFonts w:ascii="Times" w:hAnsi="Times"/>
                <w:b/>
                <w:bCs/>
                <w:lang w:val="es-ES"/>
              </w:rPr>
            </w:pPr>
            <w:r w:rsidRPr="0069252C">
              <w:rPr>
                <w:rFonts w:ascii="Times" w:hAnsi="Times"/>
                <w:b/>
                <w:bCs/>
                <w:lang w:val="es-ES"/>
              </w:rPr>
              <w:t>Referencia</w:t>
            </w:r>
          </w:p>
        </w:tc>
        <w:tc>
          <w:tcPr>
            <w:tcW w:w="7081" w:type="dxa"/>
          </w:tcPr>
          <w:p w14:paraId="16D529DF" w14:textId="3E53A434" w:rsidR="00DD0608" w:rsidRPr="0069252C" w:rsidRDefault="00DD0608" w:rsidP="00211752">
            <w:pPr>
              <w:spacing w:before="240" w:after="240"/>
              <w:rPr>
                <w:rFonts w:ascii="Times" w:eastAsia="Georgia" w:hAnsi="Times" w:cstheme="minorHAnsi"/>
                <w:color w:val="434343"/>
                <w:highlight w:val="white"/>
                <w:lang w:val="es-ES"/>
              </w:rPr>
            </w:pPr>
          </w:p>
        </w:tc>
      </w:tr>
    </w:tbl>
    <w:p w14:paraId="201EC05D" w14:textId="13C993CA" w:rsidR="00B41AB3" w:rsidRDefault="00B41AB3" w:rsidP="00B41AB3">
      <w:pPr>
        <w:spacing w:before="240"/>
        <w:rPr>
          <w:b/>
          <w:bCs/>
          <w:u w:val="single"/>
        </w:rPr>
      </w:pPr>
      <w:r w:rsidRPr="00B41AB3">
        <w:rPr>
          <w:b/>
          <w:bCs/>
          <w:u w:val="single"/>
        </w:rPr>
        <w:t>Forløbsmateriale</w:t>
      </w:r>
    </w:p>
    <w:p w14:paraId="4BA7F376" w14:textId="77777777" w:rsidR="00B41AB3" w:rsidRDefault="00B41AB3" w:rsidP="00B41AB3">
      <w:pPr>
        <w:pStyle w:val="Listeafsnit"/>
        <w:numPr>
          <w:ilvl w:val="0"/>
          <w:numId w:val="5"/>
        </w:numPr>
        <w:spacing w:after="120"/>
        <w:ind w:left="357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Tekst: </w:t>
      </w:r>
      <w:r w:rsidRPr="0095243D">
        <w:rPr>
          <w:i/>
          <w:iCs/>
          <w:sz w:val="22"/>
          <w:szCs w:val="22"/>
        </w:rPr>
        <w:t>La diva del Bronx</w:t>
      </w:r>
    </w:p>
    <w:p w14:paraId="0533CD50" w14:textId="77777777" w:rsidR="00B41AB3" w:rsidRPr="005A4AD0" w:rsidRDefault="00B41AB3" w:rsidP="00B41AB3">
      <w:pPr>
        <w:pStyle w:val="Listeafsnit"/>
        <w:numPr>
          <w:ilvl w:val="0"/>
          <w:numId w:val="5"/>
        </w:numPr>
        <w:spacing w:after="120"/>
        <w:ind w:left="357" w:hanging="357"/>
        <w:contextualSpacing w:val="0"/>
        <w:rPr>
          <w:sz w:val="22"/>
          <w:szCs w:val="22"/>
        </w:rPr>
      </w:pPr>
      <w:r w:rsidRPr="005A4AD0">
        <w:rPr>
          <w:sz w:val="22"/>
          <w:szCs w:val="22"/>
        </w:rPr>
        <w:t xml:space="preserve">Tekst: </w:t>
      </w:r>
      <w:r w:rsidRPr="0095243D">
        <w:rPr>
          <w:i/>
          <w:iCs/>
          <w:sz w:val="22"/>
          <w:szCs w:val="22"/>
        </w:rPr>
        <w:t>Introduktion – Latinoer</w:t>
      </w:r>
      <w:r>
        <w:rPr>
          <w:sz w:val="22"/>
          <w:szCs w:val="22"/>
        </w:rPr>
        <w:t xml:space="preserve"> (Latinos </w:t>
      </w:r>
      <w:hyperlink r:id="rId6" w:history="1">
        <w:r w:rsidRPr="00EB3330">
          <w:rPr>
            <w:rStyle w:val="Hyperlink"/>
            <w:sz w:val="22"/>
            <w:szCs w:val="22"/>
          </w:rPr>
          <w:t>https://latinos.ibog.forlagetcolumbus.dk/?id=136</w:t>
        </w:r>
      </w:hyperlink>
      <w:r>
        <w:rPr>
          <w:sz w:val="22"/>
          <w:szCs w:val="22"/>
        </w:rPr>
        <w:t xml:space="preserve"> )</w:t>
      </w:r>
    </w:p>
    <w:p w14:paraId="2F582891" w14:textId="77777777" w:rsidR="00B41AB3" w:rsidRDefault="00B41AB3" w:rsidP="00B41AB3">
      <w:pPr>
        <w:pStyle w:val="Listeafsnit"/>
        <w:numPr>
          <w:ilvl w:val="0"/>
          <w:numId w:val="5"/>
        </w:numPr>
        <w:spacing w:after="120"/>
        <w:ind w:left="357" w:hanging="357"/>
        <w:contextualSpacing w:val="0"/>
        <w:rPr>
          <w:sz w:val="22"/>
          <w:szCs w:val="22"/>
        </w:rPr>
      </w:pPr>
      <w:r w:rsidRPr="005A4AD0">
        <w:rPr>
          <w:sz w:val="22"/>
          <w:szCs w:val="22"/>
        </w:rPr>
        <w:t xml:space="preserve">Tekst: </w:t>
      </w:r>
      <w:r w:rsidRPr="0095243D">
        <w:rPr>
          <w:i/>
          <w:iCs/>
          <w:sz w:val="22"/>
          <w:szCs w:val="22"/>
        </w:rPr>
        <w:t xml:space="preserve">Push- og </w:t>
      </w:r>
      <w:proofErr w:type="spellStart"/>
      <w:r w:rsidRPr="0095243D">
        <w:rPr>
          <w:i/>
          <w:iCs/>
          <w:sz w:val="22"/>
          <w:szCs w:val="22"/>
        </w:rPr>
        <w:t>pull</w:t>
      </w:r>
      <w:proofErr w:type="spellEnd"/>
      <w:r w:rsidRPr="0095243D">
        <w:rPr>
          <w:i/>
          <w:iCs/>
          <w:sz w:val="22"/>
          <w:szCs w:val="22"/>
        </w:rPr>
        <w:t>-faktorer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Retratos</w:t>
      </w:r>
      <w:proofErr w:type="spellEnd"/>
      <w:r>
        <w:rPr>
          <w:sz w:val="22"/>
          <w:szCs w:val="22"/>
        </w:rPr>
        <w:t xml:space="preserve"> Latinos en </w:t>
      </w:r>
      <w:proofErr w:type="spellStart"/>
      <w:r>
        <w:rPr>
          <w:sz w:val="22"/>
          <w:szCs w:val="22"/>
        </w:rPr>
        <w:t>California</w:t>
      </w:r>
      <w:proofErr w:type="spellEnd"/>
      <w:r>
        <w:rPr>
          <w:sz w:val="22"/>
          <w:szCs w:val="22"/>
        </w:rPr>
        <w:t xml:space="preserve"> p.11)</w:t>
      </w:r>
    </w:p>
    <w:p w14:paraId="6419067C" w14:textId="77777777" w:rsidR="00B41AB3" w:rsidRDefault="00B41AB3" w:rsidP="00B41AB3">
      <w:pPr>
        <w:pStyle w:val="Listeafsnit"/>
        <w:numPr>
          <w:ilvl w:val="0"/>
          <w:numId w:val="5"/>
        </w:numPr>
        <w:spacing w:after="120"/>
        <w:ind w:left="357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Tekst: </w:t>
      </w:r>
      <w:r w:rsidRPr="00F63D4E">
        <w:rPr>
          <w:i/>
          <w:iCs/>
          <w:sz w:val="22"/>
          <w:szCs w:val="22"/>
          <w:lang w:val="es-ES"/>
        </w:rPr>
        <w:t>Los migrantes mutilados por la Bestia</w:t>
      </w:r>
      <w:r>
        <w:rPr>
          <w:sz w:val="22"/>
          <w:szCs w:val="22"/>
          <w:lang w:val="es-ES"/>
        </w:rPr>
        <w:t xml:space="preserve"> (El País)</w:t>
      </w:r>
    </w:p>
    <w:p w14:paraId="2F1AABA6" w14:textId="77777777" w:rsidR="00B41AB3" w:rsidRDefault="00B41AB3" w:rsidP="00B41AB3">
      <w:pPr>
        <w:pStyle w:val="Listeafsnit"/>
        <w:numPr>
          <w:ilvl w:val="0"/>
          <w:numId w:val="5"/>
        </w:numPr>
        <w:spacing w:after="120"/>
        <w:ind w:left="357" w:hanging="357"/>
        <w:contextualSpacing w:val="0"/>
        <w:rPr>
          <w:sz w:val="22"/>
          <w:szCs w:val="22"/>
        </w:rPr>
      </w:pPr>
      <w:r w:rsidRPr="00E57038">
        <w:rPr>
          <w:sz w:val="22"/>
          <w:szCs w:val="22"/>
        </w:rPr>
        <w:t xml:space="preserve">Tekst: </w:t>
      </w:r>
      <w:r w:rsidRPr="00E57038">
        <w:rPr>
          <w:i/>
          <w:iCs/>
          <w:sz w:val="22"/>
          <w:szCs w:val="22"/>
        </w:rPr>
        <w:t>Los Angeles og banderne</w:t>
      </w:r>
      <w:r>
        <w:rPr>
          <w:sz w:val="22"/>
          <w:szCs w:val="22"/>
        </w:rPr>
        <w:t xml:space="preserve"> (</w:t>
      </w:r>
      <w:proofErr w:type="spellStart"/>
      <w:r w:rsidRPr="00E57038">
        <w:rPr>
          <w:sz w:val="22"/>
          <w:szCs w:val="22"/>
        </w:rPr>
        <w:t>Retratos</w:t>
      </w:r>
      <w:proofErr w:type="spellEnd"/>
      <w:r w:rsidRPr="00E57038">
        <w:rPr>
          <w:sz w:val="22"/>
          <w:szCs w:val="22"/>
        </w:rPr>
        <w:t xml:space="preserve"> latinos en </w:t>
      </w:r>
      <w:proofErr w:type="spellStart"/>
      <w:r w:rsidRPr="00E57038">
        <w:rPr>
          <w:sz w:val="22"/>
          <w:szCs w:val="22"/>
        </w:rPr>
        <w:t>California</w:t>
      </w:r>
      <w:proofErr w:type="spellEnd"/>
      <w:r>
        <w:rPr>
          <w:sz w:val="22"/>
          <w:szCs w:val="22"/>
        </w:rPr>
        <w:t xml:space="preserve"> pp. 115-117)</w:t>
      </w:r>
    </w:p>
    <w:p w14:paraId="2D37C8A9" w14:textId="77777777" w:rsidR="00B41AB3" w:rsidRPr="0066648F" w:rsidRDefault="00B41AB3" w:rsidP="00B41AB3">
      <w:pPr>
        <w:pStyle w:val="Listeafsnit"/>
        <w:numPr>
          <w:ilvl w:val="0"/>
          <w:numId w:val="5"/>
        </w:numPr>
        <w:spacing w:after="120"/>
        <w:ind w:left="357" w:hanging="357"/>
        <w:contextualSpacing w:val="0"/>
        <w:rPr>
          <w:i/>
          <w:iCs/>
          <w:sz w:val="22"/>
          <w:szCs w:val="22"/>
        </w:rPr>
      </w:pPr>
      <w:r w:rsidRPr="00CC3219">
        <w:rPr>
          <w:sz w:val="22"/>
          <w:szCs w:val="22"/>
        </w:rPr>
        <w:t xml:space="preserve">Podcast, Politiken: </w:t>
      </w:r>
      <w:r w:rsidRPr="00CC3219">
        <w:rPr>
          <w:i/>
          <w:iCs/>
          <w:sz w:val="22"/>
          <w:szCs w:val="22"/>
        </w:rPr>
        <w:t>Drømmenes land</w:t>
      </w:r>
      <w:r w:rsidRPr="00CC3219">
        <w:rPr>
          <w:sz w:val="22"/>
          <w:szCs w:val="22"/>
        </w:rPr>
        <w:t xml:space="preserve"> (</w:t>
      </w:r>
      <w:hyperlink r:id="rId7" w:history="1">
        <w:r w:rsidRPr="00EB3330">
          <w:rPr>
            <w:rStyle w:val="Hyperlink"/>
            <w:sz w:val="22"/>
            <w:szCs w:val="22"/>
          </w:rPr>
          <w:t>https://podcasts.apple.com/dk/podcast/du-lytter-til-politiken/id1429569036?i=1000673241966</w:t>
        </w:r>
      </w:hyperlink>
      <w:r>
        <w:rPr>
          <w:sz w:val="22"/>
          <w:szCs w:val="22"/>
        </w:rPr>
        <w:t xml:space="preserve"> )</w:t>
      </w:r>
    </w:p>
    <w:p w14:paraId="5019CE90" w14:textId="33B824F3" w:rsidR="00B41AB3" w:rsidRPr="00CC3219" w:rsidRDefault="00AB0723" w:rsidP="00B41AB3">
      <w:pPr>
        <w:pStyle w:val="Listeafsnit"/>
        <w:numPr>
          <w:ilvl w:val="0"/>
          <w:numId w:val="5"/>
        </w:numPr>
        <w:spacing w:after="120"/>
        <w:ind w:left="357" w:hanging="357"/>
        <w:contextualSpacing w:val="0"/>
        <w:rPr>
          <w:i/>
          <w:iCs/>
          <w:sz w:val="22"/>
          <w:szCs w:val="22"/>
        </w:rPr>
      </w:pPr>
      <w:r>
        <w:rPr>
          <w:sz w:val="22"/>
          <w:szCs w:val="22"/>
        </w:rPr>
        <w:t>D</w:t>
      </w:r>
      <w:r w:rsidR="00B41AB3">
        <w:rPr>
          <w:sz w:val="22"/>
          <w:szCs w:val="22"/>
        </w:rPr>
        <w:t xml:space="preserve">okumentar: </w:t>
      </w:r>
      <w:r w:rsidR="00B41AB3">
        <w:rPr>
          <w:i/>
          <w:iCs/>
          <w:sz w:val="22"/>
          <w:szCs w:val="22"/>
        </w:rPr>
        <w:t xml:space="preserve">La </w:t>
      </w:r>
      <w:proofErr w:type="spellStart"/>
      <w:r w:rsidR="00B41AB3">
        <w:rPr>
          <w:i/>
          <w:iCs/>
          <w:sz w:val="22"/>
          <w:szCs w:val="22"/>
        </w:rPr>
        <w:t>vida</w:t>
      </w:r>
      <w:proofErr w:type="spellEnd"/>
      <w:r w:rsidR="00B41AB3">
        <w:rPr>
          <w:i/>
          <w:iCs/>
          <w:sz w:val="22"/>
          <w:szCs w:val="22"/>
        </w:rPr>
        <w:t xml:space="preserve"> </w:t>
      </w:r>
      <w:proofErr w:type="spellStart"/>
      <w:r w:rsidR="00B41AB3">
        <w:rPr>
          <w:i/>
          <w:iCs/>
          <w:sz w:val="22"/>
          <w:szCs w:val="22"/>
        </w:rPr>
        <w:t>loca</w:t>
      </w:r>
      <w:proofErr w:type="spellEnd"/>
      <w:r w:rsidR="00B41AB3">
        <w:rPr>
          <w:sz w:val="22"/>
          <w:szCs w:val="22"/>
        </w:rPr>
        <w:t xml:space="preserve"> (CFU)</w:t>
      </w:r>
    </w:p>
    <w:p w14:paraId="09165BFB" w14:textId="77777777" w:rsidR="00B41AB3" w:rsidRPr="002E1448" w:rsidRDefault="00B41AB3" w:rsidP="00B41AB3">
      <w:pPr>
        <w:pStyle w:val="Listeafsnit"/>
        <w:numPr>
          <w:ilvl w:val="0"/>
          <w:numId w:val="5"/>
        </w:numPr>
        <w:spacing w:after="120"/>
        <w:ind w:left="357" w:hanging="357"/>
        <w:contextualSpacing w:val="0"/>
        <w:rPr>
          <w:sz w:val="22"/>
          <w:szCs w:val="22"/>
          <w:lang w:val="en-US"/>
        </w:rPr>
      </w:pPr>
      <w:r w:rsidRPr="00777592">
        <w:rPr>
          <w:sz w:val="22"/>
          <w:szCs w:val="22"/>
          <w:lang w:val="en-US"/>
        </w:rPr>
        <w:t xml:space="preserve">Film: </w:t>
      </w:r>
      <w:r w:rsidRPr="00871585">
        <w:rPr>
          <w:i/>
          <w:iCs/>
          <w:sz w:val="22"/>
          <w:szCs w:val="22"/>
          <w:lang w:val="en-US"/>
        </w:rPr>
        <w:t xml:space="preserve">Sin </w:t>
      </w:r>
      <w:proofErr w:type="spellStart"/>
      <w:r w:rsidRPr="00871585">
        <w:rPr>
          <w:i/>
          <w:iCs/>
          <w:sz w:val="22"/>
          <w:szCs w:val="22"/>
          <w:lang w:val="en-US"/>
        </w:rPr>
        <w:t>nombre</w:t>
      </w:r>
      <w:proofErr w:type="spellEnd"/>
    </w:p>
    <w:p w14:paraId="508EBCB5" w14:textId="77777777" w:rsidR="00B41AB3" w:rsidRPr="00B41AB3" w:rsidRDefault="00B41AB3" w:rsidP="00B41AB3">
      <w:pPr>
        <w:spacing w:before="240"/>
        <w:rPr>
          <w:b/>
          <w:bCs/>
          <w:u w:val="single"/>
        </w:rPr>
      </w:pPr>
    </w:p>
    <w:p w14:paraId="5313B5E7" w14:textId="2DE75E70" w:rsidR="0065119E" w:rsidRDefault="0065119E" w:rsidP="00752CDF">
      <w:pPr>
        <w:pStyle w:val="Overskrift1"/>
        <w:spacing w:before="0"/>
      </w:pPr>
      <w:r w:rsidRPr="0065119E">
        <w:br w:type="column"/>
      </w:r>
      <w:r w:rsidRPr="00930AA7">
        <w:lastRenderedPageBreak/>
        <w:t>Disposition for fremlæggelsen</w:t>
      </w:r>
    </w:p>
    <w:p w14:paraId="06390A4B" w14:textId="77777777" w:rsidR="00DD0608" w:rsidRPr="00752CDF" w:rsidRDefault="00DD0608" w:rsidP="00DD0608">
      <w:pPr>
        <w:spacing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Præsentationen af instrukser + perspektivering til emnet: ca. 5-7 minutter</w:t>
      </w:r>
    </w:p>
    <w:p w14:paraId="192A48D6" w14:textId="6CC0B4CA" w:rsidR="00DD0608" w:rsidRPr="00752CDF" w:rsidRDefault="00DD0608" w:rsidP="00DD0608">
      <w:pPr>
        <w:spacing w:after="24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Efterfølgende samtale: ca. 8-10 min</w:t>
      </w:r>
    </w:p>
    <w:p w14:paraId="36363CE1" w14:textId="77777777" w:rsidR="0065119E" w:rsidRPr="00752CDF" w:rsidRDefault="0065119E" w:rsidP="0065119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 xml:space="preserve">Kort præsentation af teksten/materialet: Titel, forfatter og teksttype (artikel, novelle, drejebog, </w:t>
      </w:r>
      <w:proofErr w:type="spellStart"/>
      <w:r w:rsidRPr="00752CDF">
        <w:rPr>
          <w:sz w:val="22"/>
          <w:szCs w:val="22"/>
        </w:rPr>
        <w:t>etc</w:t>
      </w:r>
      <w:proofErr w:type="spellEnd"/>
      <w:r w:rsidRPr="00752CDF">
        <w:rPr>
          <w:sz w:val="22"/>
          <w:szCs w:val="22"/>
        </w:rPr>
        <w:t>) samt tema (dvs. hvilket af de studerede temaer knytter teksten sig til?)</w:t>
      </w:r>
    </w:p>
    <w:p w14:paraId="59CA5509" w14:textId="77777777" w:rsidR="0065119E" w:rsidRPr="00752CDF" w:rsidRDefault="0065119E" w:rsidP="0065119E">
      <w:pPr>
        <w:numPr>
          <w:ilvl w:val="1"/>
          <w:numId w:val="1"/>
        </w:numPr>
        <w:spacing w:after="120" w:line="276" w:lineRule="auto"/>
        <w:ind w:left="1077" w:hanging="357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>Voy a hacer una presentación sobre el tema …</w:t>
      </w:r>
    </w:p>
    <w:p w14:paraId="422D172E" w14:textId="77777777" w:rsidR="0065119E" w:rsidRPr="00752CDF" w:rsidRDefault="0065119E" w:rsidP="0065119E">
      <w:pPr>
        <w:numPr>
          <w:ilvl w:val="1"/>
          <w:numId w:val="1"/>
        </w:numPr>
        <w:spacing w:after="120" w:line="276" w:lineRule="auto"/>
        <w:ind w:left="1077" w:hanging="357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>El texto/material se llama … y es …</w:t>
      </w:r>
    </w:p>
    <w:p w14:paraId="56DF228A" w14:textId="77777777" w:rsidR="0065119E" w:rsidRPr="00752CDF" w:rsidRDefault="0065119E" w:rsidP="0065119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Kort disposition for fremlæggelsen, altså fortæl, hvad du kommer til at tale om i din fremlæggelse. Fif - Brug ord fra instrukserne.</w:t>
      </w:r>
    </w:p>
    <w:p w14:paraId="493CF860" w14:textId="77777777" w:rsidR="0065119E" w:rsidRPr="00752CDF" w:rsidRDefault="0065119E" w:rsidP="0065119E">
      <w:pPr>
        <w:numPr>
          <w:ilvl w:val="1"/>
          <w:numId w:val="1"/>
        </w:numPr>
        <w:spacing w:after="120" w:line="276" w:lineRule="auto"/>
        <w:ind w:left="1077" w:hanging="357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 xml:space="preserve">En primer lugar/Al principio/Para empezar/Primariamente voy a/quiero …  </w:t>
      </w:r>
    </w:p>
    <w:p w14:paraId="43115876" w14:textId="77777777" w:rsidR="0065119E" w:rsidRPr="00752CDF" w:rsidRDefault="0065119E" w:rsidP="0065119E">
      <w:pPr>
        <w:numPr>
          <w:ilvl w:val="1"/>
          <w:numId w:val="1"/>
        </w:numPr>
        <w:spacing w:after="120" w:line="276" w:lineRule="auto"/>
        <w:ind w:left="1077" w:hanging="357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>Después/En segundo lugar/Para continuar voy a/quiero …</w:t>
      </w:r>
    </w:p>
    <w:p w14:paraId="0B7B7BB1" w14:textId="77777777" w:rsidR="0065119E" w:rsidRPr="00752CDF" w:rsidRDefault="0065119E" w:rsidP="0065119E">
      <w:pPr>
        <w:numPr>
          <w:ilvl w:val="1"/>
          <w:numId w:val="1"/>
        </w:numPr>
        <w:spacing w:after="120" w:line="276" w:lineRule="auto"/>
        <w:ind w:left="1077" w:hanging="357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>Al final/Finalmente/Por último/Para terminar voy a/quiero …</w:t>
      </w:r>
    </w:p>
    <w:p w14:paraId="1B44DA18" w14:textId="77777777" w:rsidR="0065119E" w:rsidRPr="00752CDF" w:rsidRDefault="0065119E" w:rsidP="0065119E">
      <w:pPr>
        <w:numPr>
          <w:ilvl w:val="0"/>
          <w:numId w:val="1"/>
        </w:numPr>
        <w:spacing w:after="200" w:line="276" w:lineRule="auto"/>
        <w:ind w:left="357" w:hanging="357"/>
        <w:rPr>
          <w:sz w:val="22"/>
          <w:szCs w:val="22"/>
        </w:rPr>
      </w:pPr>
      <w:r w:rsidRPr="00752CDF">
        <w:rPr>
          <w:sz w:val="22"/>
          <w:szCs w:val="22"/>
        </w:rPr>
        <w:t>Besvarelse af instrukserne. Husk at gøre opmærksom på, når du går fra en instruks til en anden.</w:t>
      </w:r>
    </w:p>
    <w:p w14:paraId="3B6F8550" w14:textId="77777777" w:rsidR="0065119E" w:rsidRPr="00752CDF" w:rsidRDefault="0065119E" w:rsidP="0065119E">
      <w:pPr>
        <w:numPr>
          <w:ilvl w:val="1"/>
          <w:numId w:val="1"/>
        </w:numPr>
        <w:spacing w:after="120" w:line="276" w:lineRule="auto"/>
        <w:ind w:left="1077" w:hanging="357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>Ahora voy a/quiero …</w:t>
      </w:r>
    </w:p>
    <w:p w14:paraId="405A298D" w14:textId="77777777" w:rsidR="0065119E" w:rsidRPr="00752CDF" w:rsidRDefault="0065119E" w:rsidP="0065119E">
      <w:pPr>
        <w:numPr>
          <w:ilvl w:val="1"/>
          <w:numId w:val="1"/>
        </w:numPr>
        <w:spacing w:after="120" w:line="276" w:lineRule="auto"/>
        <w:ind w:left="1077" w:hanging="357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>Ahora sigo con/sigo hablando …</w:t>
      </w:r>
    </w:p>
    <w:p w14:paraId="5DF8D7BE" w14:textId="77777777" w:rsidR="0065119E" w:rsidRPr="00752CDF" w:rsidRDefault="0065119E" w:rsidP="0065119E">
      <w:pPr>
        <w:numPr>
          <w:ilvl w:val="1"/>
          <w:numId w:val="1"/>
        </w:numPr>
        <w:spacing w:after="120" w:line="276" w:lineRule="auto"/>
        <w:ind w:left="1077" w:hanging="357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>Para continuar voy a/quiero …</w:t>
      </w:r>
    </w:p>
    <w:p w14:paraId="2E7985D7" w14:textId="77777777" w:rsidR="0065119E" w:rsidRPr="00752CDF" w:rsidRDefault="0065119E" w:rsidP="0065119E">
      <w:pPr>
        <w:numPr>
          <w:ilvl w:val="0"/>
          <w:numId w:val="1"/>
        </w:numPr>
        <w:spacing w:after="200" w:line="276" w:lineRule="auto"/>
        <w:ind w:left="357" w:hanging="357"/>
        <w:rPr>
          <w:sz w:val="22"/>
          <w:szCs w:val="22"/>
        </w:rPr>
      </w:pPr>
      <w:r w:rsidRPr="00752CDF">
        <w:rPr>
          <w:sz w:val="22"/>
          <w:szCs w:val="22"/>
        </w:rPr>
        <w:t>Perspektivering til andet i temaet</w:t>
      </w:r>
    </w:p>
    <w:p w14:paraId="07105F94" w14:textId="77777777" w:rsidR="0065119E" w:rsidRPr="00752CDF" w:rsidRDefault="0065119E" w:rsidP="0065119E">
      <w:pPr>
        <w:numPr>
          <w:ilvl w:val="1"/>
          <w:numId w:val="1"/>
        </w:numPr>
        <w:spacing w:after="200" w:line="276" w:lineRule="auto"/>
        <w:rPr>
          <w:sz w:val="22"/>
          <w:szCs w:val="22"/>
          <w:lang w:val="es-ES"/>
        </w:rPr>
      </w:pPr>
      <w:r w:rsidRPr="00752CDF">
        <w:rPr>
          <w:i/>
          <w:iCs/>
          <w:sz w:val="22"/>
          <w:szCs w:val="22"/>
          <w:lang w:val="es-ES"/>
        </w:rPr>
        <w:t xml:space="preserve">Al final/Finalmente/Por último/Para termina voy a/quiero poner en relación/relacionar este tema/texto con … </w:t>
      </w:r>
    </w:p>
    <w:p w14:paraId="1A2F5568" w14:textId="4C36FE28" w:rsidR="0065119E" w:rsidRDefault="00752CDF" w:rsidP="0065119E">
      <w:pPr>
        <w:pStyle w:val="Overskrift1"/>
        <w:rPr>
          <w:b/>
        </w:rPr>
      </w:pPr>
      <w:r w:rsidRPr="00752CDF">
        <w:rPr>
          <w:noProof/>
          <w:lang w:val="en-US"/>
        </w:rPr>
        <w:lastRenderedPageBreak/>
        <w:drawing>
          <wp:inline distT="0" distB="0" distL="0" distR="0" wp14:anchorId="74C12530" wp14:editId="30BC886B">
            <wp:extent cx="6108700" cy="6400800"/>
            <wp:effectExtent l="0" t="0" r="0" b="0"/>
            <wp:docPr id="118643056" name="Billede 1" descr="Et billede, der indeholder tekst, dokumen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3056" name="Billede 1" descr="Et billede, der indeholder tekst, dokument, skærmbille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CDF">
        <w:rPr>
          <w:lang w:val="en-US"/>
        </w:rPr>
        <w:br w:type="column"/>
      </w:r>
      <w:r w:rsidR="0065119E" w:rsidRPr="000140D0">
        <w:lastRenderedPageBreak/>
        <w:t>Gode råd:</w:t>
      </w:r>
    </w:p>
    <w:p w14:paraId="24EC49CE" w14:textId="77777777" w:rsidR="0065119E" w:rsidRPr="00752CDF" w:rsidRDefault="0065119E" w:rsidP="0065119E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Vær ikke afhængig af tekniske hjælpemidler. I får ikke ekstra tid til at stille computer op, åbne filer mm. I får heller ikke en ny chance, hvis teknikken svigter.</w:t>
      </w:r>
    </w:p>
    <w:p w14:paraId="17D82134" w14:textId="77777777" w:rsidR="0065119E" w:rsidRPr="00752CDF" w:rsidRDefault="0065119E" w:rsidP="0065119E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Læs ikke op af et manuskript, men forsøg at tale frit ud fra stikord.</w:t>
      </w:r>
    </w:p>
    <w:p w14:paraId="597E98A9" w14:textId="77777777" w:rsidR="0065119E" w:rsidRPr="00752CDF" w:rsidRDefault="0065119E" w:rsidP="0065119E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Brug nutid og førnutid.</w:t>
      </w:r>
    </w:p>
    <w:p w14:paraId="68B38440" w14:textId="77777777" w:rsidR="0065119E" w:rsidRPr="00752CDF" w:rsidRDefault="0065119E" w:rsidP="0065119E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Husk at bruge eksamensteksten, spring ikke direkte til at tale om det overordnede emne.</w:t>
      </w:r>
    </w:p>
    <w:p w14:paraId="49E58AED" w14:textId="77777777" w:rsidR="0065119E" w:rsidRPr="00752CDF" w:rsidRDefault="0065119E" w:rsidP="0065119E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 xml:space="preserve">TAL! Det er bedre at tale meget og lave nogle fejl end at lade være med at sige noget, fordi man ikke er helt sikker på grammatikken eller gloserne. </w:t>
      </w:r>
    </w:p>
    <w:p w14:paraId="060F93B9" w14:textId="77777777" w:rsidR="0065119E" w:rsidRPr="00752CDF" w:rsidRDefault="0065119E" w:rsidP="0065119E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 xml:space="preserve">Bliv ikke nervøs over at blive afbrudt. I skal prøves i både præsentation og dialog, så når eksaminator stiller spørgsmål, er det ikke fordi det I siger ikke er godt nok. </w:t>
      </w:r>
    </w:p>
    <w:p w14:paraId="1EA2C9B8" w14:textId="77777777" w:rsidR="0065119E" w:rsidRPr="00752CDF" w:rsidRDefault="0065119E" w:rsidP="0065119E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Overhold tiden. Hvis I har forberedt en præsentation af 15 min. varighed, når I ikke frem til perspektiveringen.</w:t>
      </w:r>
    </w:p>
    <w:p w14:paraId="5A79900F" w14:textId="485FA183" w:rsidR="00D5630D" w:rsidRPr="00752CDF" w:rsidRDefault="0065119E" w:rsidP="0065119E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752CDF">
        <w:rPr>
          <w:sz w:val="22"/>
          <w:szCs w:val="22"/>
        </w:rPr>
        <w:t>Vis initiativ. Selvom samtalen skal følges af en dialog, behøver I ikke sidde og vente på spørgsmål, før I siger noget. I må gerne selv følge op på spørgsmålene ved at uddybe svaret eller tilføje nye vinkler på teksten.</w:t>
      </w:r>
    </w:p>
    <w:sectPr w:rsidR="00D5630D" w:rsidRPr="00752C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5FCD"/>
    <w:multiLevelType w:val="hybridMultilevel"/>
    <w:tmpl w:val="574A413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DDC474A">
      <w:start w:val="1"/>
      <w:numFmt w:val="lowerLetter"/>
      <w:lvlText w:val="%2."/>
      <w:lvlJc w:val="left"/>
      <w:pPr>
        <w:ind w:left="1080" w:hanging="360"/>
      </w:pPr>
      <w:rPr>
        <w:lang w:val="da-DK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C4ACE"/>
    <w:multiLevelType w:val="hybridMultilevel"/>
    <w:tmpl w:val="C59CA024"/>
    <w:lvl w:ilvl="0" w:tplc="20A827B6">
      <w:start w:val="26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73B3C"/>
    <w:multiLevelType w:val="hybridMultilevel"/>
    <w:tmpl w:val="3F62160C"/>
    <w:lvl w:ilvl="0" w:tplc="323ED83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5E44"/>
    <w:multiLevelType w:val="hybridMultilevel"/>
    <w:tmpl w:val="DCD4667C"/>
    <w:lvl w:ilvl="0" w:tplc="323ED83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F5D03"/>
    <w:multiLevelType w:val="hybridMultilevel"/>
    <w:tmpl w:val="20FE065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685262">
    <w:abstractNumId w:val="0"/>
  </w:num>
  <w:num w:numId="2" w16cid:durableId="555514139">
    <w:abstractNumId w:val="3"/>
  </w:num>
  <w:num w:numId="3" w16cid:durableId="172886780">
    <w:abstractNumId w:val="2"/>
  </w:num>
  <w:num w:numId="4" w16cid:durableId="1786650751">
    <w:abstractNumId w:val="4"/>
  </w:num>
  <w:num w:numId="5" w16cid:durableId="181751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E"/>
    <w:rsid w:val="000C7687"/>
    <w:rsid w:val="00190AD0"/>
    <w:rsid w:val="001C63A9"/>
    <w:rsid w:val="002753E0"/>
    <w:rsid w:val="0038010B"/>
    <w:rsid w:val="0065119E"/>
    <w:rsid w:val="00752CDF"/>
    <w:rsid w:val="007C386C"/>
    <w:rsid w:val="007F2B18"/>
    <w:rsid w:val="00833745"/>
    <w:rsid w:val="00874626"/>
    <w:rsid w:val="009060AA"/>
    <w:rsid w:val="00AB0723"/>
    <w:rsid w:val="00B41AB3"/>
    <w:rsid w:val="00CC6D19"/>
    <w:rsid w:val="00CF5B3B"/>
    <w:rsid w:val="00D5630D"/>
    <w:rsid w:val="00D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18883"/>
  <w15:chartTrackingRefBased/>
  <w15:docId w15:val="{07A03473-E2B4-9348-98F9-92C3FD1C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9E"/>
  </w:style>
  <w:style w:type="paragraph" w:styleId="Overskrift1">
    <w:name w:val="heading 1"/>
    <w:basedOn w:val="Normal"/>
    <w:next w:val="Normal"/>
    <w:link w:val="Overskrift1Tegn"/>
    <w:uiPriority w:val="9"/>
    <w:qFormat/>
    <w:rsid w:val="00651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1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1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1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1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1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1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1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1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1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1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11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11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11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11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11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11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11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11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1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11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11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11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11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1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11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119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D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41A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dcasts.apple.com/dk/podcast/du-lytter-til-politiken/id1429569036?i=10006732419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tinos.ibog.forlagetcolumbus.dk/?id=13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471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Thrane Horn Leisvig</dc:creator>
  <cp:keywords/>
  <dc:description/>
  <cp:lastModifiedBy>Brit Thrane Horn Leisvig</cp:lastModifiedBy>
  <cp:revision>6</cp:revision>
  <dcterms:created xsi:type="dcterms:W3CDTF">2025-01-14T12:06:00Z</dcterms:created>
  <dcterms:modified xsi:type="dcterms:W3CDTF">2025-01-14T12:27:00Z</dcterms:modified>
</cp:coreProperties>
</file>