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BF7" w14:textId="5C516D4D" w:rsidR="0085053D" w:rsidRDefault="0085053D" w:rsidP="0085053D">
      <w:r>
        <w:t>KROPPEN I KUNSTEN MODUL 6</w:t>
      </w:r>
      <w:r w:rsidR="00950B9C">
        <w:t xml:space="preserve"> (Lenes noter)</w:t>
      </w:r>
    </w:p>
    <w:p w14:paraId="11939992" w14:textId="3601CABA" w:rsidR="00694573" w:rsidRPr="00545B6B" w:rsidRDefault="0085053D" w:rsidP="00694573">
      <w:r w:rsidRPr="0085053D">
        <w:t>Kunsten i det senmoderne</w:t>
      </w:r>
      <w:r w:rsidR="005B79A6">
        <w:t xml:space="preserve"> (Vores tid) kaldes </w:t>
      </w:r>
      <w:r w:rsidR="005B79A6" w:rsidRPr="005B79A6">
        <w:rPr>
          <w:b/>
          <w:bCs/>
        </w:rPr>
        <w:t>samtidskunst.</w:t>
      </w:r>
      <w:r w:rsidR="00545B6B">
        <w:rPr>
          <w:b/>
          <w:bCs/>
        </w:rPr>
        <w:t xml:space="preserve"> </w:t>
      </w:r>
      <w:r w:rsidR="00694573" w:rsidRPr="00545B6B">
        <w:rPr>
          <w:b/>
          <w:bCs/>
        </w:rPr>
        <w:t>Samtidskunst</w:t>
      </w:r>
      <w:r w:rsidR="00694573" w:rsidRPr="00545B6B">
        <w:t> (eller </w:t>
      </w:r>
      <w:r w:rsidR="00694573" w:rsidRPr="00545B6B">
        <w:rPr>
          <w:b/>
          <w:bCs/>
        </w:rPr>
        <w:t>nutidskunst</w:t>
      </w:r>
      <w:r w:rsidR="00694573" w:rsidRPr="00545B6B">
        <w:t>) er et begreb, der bruges til at beskrive den </w:t>
      </w:r>
      <w:hyperlink r:id="rId7" w:tooltip="Kunst" w:history="1">
        <w:r w:rsidR="00694573" w:rsidRPr="00545B6B">
          <w:rPr>
            <w:rStyle w:val="Hyperlink"/>
            <w:color w:val="auto"/>
            <w:u w:val="none"/>
          </w:rPr>
          <w:t>kunst</w:t>
        </w:r>
      </w:hyperlink>
      <w:r w:rsidR="00694573" w:rsidRPr="00545B6B">
        <w:t xml:space="preserve">, som skabes af en aktuel generation. I museumssammenhænge er det ofte </w:t>
      </w:r>
      <w:r w:rsidR="00BB12C5">
        <w:t xml:space="preserve">de sidste </w:t>
      </w:r>
      <w:r w:rsidR="00694573" w:rsidRPr="00545B6B">
        <w:t>20-30 år, men der er eksempler på, at det dækker alt efter </w:t>
      </w:r>
      <w:hyperlink r:id="rId8" w:tooltip="1945" w:history="1">
        <w:r w:rsidR="00694573" w:rsidRPr="00545B6B">
          <w:rPr>
            <w:rStyle w:val="Hyperlink"/>
            <w:color w:val="auto"/>
            <w:u w:val="none"/>
          </w:rPr>
          <w:t>1945</w:t>
        </w:r>
      </w:hyperlink>
      <w:r w:rsidR="00694573" w:rsidRPr="00545B6B">
        <w:t>. I kunsthaller, gallerier og andre ikke-samlende kunstinstitutioner dækker begrebet ca. 10-15 år.</w:t>
      </w:r>
    </w:p>
    <w:p w14:paraId="3F7D0B19" w14:textId="4DDE2F12" w:rsidR="006D583C" w:rsidRPr="006D583C" w:rsidRDefault="00BB12C5" w:rsidP="006D583C">
      <w:r>
        <w:t>Samtidskunsten</w:t>
      </w:r>
      <w:r w:rsidR="005B79A6">
        <w:t xml:space="preserve"> </w:t>
      </w:r>
      <w:r w:rsidR="0085053D" w:rsidRPr="0085053D">
        <w:t xml:space="preserve">kendetegnes ved en </w:t>
      </w:r>
      <w:r w:rsidR="0085053D" w:rsidRPr="0085053D">
        <w:rPr>
          <w:u w:val="single"/>
        </w:rPr>
        <w:t>opløsning af de klare grænser</w:t>
      </w:r>
      <w:r w:rsidR="0085053D" w:rsidRPr="0085053D">
        <w:t xml:space="preserve">, der </w:t>
      </w:r>
      <w:r w:rsidR="0085053D" w:rsidRPr="006D583C">
        <w:t>definerede den moderne kunst. </w:t>
      </w:r>
      <w:r w:rsidR="006D583C" w:rsidRPr="006D583C">
        <w:t>Foruden de traditionelle former som </w:t>
      </w:r>
      <w:hyperlink r:id="rId9" w:tooltip="Maleri" w:history="1">
        <w:r w:rsidR="006D583C" w:rsidRPr="006D583C">
          <w:rPr>
            <w:rStyle w:val="Hyperlink"/>
            <w:color w:val="auto"/>
            <w:u w:val="none"/>
          </w:rPr>
          <w:t>maleri</w:t>
        </w:r>
      </w:hyperlink>
      <w:r w:rsidR="006D583C" w:rsidRPr="006D583C">
        <w:t>, </w:t>
      </w:r>
      <w:hyperlink r:id="rId10" w:tooltip="Skulptur" w:history="1">
        <w:r w:rsidR="006D583C" w:rsidRPr="006D583C">
          <w:rPr>
            <w:rStyle w:val="Hyperlink"/>
            <w:color w:val="auto"/>
            <w:u w:val="none"/>
          </w:rPr>
          <w:t>skulptur</w:t>
        </w:r>
      </w:hyperlink>
      <w:r w:rsidR="006D583C" w:rsidRPr="006D583C">
        <w:t> og </w:t>
      </w:r>
      <w:hyperlink r:id="rId11" w:tooltip="Tegning" w:history="1">
        <w:r w:rsidR="006D583C" w:rsidRPr="006D583C">
          <w:rPr>
            <w:rStyle w:val="Hyperlink"/>
            <w:color w:val="auto"/>
            <w:u w:val="none"/>
          </w:rPr>
          <w:t>tegning</w:t>
        </w:r>
      </w:hyperlink>
      <w:r w:rsidR="006D583C" w:rsidRPr="006D583C">
        <w:t> er </w:t>
      </w:r>
      <w:hyperlink r:id="rId12" w:tooltip="Video" w:history="1">
        <w:r w:rsidR="006D583C" w:rsidRPr="006D583C">
          <w:rPr>
            <w:rStyle w:val="Hyperlink"/>
            <w:color w:val="auto"/>
            <w:u w:val="none"/>
          </w:rPr>
          <w:t>video</w:t>
        </w:r>
      </w:hyperlink>
      <w:r w:rsidR="006D583C" w:rsidRPr="006D583C">
        <w:t>, </w:t>
      </w:r>
      <w:hyperlink r:id="rId13" w:tooltip="Installationskunst" w:history="1">
        <w:r w:rsidR="006D583C" w:rsidRPr="006D583C">
          <w:rPr>
            <w:rStyle w:val="Hyperlink"/>
            <w:color w:val="auto"/>
            <w:u w:val="none"/>
          </w:rPr>
          <w:t>installationer</w:t>
        </w:r>
      </w:hyperlink>
      <w:r w:rsidR="006D583C" w:rsidRPr="006D583C">
        <w:t>, </w:t>
      </w:r>
      <w:hyperlink r:id="rId14" w:tooltip="Digital kunst" w:history="1">
        <w:r w:rsidR="006D583C" w:rsidRPr="006D583C">
          <w:rPr>
            <w:rStyle w:val="Hyperlink"/>
            <w:color w:val="auto"/>
            <w:u w:val="none"/>
          </w:rPr>
          <w:t>digital kunst</w:t>
        </w:r>
      </w:hyperlink>
      <w:r w:rsidR="006D583C" w:rsidRPr="006D583C">
        <w:t>, </w:t>
      </w:r>
      <w:hyperlink r:id="rId15" w:tooltip="Lydkunst (ikke skrevet endnu)" w:history="1">
        <w:r w:rsidR="006D583C" w:rsidRPr="006D583C">
          <w:rPr>
            <w:rStyle w:val="Hyperlink"/>
            <w:color w:val="auto"/>
            <w:u w:val="none"/>
          </w:rPr>
          <w:t>lydkunst</w:t>
        </w:r>
      </w:hyperlink>
      <w:r w:rsidR="006D583C" w:rsidRPr="006D583C">
        <w:t>, </w:t>
      </w:r>
      <w:hyperlink r:id="rId16" w:tooltip="Performance" w:history="1">
        <w:r w:rsidR="006D583C" w:rsidRPr="006D583C">
          <w:rPr>
            <w:rStyle w:val="Hyperlink"/>
            <w:color w:val="auto"/>
            <w:u w:val="none"/>
          </w:rPr>
          <w:t>performance</w:t>
        </w:r>
      </w:hyperlink>
      <w:r w:rsidR="006D583C" w:rsidRPr="006D583C">
        <w:t>, </w:t>
      </w:r>
      <w:hyperlink r:id="rId17" w:tooltip="Interventioner (ikke skrevet endnu)" w:history="1">
        <w:r w:rsidR="006D583C" w:rsidRPr="006D583C">
          <w:rPr>
            <w:rStyle w:val="Hyperlink"/>
            <w:color w:val="auto"/>
            <w:u w:val="none"/>
          </w:rPr>
          <w:t>interventioner</w:t>
        </w:r>
      </w:hyperlink>
      <w:r w:rsidR="006D583C" w:rsidRPr="006D583C">
        <w:t xml:space="preserve">, m.v. almindelige. Det er også blevet udbredt, at kunstnere arbejder på tværs af medier og teknikker, idet medium og teknik er blevet sekundært i forhold til </w:t>
      </w:r>
      <w:r w:rsidR="006D583C" w:rsidRPr="000603D9">
        <w:rPr>
          <w:u w:val="single"/>
        </w:rPr>
        <w:t>den idé, det tema, eller den undersøgelse, som kunstneren realiserer</w:t>
      </w:r>
      <w:r w:rsidR="006D583C" w:rsidRPr="006D583C">
        <w:t>.</w:t>
      </w:r>
    </w:p>
    <w:p w14:paraId="464BCECD" w14:textId="77777777" w:rsidR="006D583C" w:rsidRPr="00B8220A" w:rsidRDefault="006D583C" w:rsidP="005B79A6">
      <w:pPr>
        <w:rPr>
          <w:b/>
          <w:bCs/>
        </w:rPr>
      </w:pPr>
      <w:r w:rsidRPr="00B8220A">
        <w:rPr>
          <w:b/>
          <w:bCs/>
        </w:rPr>
        <w:t>Kroppen i samtidskunsten</w:t>
      </w:r>
    </w:p>
    <w:p w14:paraId="41806564" w14:textId="77777777" w:rsidR="00B00B75" w:rsidRPr="00B00B75" w:rsidRDefault="00B00B75" w:rsidP="00B00B75">
      <w:r w:rsidRPr="00B00B75">
        <w:t>Kroppen er et centralt motiv i samtiden, hvor den bruges til at udfordre traditionelle forestillinger om mennesket, udforske køn, seksualitet, identitet, og de effekter teknologiske fremskridt og sociale normer har på vores krop og selvopfattelse. Kunstnere benytter ofte deres egne kroppe, skaber værker der viser kroppens sårbarhed, og reflekterer over kroppens betydning for samfundet, herunder debatter om mental sundhed, handicap og kropsidealer. </w:t>
      </w:r>
    </w:p>
    <w:p w14:paraId="75BE7AE0" w14:textId="0E9060E8" w:rsidR="00B00B75" w:rsidRPr="00DD2A80" w:rsidRDefault="00B00B75" w:rsidP="00B00B75">
      <w:pPr>
        <w:rPr>
          <w:u w:val="single"/>
        </w:rPr>
      </w:pPr>
      <w:r w:rsidRPr="00DD2A80">
        <w:rPr>
          <w:u w:val="single"/>
        </w:rPr>
        <w:t xml:space="preserve">Udfordring af </w:t>
      </w:r>
      <w:r w:rsidR="001A7D81" w:rsidRPr="00DD2A80">
        <w:rPr>
          <w:u w:val="single"/>
        </w:rPr>
        <w:t>t</w:t>
      </w:r>
      <w:r w:rsidRPr="00DD2A80">
        <w:rPr>
          <w:u w:val="single"/>
        </w:rPr>
        <w:t>raditionelle Forestillinger</w:t>
      </w:r>
    </w:p>
    <w:p w14:paraId="277CE381" w14:textId="77777777" w:rsidR="00B00B75" w:rsidRPr="00B00B75" w:rsidRDefault="00B00B75" w:rsidP="00B00B75">
      <w:pPr>
        <w:numPr>
          <w:ilvl w:val="0"/>
          <w:numId w:val="5"/>
        </w:numPr>
      </w:pPr>
      <w:r w:rsidRPr="00B00B75">
        <w:t>Samtidskunsten udfordrer den vestlige idé om mennesket som en suveræn, ukrænkelig organisme, der står over naturen. </w:t>
      </w:r>
    </w:p>
    <w:p w14:paraId="7D3096B7" w14:textId="77777777" w:rsidR="00B00B75" w:rsidRPr="00B00B75" w:rsidRDefault="00B00B75" w:rsidP="00B00B75">
      <w:pPr>
        <w:numPr>
          <w:ilvl w:val="0"/>
          <w:numId w:val="5"/>
        </w:numPr>
      </w:pPr>
      <w:r w:rsidRPr="00B00B75">
        <w:t>Værker viser kroppens sårbarhed og det indre, som vrænges ud, og tvinger beskueren til at se kroppen på nye måder. </w:t>
      </w:r>
    </w:p>
    <w:p w14:paraId="4C12D5ED" w14:textId="77777777" w:rsidR="00B00B75" w:rsidRPr="00DD2A80" w:rsidRDefault="00B00B75" w:rsidP="00B00B75">
      <w:pPr>
        <w:rPr>
          <w:u w:val="single"/>
        </w:rPr>
      </w:pPr>
      <w:r w:rsidRPr="00DD2A80">
        <w:rPr>
          <w:u w:val="single"/>
        </w:rPr>
        <w:t>Køn, Identitet og Seksualitet</w:t>
      </w:r>
    </w:p>
    <w:p w14:paraId="09A5D139" w14:textId="77777777" w:rsidR="00B00B75" w:rsidRPr="00B00B75" w:rsidRDefault="00B00B75" w:rsidP="00B00B75">
      <w:pPr>
        <w:numPr>
          <w:ilvl w:val="0"/>
          <w:numId w:val="6"/>
        </w:numPr>
      </w:pPr>
      <w:r w:rsidRPr="00B00B75">
        <w:t>Kunstnere bruger deres egne kroppe og erfaringer til at skabe værker, der udforsker køn, seksualitet og identitet. </w:t>
      </w:r>
    </w:p>
    <w:p w14:paraId="39582F4E" w14:textId="77777777" w:rsidR="00B00B75" w:rsidRPr="00B00B75" w:rsidRDefault="00B00B75" w:rsidP="00B00B75">
      <w:pPr>
        <w:numPr>
          <w:ilvl w:val="0"/>
          <w:numId w:val="6"/>
        </w:numPr>
      </w:pPr>
      <w:r w:rsidRPr="00B00B75">
        <w:t>Der er fokus på, hvordan køn og identitet knytter sig til kroppen, og hvordan samfundets normer påvirker, hvilke kroppe der er ønskværdige. </w:t>
      </w:r>
    </w:p>
    <w:p w14:paraId="071B94A3" w14:textId="77777777" w:rsidR="00B00B75" w:rsidRPr="00DD2A80" w:rsidRDefault="00B00B75" w:rsidP="00B00B75">
      <w:pPr>
        <w:rPr>
          <w:u w:val="single"/>
        </w:rPr>
      </w:pPr>
      <w:r w:rsidRPr="00DD2A80">
        <w:rPr>
          <w:u w:val="single"/>
        </w:rPr>
        <w:t>Teknologi og Krop</w:t>
      </w:r>
    </w:p>
    <w:p w14:paraId="4821E7C3" w14:textId="77777777" w:rsidR="00B00B75" w:rsidRPr="00B00B75" w:rsidRDefault="00B00B75" w:rsidP="00B00B75">
      <w:pPr>
        <w:numPr>
          <w:ilvl w:val="0"/>
          <w:numId w:val="7"/>
        </w:numPr>
      </w:pPr>
      <w:r w:rsidRPr="00B00B75">
        <w:t>Nye teknologier ændrer vores forståelse af menneskekroppen. </w:t>
      </w:r>
    </w:p>
    <w:p w14:paraId="57C506AB" w14:textId="77777777" w:rsidR="00B00B75" w:rsidRPr="00B00B75" w:rsidRDefault="00B00B75" w:rsidP="00B00B75">
      <w:pPr>
        <w:numPr>
          <w:ilvl w:val="0"/>
          <w:numId w:val="7"/>
        </w:numPr>
      </w:pPr>
      <w:r w:rsidRPr="00B00B75">
        <w:t>"Teknokroppen" er et tema, der viser, hvordan kunst undersøger den nye menneskelighed, der opstår gennem samspillet mellem krop og teknologi. </w:t>
      </w:r>
    </w:p>
    <w:p w14:paraId="3C9DBE5D" w14:textId="77777777" w:rsidR="00B00B75" w:rsidRPr="00DD2A80" w:rsidRDefault="00B00B75" w:rsidP="00B00B75">
      <w:pPr>
        <w:rPr>
          <w:u w:val="single"/>
        </w:rPr>
      </w:pPr>
      <w:r w:rsidRPr="00DD2A80">
        <w:rPr>
          <w:u w:val="single"/>
        </w:rPr>
        <w:t>Kroppen som Socialt og Politisk Statement</w:t>
      </w:r>
    </w:p>
    <w:p w14:paraId="0A9CD360" w14:textId="77777777" w:rsidR="00B00B75" w:rsidRPr="00B00B75" w:rsidRDefault="00B00B75" w:rsidP="00B00B75">
      <w:pPr>
        <w:numPr>
          <w:ilvl w:val="0"/>
          <w:numId w:val="8"/>
        </w:numPr>
      </w:pPr>
      <w:r w:rsidRPr="00B00B75">
        <w:t>Samtidskunsten afspejler aktuelle samfundsmæssige debatter. </w:t>
      </w:r>
    </w:p>
    <w:p w14:paraId="3D65B855" w14:textId="77777777" w:rsidR="00B00B75" w:rsidRPr="00B00B75" w:rsidRDefault="00B00B75" w:rsidP="00B00B75">
      <w:pPr>
        <w:numPr>
          <w:ilvl w:val="0"/>
          <w:numId w:val="8"/>
        </w:numPr>
      </w:pPr>
      <w:r w:rsidRPr="00B00B75">
        <w:t>Kroppen bruges til at tale om emner som mental sundhed, fordomme over for handicappede og de normer for kroppe og seksualitet, der findes i medierne. </w:t>
      </w:r>
    </w:p>
    <w:p w14:paraId="734DFD1B" w14:textId="11F3E102" w:rsidR="00A1150A" w:rsidRDefault="00A1150A">
      <w:r>
        <w:br w:type="page"/>
      </w:r>
    </w:p>
    <w:p w14:paraId="540BC84A" w14:textId="5D475B78" w:rsidR="00A1150A" w:rsidRPr="00A1150A" w:rsidRDefault="00A1150A" w:rsidP="0085053D">
      <w:r>
        <w:rPr>
          <w:noProof/>
        </w:rPr>
        <w:lastRenderedPageBreak/>
        <w:drawing>
          <wp:anchor distT="0" distB="0" distL="114300" distR="114300" simplePos="0" relativeHeight="251658240" behindDoc="0" locked="0" layoutInCell="1" allowOverlap="1" wp14:anchorId="1FA30121" wp14:editId="33ECBE9D">
            <wp:simplePos x="0" y="0"/>
            <wp:positionH relativeFrom="column">
              <wp:posOffset>41910</wp:posOffset>
            </wp:positionH>
            <wp:positionV relativeFrom="paragraph">
              <wp:posOffset>267335</wp:posOffset>
            </wp:positionV>
            <wp:extent cx="5505450" cy="8257540"/>
            <wp:effectExtent l="0" t="0" r="0" b="0"/>
            <wp:wrapSquare wrapText="bothSides"/>
            <wp:docPr id="1227005935" name="Billede 9" descr="Et billede, der indeholder bygning, indendørs, Klassisk skulptur, kun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05935" name="Billede 9" descr="Et billede, der indeholder bygning, indendørs, Klassisk skulptur, kunst&#10;&#10;AI-genereret indhold kan være ukorrek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05450" cy="825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50A">
        <w:t>Aske Jonathan Kreilgaard ”Agape” 2022 - Højde: 3,5 meter</w:t>
      </w:r>
      <w:r w:rsidRPr="00A1150A">
        <w:br w:type="textWrapping" w:clear="all"/>
      </w:r>
    </w:p>
    <w:p w14:paraId="382BCE30" w14:textId="3716E3B2" w:rsidR="00A1150A" w:rsidRPr="00A1150A" w:rsidRDefault="00A1150A">
      <w:r w:rsidRPr="00A1150A">
        <w:br w:type="page"/>
      </w:r>
    </w:p>
    <w:p w14:paraId="0429F3FE" w14:textId="55B25001" w:rsidR="00A1150A" w:rsidRDefault="005B79A6" w:rsidP="0085053D">
      <w:pPr>
        <w:rPr>
          <w:noProof/>
        </w:rPr>
      </w:pPr>
      <w:r>
        <w:rPr>
          <w:noProof/>
        </w:rPr>
        <w:lastRenderedPageBreak/>
        <w:drawing>
          <wp:inline distT="0" distB="0" distL="0" distR="0" wp14:anchorId="0D227D9B" wp14:editId="34B41A8B">
            <wp:extent cx="6143616" cy="4096821"/>
            <wp:effectExtent l="0" t="0" r="0" b="0"/>
            <wp:docPr id="1416604748"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4135" cy="4123841"/>
                    </a:xfrm>
                    <a:prstGeom prst="rect">
                      <a:avLst/>
                    </a:prstGeom>
                    <a:noFill/>
                  </pic:spPr>
                </pic:pic>
              </a:graphicData>
            </a:graphic>
          </wp:inline>
        </w:drawing>
      </w:r>
    </w:p>
    <w:p w14:paraId="328590D6" w14:textId="77777777" w:rsidR="005B79A6" w:rsidRDefault="005B79A6" w:rsidP="005B79A6">
      <w:pPr>
        <w:rPr>
          <w:noProof/>
        </w:rPr>
      </w:pPr>
    </w:p>
    <w:p w14:paraId="5C81896B" w14:textId="08EF1846" w:rsidR="005B79A6" w:rsidRDefault="005B79A6" w:rsidP="005B79A6">
      <w:pPr>
        <w:rPr>
          <w:lang w:val="en-US"/>
        </w:rPr>
      </w:pPr>
      <w:r w:rsidRPr="005B79A6">
        <w:rPr>
          <w:lang w:val="en-US"/>
        </w:rPr>
        <w:t>Patricia Piccinini: The young family,</w:t>
      </w:r>
      <w:r>
        <w:rPr>
          <w:lang w:val="en-US"/>
        </w:rPr>
        <w:t xml:space="preserve"> 2002</w:t>
      </w:r>
    </w:p>
    <w:p w14:paraId="65FBD389" w14:textId="77777777" w:rsidR="005B79A6" w:rsidRDefault="005B79A6" w:rsidP="005B79A6">
      <w:pPr>
        <w:rPr>
          <w:lang w:val="en-US"/>
        </w:rPr>
      </w:pPr>
    </w:p>
    <w:p w14:paraId="5242E0F9" w14:textId="77777777" w:rsidR="00B80843" w:rsidRDefault="00B80843" w:rsidP="005B79A6">
      <w:pPr>
        <w:rPr>
          <w:lang w:val="en-US"/>
        </w:rPr>
      </w:pPr>
    </w:p>
    <w:p w14:paraId="06E1FB18" w14:textId="77777777" w:rsidR="00B80843" w:rsidRDefault="00B80843" w:rsidP="005B79A6">
      <w:pPr>
        <w:rPr>
          <w:lang w:val="en-US"/>
        </w:rPr>
      </w:pPr>
    </w:p>
    <w:p w14:paraId="5B8C9B49" w14:textId="77777777" w:rsidR="00B80843" w:rsidRDefault="00B80843" w:rsidP="005B79A6">
      <w:pPr>
        <w:rPr>
          <w:lang w:val="en-US"/>
        </w:rPr>
      </w:pPr>
    </w:p>
    <w:p w14:paraId="5321C6F8" w14:textId="77777777" w:rsidR="00B80843" w:rsidRDefault="00B80843" w:rsidP="005B79A6">
      <w:pPr>
        <w:rPr>
          <w:lang w:val="en-US"/>
        </w:rPr>
      </w:pPr>
    </w:p>
    <w:p w14:paraId="56833AE0" w14:textId="77777777" w:rsidR="00B80843" w:rsidRDefault="00B80843" w:rsidP="005B79A6">
      <w:pPr>
        <w:rPr>
          <w:lang w:val="en-US"/>
        </w:rPr>
      </w:pPr>
    </w:p>
    <w:p w14:paraId="76381B6C" w14:textId="77777777" w:rsidR="00B80843" w:rsidRDefault="00B80843" w:rsidP="005B79A6">
      <w:pPr>
        <w:rPr>
          <w:lang w:val="en-US"/>
        </w:rPr>
      </w:pPr>
    </w:p>
    <w:p w14:paraId="2B047393" w14:textId="77777777" w:rsidR="00B80843" w:rsidRDefault="00B80843" w:rsidP="005B79A6">
      <w:pPr>
        <w:rPr>
          <w:lang w:val="en-US"/>
        </w:rPr>
      </w:pPr>
    </w:p>
    <w:p w14:paraId="00F1BFAC" w14:textId="77777777" w:rsidR="00B80843" w:rsidRDefault="00B80843" w:rsidP="005B79A6">
      <w:pPr>
        <w:rPr>
          <w:lang w:val="en-US"/>
        </w:rPr>
      </w:pPr>
    </w:p>
    <w:p w14:paraId="6843EBE8" w14:textId="77777777" w:rsidR="00B80843" w:rsidRDefault="00B80843" w:rsidP="005B79A6">
      <w:pPr>
        <w:rPr>
          <w:lang w:val="en-US"/>
        </w:rPr>
      </w:pPr>
    </w:p>
    <w:p w14:paraId="67C63057" w14:textId="77777777" w:rsidR="00B80843" w:rsidRDefault="00B80843" w:rsidP="005B79A6">
      <w:pPr>
        <w:rPr>
          <w:lang w:val="en-US"/>
        </w:rPr>
      </w:pPr>
    </w:p>
    <w:p w14:paraId="69E3AFD2" w14:textId="77777777" w:rsidR="00B80843" w:rsidRDefault="00B80843" w:rsidP="005B79A6">
      <w:pPr>
        <w:rPr>
          <w:lang w:val="en-US"/>
        </w:rPr>
      </w:pPr>
    </w:p>
    <w:p w14:paraId="60343C46" w14:textId="77777777" w:rsidR="00B80843" w:rsidRDefault="00B80843" w:rsidP="005B79A6">
      <w:pPr>
        <w:rPr>
          <w:lang w:val="en-US"/>
        </w:rPr>
      </w:pPr>
    </w:p>
    <w:p w14:paraId="47AB15A7" w14:textId="235A0087" w:rsidR="00B80843" w:rsidRPr="00670E67" w:rsidRDefault="006373E5" w:rsidP="005B79A6">
      <w:r w:rsidRPr="00670E67">
        <w:lastRenderedPageBreak/>
        <w:t>Opgave</w:t>
      </w:r>
    </w:p>
    <w:p w14:paraId="117C034C" w14:textId="216AD606" w:rsidR="006373E5" w:rsidRPr="00670E67" w:rsidRDefault="006373E5" w:rsidP="005B79A6">
      <w:r w:rsidRPr="00670E67">
        <w:t>Mixed Media</w:t>
      </w:r>
    </w:p>
    <w:p w14:paraId="3F2A65F9" w14:textId="25400765" w:rsidR="006373E5" w:rsidRDefault="00670E67" w:rsidP="005B79A6">
      <w:pPr>
        <w:rPr>
          <w:u w:val="single"/>
        </w:rPr>
      </w:pPr>
      <w:r w:rsidRPr="00670E67">
        <w:rPr>
          <w:u w:val="single"/>
        </w:rPr>
        <w:t>Lav din egen skulptur med udgangspunkt I kroppen!</w:t>
      </w:r>
    </w:p>
    <w:p w14:paraId="62D05CF0" w14:textId="77777777" w:rsidR="00670E67" w:rsidRDefault="00670E67" w:rsidP="005B79A6">
      <w:pPr>
        <w:rPr>
          <w:u w:val="single"/>
        </w:rPr>
      </w:pPr>
    </w:p>
    <w:p w14:paraId="48CFA1A7" w14:textId="5668D0C5" w:rsidR="00670E67" w:rsidRDefault="00670E67" w:rsidP="005B79A6">
      <w:pPr>
        <w:rPr>
          <w:u w:val="single"/>
        </w:rPr>
      </w:pPr>
      <w:r>
        <w:rPr>
          <w:u w:val="single"/>
        </w:rPr>
        <w:t>Materiale</w:t>
      </w:r>
    </w:p>
    <w:p w14:paraId="31D6991C" w14:textId="77BF4163" w:rsidR="00B52760" w:rsidRPr="00B52760" w:rsidRDefault="00B52760" w:rsidP="005B79A6">
      <w:r w:rsidRPr="00B52760">
        <w:t>Dele af en Barbiedukke</w:t>
      </w:r>
    </w:p>
    <w:p w14:paraId="4D2969A5" w14:textId="60E622B5" w:rsidR="00B52760" w:rsidRPr="00B52760" w:rsidRDefault="00B52760" w:rsidP="005B79A6">
      <w:r w:rsidRPr="00B52760">
        <w:t xml:space="preserve">Andre ting, </w:t>
      </w:r>
      <w:r w:rsidRPr="00B52760">
        <w:rPr>
          <w:b/>
          <w:bCs/>
        </w:rPr>
        <w:t>som du selv medbringer</w:t>
      </w:r>
    </w:p>
    <w:p w14:paraId="46940467" w14:textId="26927634" w:rsidR="00B52760" w:rsidRPr="00B52760" w:rsidRDefault="00B52760" w:rsidP="005B79A6">
      <w:r w:rsidRPr="00B52760">
        <w:t>Limpistol og Lim</w:t>
      </w:r>
    </w:p>
    <w:p w14:paraId="6C526092" w14:textId="77777777" w:rsidR="00670E67" w:rsidRPr="00670E67" w:rsidRDefault="00670E67" w:rsidP="005B79A6"/>
    <w:p w14:paraId="2230D3C9" w14:textId="04DD3629" w:rsidR="00670E67" w:rsidRDefault="00670E67" w:rsidP="005B79A6">
      <w:pPr>
        <w:rPr>
          <w:noProof/>
        </w:rPr>
      </w:pPr>
      <w:r>
        <w:rPr>
          <w:noProof/>
        </w:rPr>
        <w:drawing>
          <wp:inline distT="0" distB="0" distL="0" distR="0" wp14:anchorId="7651B40C" wp14:editId="35738103">
            <wp:extent cx="5905500" cy="3324225"/>
            <wp:effectExtent l="0" t="0" r="0" b="9525"/>
            <wp:docPr id="1287181536" name="Billede 1" descr="Et billede, der indeholder blomst, vase, kunst, ko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81536" name="Billede 1" descr="Et billede, der indeholder blomst, vase, kunst, kost&#10;&#10;AI-genereret indhold kan være ukorrek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a:ln>
                      <a:noFill/>
                    </a:ln>
                  </pic:spPr>
                </pic:pic>
              </a:graphicData>
            </a:graphic>
          </wp:inline>
        </w:drawing>
      </w:r>
    </w:p>
    <w:p w14:paraId="73C72C81" w14:textId="77777777" w:rsidR="00B52760" w:rsidRDefault="00B52760" w:rsidP="00B52760">
      <w:pPr>
        <w:rPr>
          <w:noProof/>
        </w:rPr>
      </w:pPr>
    </w:p>
    <w:p w14:paraId="0572B728" w14:textId="0C4A3D84" w:rsidR="00B52760" w:rsidRDefault="00B52760" w:rsidP="00B52760">
      <w:pPr>
        <w:pStyle w:val="Listeafsnit"/>
        <w:numPr>
          <w:ilvl w:val="1"/>
          <w:numId w:val="7"/>
        </w:numPr>
      </w:pPr>
      <w:r>
        <w:t>Lav et mind-map over temaer, som man kan arbejde med gennem kroppen</w:t>
      </w:r>
    </w:p>
    <w:p w14:paraId="56D894BD" w14:textId="7F285CF7" w:rsidR="00516550" w:rsidRDefault="00516550" w:rsidP="00516550">
      <w:pPr>
        <w:pStyle w:val="Listeafsnit"/>
        <w:numPr>
          <w:ilvl w:val="2"/>
          <w:numId w:val="7"/>
        </w:numPr>
      </w:pPr>
      <w:r>
        <w:t>Find ideer til at illustrere emnerne gennem hverdagsting, som du har derhjemme eller kan skaffe (billigt) i en genbrugsbutik</w:t>
      </w:r>
    </w:p>
    <w:p w14:paraId="31090B35" w14:textId="77777777" w:rsidR="00516550" w:rsidRDefault="00516550" w:rsidP="00516550">
      <w:pPr>
        <w:pStyle w:val="Listeafsnit"/>
        <w:ind w:left="2160"/>
      </w:pPr>
    </w:p>
    <w:p w14:paraId="31979C7C" w14:textId="548B6079" w:rsidR="00516550" w:rsidRDefault="00516550" w:rsidP="00516550">
      <w:pPr>
        <w:pStyle w:val="Listeafsnit"/>
        <w:numPr>
          <w:ilvl w:val="1"/>
          <w:numId w:val="7"/>
        </w:numPr>
      </w:pPr>
      <w:r>
        <w:t>Lav en skitse af din skulptur - planlæg hvilke dele af en dukke, du har brug for.</w:t>
      </w:r>
    </w:p>
    <w:p w14:paraId="0AD571D3" w14:textId="77777777" w:rsidR="00516550" w:rsidRDefault="00516550" w:rsidP="00516550">
      <w:pPr>
        <w:pStyle w:val="Listeafsnit"/>
        <w:ind w:left="1440"/>
      </w:pPr>
    </w:p>
    <w:p w14:paraId="7A2762CC" w14:textId="06EE11A4" w:rsidR="00516550" w:rsidRDefault="00516550" w:rsidP="00516550">
      <w:pPr>
        <w:pStyle w:val="Listeafsnit"/>
        <w:numPr>
          <w:ilvl w:val="1"/>
          <w:numId w:val="7"/>
        </w:numPr>
      </w:pPr>
      <w:r>
        <w:t>Fin</w:t>
      </w:r>
      <w:r w:rsidR="00EF4E4D">
        <w:t>d</w:t>
      </w:r>
      <w:r>
        <w:t xml:space="preserve"> en makker at dele en dukke med. Sav dukkerne i stykker, så du får de dele, du skal bruge.</w:t>
      </w:r>
    </w:p>
    <w:p w14:paraId="4191237E" w14:textId="77777777" w:rsidR="00F165F0" w:rsidRDefault="00F165F0" w:rsidP="00F165F0">
      <w:pPr>
        <w:pStyle w:val="Listeafsnit"/>
      </w:pPr>
    </w:p>
    <w:p w14:paraId="75365CC0" w14:textId="77777777" w:rsidR="00F165F0" w:rsidRDefault="00F165F0" w:rsidP="00F165F0"/>
    <w:p w14:paraId="4F7E9DDA" w14:textId="77777777" w:rsidR="00F165F0" w:rsidRDefault="00F165F0" w:rsidP="00F165F0"/>
    <w:p w14:paraId="44CCF3C0" w14:textId="2EA9AE65" w:rsidR="00F165F0" w:rsidRPr="00B52760" w:rsidRDefault="00AA1CB2" w:rsidP="00F165F0">
      <w:r>
        <w:rPr>
          <w:noProof/>
        </w:rPr>
        <w:lastRenderedPageBreak/>
        <mc:AlternateContent>
          <mc:Choice Requires="wps">
            <w:drawing>
              <wp:anchor distT="45720" distB="45720" distL="114300" distR="114300" simplePos="0" relativeHeight="251663360" behindDoc="0" locked="0" layoutInCell="1" allowOverlap="1" wp14:anchorId="3E942E7C" wp14:editId="52D07EAE">
                <wp:simplePos x="0" y="0"/>
                <wp:positionH relativeFrom="margin">
                  <wp:posOffset>3023235</wp:posOffset>
                </wp:positionH>
                <wp:positionV relativeFrom="paragraph">
                  <wp:posOffset>3815715</wp:posOffset>
                </wp:positionV>
                <wp:extent cx="2895600" cy="817245"/>
                <wp:effectExtent l="0" t="0" r="19050" b="2095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17245"/>
                        </a:xfrm>
                        <a:prstGeom prst="rect">
                          <a:avLst/>
                        </a:prstGeom>
                        <a:solidFill>
                          <a:srgbClr val="FFFFFF"/>
                        </a:solidFill>
                        <a:ln w="9525">
                          <a:solidFill>
                            <a:srgbClr val="000000"/>
                          </a:solidFill>
                          <a:miter lim="800000"/>
                          <a:headEnd/>
                          <a:tailEnd/>
                        </a:ln>
                      </wps:spPr>
                      <wps:txbx>
                        <w:txbxContent>
                          <w:p w14:paraId="6851E000" w14:textId="77777777" w:rsidR="00CD3BF6" w:rsidRDefault="00CD3BF6" w:rsidP="00CD3BF6">
                            <w:pPr>
                              <w:jc w:val="center"/>
                            </w:pPr>
                          </w:p>
                          <w:p w14:paraId="4908B60C" w14:textId="1DDDFD79" w:rsidR="00AA1CB2" w:rsidRDefault="00AA1CB2" w:rsidP="00CD3BF6">
                            <w:pPr>
                              <w:jc w:val="center"/>
                            </w:pPr>
                            <w:r>
                              <w:t>INSPIRATION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42E7C" id="_x0000_t202" coordsize="21600,21600" o:spt="202" path="m,l,21600r21600,l21600,xe">
                <v:stroke joinstyle="miter"/>
                <v:path gradientshapeok="t" o:connecttype="rect"/>
              </v:shapetype>
              <v:shape id="Tekstfelt 2" o:spid="_x0000_s1026" type="#_x0000_t202" style="position:absolute;margin-left:238.05pt;margin-top:300.45pt;width:228pt;height:64.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bFDwIAAB8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">
                <v:textbox>
                  <w:txbxContent>
                    <w:p w14:paraId="6851E000" w14:textId="77777777" w:rsidR="00CD3BF6" w:rsidRDefault="00CD3BF6" w:rsidP="00CD3BF6">
                      <w:pPr>
                        <w:jc w:val="center"/>
                      </w:pPr>
                    </w:p>
                    <w:p w14:paraId="4908B60C" w14:textId="1DDDFD79" w:rsidR="00AA1CB2" w:rsidRDefault="00AA1CB2" w:rsidP="00CD3BF6">
                      <w:pPr>
                        <w:jc w:val="center"/>
                      </w:pPr>
                      <w:r>
                        <w:t>INSPIRATION</w:t>
                      </w:r>
                    </w:p>
                  </w:txbxContent>
                </v:textbox>
                <w10:wrap type="square" anchorx="margin"/>
              </v:shape>
            </w:pict>
          </mc:Fallback>
        </mc:AlternateContent>
      </w:r>
      <w:r>
        <w:rPr>
          <w:noProof/>
        </w:rPr>
        <w:drawing>
          <wp:anchor distT="0" distB="0" distL="114300" distR="114300" simplePos="0" relativeHeight="251661312" behindDoc="1" locked="0" layoutInCell="1" allowOverlap="1" wp14:anchorId="64DC1F56" wp14:editId="679939F9">
            <wp:simplePos x="0" y="0"/>
            <wp:positionH relativeFrom="margin">
              <wp:align>right</wp:align>
            </wp:positionH>
            <wp:positionV relativeFrom="paragraph">
              <wp:posOffset>4892040</wp:posOffset>
            </wp:positionV>
            <wp:extent cx="3292200" cy="3543300"/>
            <wp:effectExtent l="0" t="0" r="3810" b="0"/>
            <wp:wrapNone/>
            <wp:docPr id="205784564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2200" cy="3543300"/>
                    </a:xfrm>
                    <a:prstGeom prst="rect">
                      <a:avLst/>
                    </a:prstGeom>
                    <a:noFill/>
                  </pic:spPr>
                </pic:pic>
              </a:graphicData>
            </a:graphic>
            <wp14:sizeRelH relativeFrom="margin">
              <wp14:pctWidth>0</wp14:pctWidth>
            </wp14:sizeRelH>
            <wp14:sizeRelV relativeFrom="margin">
              <wp14:pctHeight>0</wp14:pctHeight>
            </wp14:sizeRelV>
          </wp:anchor>
        </w:drawing>
      </w:r>
      <w:r w:rsidR="00F25098">
        <w:rPr>
          <w:noProof/>
        </w:rPr>
        <w:drawing>
          <wp:anchor distT="0" distB="0" distL="114300" distR="114300" simplePos="0" relativeHeight="251659264" behindDoc="1" locked="0" layoutInCell="1" allowOverlap="1" wp14:anchorId="7CE9E3A4" wp14:editId="260F9A6D">
            <wp:simplePos x="0" y="0"/>
            <wp:positionH relativeFrom="column">
              <wp:posOffset>3299459</wp:posOffset>
            </wp:positionH>
            <wp:positionV relativeFrom="paragraph">
              <wp:posOffset>5715</wp:posOffset>
            </wp:positionV>
            <wp:extent cx="2882955" cy="3474720"/>
            <wp:effectExtent l="0" t="0" r="0" b="0"/>
            <wp:wrapNone/>
            <wp:docPr id="131453542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5324" cy="3477575"/>
                    </a:xfrm>
                    <a:prstGeom prst="rect">
                      <a:avLst/>
                    </a:prstGeom>
                    <a:noFill/>
                  </pic:spPr>
                </pic:pic>
              </a:graphicData>
            </a:graphic>
            <wp14:sizeRelH relativeFrom="margin">
              <wp14:pctWidth>0</wp14:pctWidth>
            </wp14:sizeRelH>
            <wp14:sizeRelV relativeFrom="margin">
              <wp14:pctHeight>0</wp14:pctHeight>
            </wp14:sizeRelV>
          </wp:anchor>
        </w:drawing>
      </w:r>
      <w:r w:rsidR="00F25098">
        <w:rPr>
          <w:noProof/>
        </w:rPr>
        <w:drawing>
          <wp:anchor distT="0" distB="0" distL="114300" distR="114300" simplePos="0" relativeHeight="251660288" behindDoc="1" locked="0" layoutInCell="1" allowOverlap="1" wp14:anchorId="03F429EE" wp14:editId="63D8BAA6">
            <wp:simplePos x="0" y="0"/>
            <wp:positionH relativeFrom="column">
              <wp:posOffset>175260</wp:posOffset>
            </wp:positionH>
            <wp:positionV relativeFrom="paragraph">
              <wp:posOffset>4149090</wp:posOffset>
            </wp:positionV>
            <wp:extent cx="2247900" cy="4371975"/>
            <wp:effectExtent l="0" t="0" r="0" b="9525"/>
            <wp:wrapNone/>
            <wp:docPr id="130892839"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7900" cy="4371975"/>
                    </a:xfrm>
                    <a:prstGeom prst="rect">
                      <a:avLst/>
                    </a:prstGeom>
                    <a:noFill/>
                  </pic:spPr>
                </pic:pic>
              </a:graphicData>
            </a:graphic>
          </wp:anchor>
        </w:drawing>
      </w:r>
      <w:r w:rsidR="00D06B7D">
        <w:rPr>
          <w:noProof/>
        </w:rPr>
        <w:drawing>
          <wp:inline distT="0" distB="0" distL="0" distR="0" wp14:anchorId="7726E2FA" wp14:editId="7C6B1AB6">
            <wp:extent cx="2619375" cy="3539880"/>
            <wp:effectExtent l="0" t="0" r="0" b="3810"/>
            <wp:docPr id="883125245" name="Billede 1" descr="Redningsaktion surrealisme - Art Matter - Guide - Journal -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ningsaktion surrealisme - Art Matter - Guide - Journal - Festiva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25975" cy="3548800"/>
                    </a:xfrm>
                    <a:prstGeom prst="rect">
                      <a:avLst/>
                    </a:prstGeom>
                    <a:noFill/>
                    <a:ln>
                      <a:noFill/>
                    </a:ln>
                  </pic:spPr>
                </pic:pic>
              </a:graphicData>
            </a:graphic>
          </wp:inline>
        </w:drawing>
      </w:r>
    </w:p>
    <w:sectPr w:rsidR="00F165F0" w:rsidRPr="00B5276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2CAE" w14:textId="77777777" w:rsidR="0082726A" w:rsidRDefault="0082726A" w:rsidP="00A1150A">
      <w:pPr>
        <w:spacing w:after="0" w:line="240" w:lineRule="auto"/>
      </w:pPr>
      <w:r>
        <w:separator/>
      </w:r>
    </w:p>
  </w:endnote>
  <w:endnote w:type="continuationSeparator" w:id="0">
    <w:p w14:paraId="4FB68A80" w14:textId="77777777" w:rsidR="0082726A" w:rsidRDefault="0082726A" w:rsidP="00A1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F249" w14:textId="77777777" w:rsidR="0082726A" w:rsidRDefault="0082726A" w:rsidP="00A1150A">
      <w:pPr>
        <w:spacing w:after="0" w:line="240" w:lineRule="auto"/>
      </w:pPr>
      <w:r>
        <w:separator/>
      </w:r>
    </w:p>
  </w:footnote>
  <w:footnote w:type="continuationSeparator" w:id="0">
    <w:p w14:paraId="057CA0B9" w14:textId="77777777" w:rsidR="0082726A" w:rsidRDefault="0082726A" w:rsidP="00A11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166"/>
    <w:multiLevelType w:val="multilevel"/>
    <w:tmpl w:val="F4A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D492D"/>
    <w:multiLevelType w:val="multilevel"/>
    <w:tmpl w:val="EEF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37149"/>
    <w:multiLevelType w:val="multilevel"/>
    <w:tmpl w:val="A1EC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37EF"/>
    <w:multiLevelType w:val="multilevel"/>
    <w:tmpl w:val="30AA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16329"/>
    <w:multiLevelType w:val="multilevel"/>
    <w:tmpl w:val="BD34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44EF4"/>
    <w:multiLevelType w:val="multilevel"/>
    <w:tmpl w:val="36B05D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96B6E"/>
    <w:multiLevelType w:val="multilevel"/>
    <w:tmpl w:val="2EB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A6903"/>
    <w:multiLevelType w:val="multilevel"/>
    <w:tmpl w:val="E9E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857861">
    <w:abstractNumId w:val="2"/>
  </w:num>
  <w:num w:numId="2" w16cid:durableId="1967196748">
    <w:abstractNumId w:val="4"/>
  </w:num>
  <w:num w:numId="3" w16cid:durableId="107047551">
    <w:abstractNumId w:val="7"/>
  </w:num>
  <w:num w:numId="4" w16cid:durableId="1148018170">
    <w:abstractNumId w:val="6"/>
  </w:num>
  <w:num w:numId="5" w16cid:durableId="513618667">
    <w:abstractNumId w:val="1"/>
  </w:num>
  <w:num w:numId="6" w16cid:durableId="1067411077">
    <w:abstractNumId w:val="0"/>
  </w:num>
  <w:num w:numId="7" w16cid:durableId="2083067622">
    <w:abstractNumId w:val="5"/>
  </w:num>
  <w:num w:numId="8" w16cid:durableId="433672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3D"/>
    <w:rsid w:val="000603D9"/>
    <w:rsid w:val="000A43A6"/>
    <w:rsid w:val="00184A7B"/>
    <w:rsid w:val="001A7D81"/>
    <w:rsid w:val="00270473"/>
    <w:rsid w:val="00285D39"/>
    <w:rsid w:val="002F02D1"/>
    <w:rsid w:val="00516550"/>
    <w:rsid w:val="005335AC"/>
    <w:rsid w:val="00545B6B"/>
    <w:rsid w:val="00576815"/>
    <w:rsid w:val="005B79A6"/>
    <w:rsid w:val="006373E5"/>
    <w:rsid w:val="00670E67"/>
    <w:rsid w:val="00694573"/>
    <w:rsid w:val="006D583C"/>
    <w:rsid w:val="008207C6"/>
    <w:rsid w:val="0082726A"/>
    <w:rsid w:val="0085053D"/>
    <w:rsid w:val="008774D3"/>
    <w:rsid w:val="00950B9C"/>
    <w:rsid w:val="00A1150A"/>
    <w:rsid w:val="00A6776F"/>
    <w:rsid w:val="00A70015"/>
    <w:rsid w:val="00AA1CB2"/>
    <w:rsid w:val="00B00B75"/>
    <w:rsid w:val="00B52760"/>
    <w:rsid w:val="00B80843"/>
    <w:rsid w:val="00B8220A"/>
    <w:rsid w:val="00BB12C5"/>
    <w:rsid w:val="00CD3BF6"/>
    <w:rsid w:val="00CE2564"/>
    <w:rsid w:val="00D06B7D"/>
    <w:rsid w:val="00DD2A80"/>
    <w:rsid w:val="00EF4E4D"/>
    <w:rsid w:val="00F165F0"/>
    <w:rsid w:val="00F250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DE3F"/>
  <w15:chartTrackingRefBased/>
  <w15:docId w15:val="{594CF5BB-4F78-4324-986F-6A1D46DA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5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05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05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05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05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05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05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053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05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505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5053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5053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5053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5053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5053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5053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5053D"/>
    <w:rPr>
      <w:rFonts w:eastAsiaTheme="majorEastAsia" w:cstheme="majorBidi"/>
      <w:color w:val="272727" w:themeColor="text1" w:themeTint="D8"/>
    </w:rPr>
  </w:style>
  <w:style w:type="paragraph" w:styleId="Titel">
    <w:name w:val="Title"/>
    <w:basedOn w:val="Normal"/>
    <w:next w:val="Normal"/>
    <w:link w:val="TitelTegn"/>
    <w:uiPriority w:val="10"/>
    <w:qFormat/>
    <w:rsid w:val="0085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05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5053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5053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5053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5053D"/>
    <w:rPr>
      <w:i/>
      <w:iCs/>
      <w:color w:val="404040" w:themeColor="text1" w:themeTint="BF"/>
    </w:rPr>
  </w:style>
  <w:style w:type="paragraph" w:styleId="Listeafsnit">
    <w:name w:val="List Paragraph"/>
    <w:basedOn w:val="Normal"/>
    <w:uiPriority w:val="34"/>
    <w:qFormat/>
    <w:rsid w:val="0085053D"/>
    <w:pPr>
      <w:ind w:left="720"/>
      <w:contextualSpacing/>
    </w:pPr>
  </w:style>
  <w:style w:type="character" w:styleId="Kraftigfremhvning">
    <w:name w:val="Intense Emphasis"/>
    <w:basedOn w:val="Standardskrifttypeiafsnit"/>
    <w:uiPriority w:val="21"/>
    <w:qFormat/>
    <w:rsid w:val="0085053D"/>
    <w:rPr>
      <w:i/>
      <w:iCs/>
      <w:color w:val="0F4761" w:themeColor="accent1" w:themeShade="BF"/>
    </w:rPr>
  </w:style>
  <w:style w:type="paragraph" w:styleId="Strktcitat">
    <w:name w:val="Intense Quote"/>
    <w:basedOn w:val="Normal"/>
    <w:next w:val="Normal"/>
    <w:link w:val="StrktcitatTegn"/>
    <w:uiPriority w:val="30"/>
    <w:qFormat/>
    <w:rsid w:val="0085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5053D"/>
    <w:rPr>
      <w:i/>
      <w:iCs/>
      <w:color w:val="0F4761" w:themeColor="accent1" w:themeShade="BF"/>
    </w:rPr>
  </w:style>
  <w:style w:type="character" w:styleId="Kraftighenvisning">
    <w:name w:val="Intense Reference"/>
    <w:basedOn w:val="Standardskrifttypeiafsnit"/>
    <w:uiPriority w:val="32"/>
    <w:qFormat/>
    <w:rsid w:val="0085053D"/>
    <w:rPr>
      <w:b/>
      <w:bCs/>
      <w:smallCaps/>
      <w:color w:val="0F4761" w:themeColor="accent1" w:themeShade="BF"/>
      <w:spacing w:val="5"/>
    </w:rPr>
  </w:style>
  <w:style w:type="character" w:styleId="Hyperlink">
    <w:name w:val="Hyperlink"/>
    <w:basedOn w:val="Standardskrifttypeiafsnit"/>
    <w:uiPriority w:val="99"/>
    <w:unhideWhenUsed/>
    <w:rsid w:val="0085053D"/>
    <w:rPr>
      <w:color w:val="467886" w:themeColor="hyperlink"/>
      <w:u w:val="single"/>
    </w:rPr>
  </w:style>
  <w:style w:type="character" w:styleId="Ulstomtale">
    <w:name w:val="Unresolved Mention"/>
    <w:basedOn w:val="Standardskrifttypeiafsnit"/>
    <w:uiPriority w:val="99"/>
    <w:semiHidden/>
    <w:unhideWhenUsed/>
    <w:rsid w:val="0085053D"/>
    <w:rPr>
      <w:color w:val="605E5C"/>
      <w:shd w:val="clear" w:color="auto" w:fill="E1DFDD"/>
    </w:rPr>
  </w:style>
  <w:style w:type="paragraph" w:styleId="Sidehoved">
    <w:name w:val="header"/>
    <w:basedOn w:val="Normal"/>
    <w:link w:val="SidehovedTegn"/>
    <w:uiPriority w:val="99"/>
    <w:unhideWhenUsed/>
    <w:rsid w:val="00A1150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150A"/>
  </w:style>
  <w:style w:type="paragraph" w:styleId="Sidefod">
    <w:name w:val="footer"/>
    <w:basedOn w:val="Normal"/>
    <w:link w:val="SidefodTegn"/>
    <w:uiPriority w:val="99"/>
    <w:unhideWhenUsed/>
    <w:rsid w:val="00A1150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150A"/>
  </w:style>
  <w:style w:type="paragraph" w:styleId="NormalWeb">
    <w:name w:val="Normal (Web)"/>
    <w:basedOn w:val="Normal"/>
    <w:uiPriority w:val="99"/>
    <w:semiHidden/>
    <w:unhideWhenUsed/>
    <w:rsid w:val="006945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wikipedia.org/wiki/1945" TargetMode="External"/><Relationship Id="rId13" Type="http://schemas.openxmlformats.org/officeDocument/2006/relationships/hyperlink" Target="https://da.wikipedia.org/wiki/Installationskunst"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da.wikipedia.org/wiki/Kunst" TargetMode="External"/><Relationship Id="rId12" Type="http://schemas.openxmlformats.org/officeDocument/2006/relationships/hyperlink" Target="https://da.wikipedia.org/wiki/Video" TargetMode="External"/><Relationship Id="rId17" Type="http://schemas.openxmlformats.org/officeDocument/2006/relationships/hyperlink" Target="https://da.wikipedia.org/w/index.php?title=Interventioner&amp;action=edit&amp;redlink=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wikipedia.org/wiki/Performance"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wikipedia.org/wiki/Tegning"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da.wikipedia.org/w/index.php?title=Lydkunst&amp;action=edit&amp;redlink=1" TargetMode="External"/><Relationship Id="rId23" Type="http://schemas.openxmlformats.org/officeDocument/2006/relationships/image" Target="media/image6.png"/><Relationship Id="rId10" Type="http://schemas.openxmlformats.org/officeDocument/2006/relationships/hyperlink" Target="https://da.wikipedia.org/wiki/Skulptur"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a.wikipedia.org/wiki/Maleri" TargetMode="External"/><Relationship Id="rId14" Type="http://schemas.openxmlformats.org/officeDocument/2006/relationships/hyperlink" Target="https://da.wikipedia.org/wiki/Digital_kunst" TargetMode="External"/><Relationship Id="rId22"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557</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Klemensen Gade</dc:creator>
  <cp:keywords/>
  <dc:description/>
  <cp:lastModifiedBy>Lene Klemensen Gade</cp:lastModifiedBy>
  <cp:revision>27</cp:revision>
  <cp:lastPrinted>2025-09-08T10:20:00Z</cp:lastPrinted>
  <dcterms:created xsi:type="dcterms:W3CDTF">2025-09-07T07:44:00Z</dcterms:created>
  <dcterms:modified xsi:type="dcterms:W3CDTF">2025-10-08T09:21:00Z</dcterms:modified>
</cp:coreProperties>
</file>