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9DA" w14:textId="4A2D4C2B" w:rsidR="00DE1257" w:rsidRDefault="00B9709E" w:rsidP="00DE1257">
      <w:pPr>
        <w:pStyle w:val="Titel"/>
      </w:pPr>
      <w:r>
        <w:t>Introduktion til sinus og cosinus.</w:t>
      </w:r>
    </w:p>
    <w:p w14:paraId="46CFF1BA" w14:textId="4BAEAE94" w:rsidR="00B9709E" w:rsidRDefault="00B9709E" w:rsidP="00B9709E">
      <w:r>
        <w:t>Til at lave opgaverne skal I benytte Ti-</w:t>
      </w:r>
      <w:proofErr w:type="spellStart"/>
      <w:r>
        <w:t>nspire</w:t>
      </w:r>
      <w:proofErr w:type="spellEnd"/>
      <w:r>
        <w:t xml:space="preserve"> dokumentet.</w:t>
      </w:r>
    </w:p>
    <w:p w14:paraId="383517D0" w14:textId="3EB1F02E" w:rsidR="00B9709E" w:rsidRDefault="00B9709E" w:rsidP="00B9709E">
      <w:pPr>
        <w:rPr>
          <w:b/>
          <w:bCs/>
        </w:rPr>
      </w:pPr>
      <w:r>
        <w:rPr>
          <w:b/>
          <w:bCs/>
        </w:rPr>
        <w:t>Opgave 1.</w:t>
      </w:r>
    </w:p>
    <w:p w14:paraId="33FC2E91" w14:textId="4EA5B567" w:rsidR="00B9709E" w:rsidRDefault="00B9709E" w:rsidP="00B9709E">
      <w:pPr>
        <w:rPr>
          <w:b/>
          <w:bCs/>
        </w:rPr>
      </w:pPr>
      <w:r>
        <w:rPr>
          <w:b/>
          <w:bCs/>
        </w:rPr>
        <w:t>Udfyld følgende tabel: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9709E" w14:paraId="5422F3E2" w14:textId="77777777" w:rsidTr="00B9709E">
        <w:tc>
          <w:tcPr>
            <w:tcW w:w="3209" w:type="dxa"/>
          </w:tcPr>
          <w:p w14:paraId="76326244" w14:textId="31CBE6CC" w:rsidR="00B9709E" w:rsidRDefault="00B9709E" w:rsidP="00B9709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(°)</m:t>
                </m:r>
              </m:oMath>
            </m:oMathPara>
          </w:p>
        </w:tc>
        <w:tc>
          <w:tcPr>
            <w:tcW w:w="3209" w:type="dxa"/>
          </w:tcPr>
          <w:p w14:paraId="05F0CFA1" w14:textId="5A25B427" w:rsidR="00B9709E" w:rsidRDefault="00B9709E" w:rsidP="00B9709E">
            <w:pPr>
              <w:rPr>
                <w:b/>
                <w:b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</m:d>
              </m:oMath>
            </m:oMathPara>
          </w:p>
        </w:tc>
        <w:tc>
          <w:tcPr>
            <w:tcW w:w="3210" w:type="dxa"/>
          </w:tcPr>
          <w:p w14:paraId="025A0FF6" w14:textId="751C352F" w:rsidR="00B9709E" w:rsidRPr="00B9709E" w:rsidRDefault="00B9709E" w:rsidP="00B9709E">
            <w:pPr>
              <w:rPr>
                <w:b/>
                <w:bCs/>
                <w:i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cos(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v)</m:t>
                </m:r>
              </m:oMath>
            </m:oMathPara>
          </w:p>
        </w:tc>
      </w:tr>
      <w:tr w:rsidR="00197925" w14:paraId="3431328D" w14:textId="77777777" w:rsidTr="00B9709E">
        <w:tc>
          <w:tcPr>
            <w:tcW w:w="3209" w:type="dxa"/>
          </w:tcPr>
          <w:p w14:paraId="2940FD52" w14:textId="5E6D0AD6" w:rsidR="00197925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09" w:type="dxa"/>
          </w:tcPr>
          <w:p w14:paraId="3D4309B5" w14:textId="77777777" w:rsidR="00197925" w:rsidRDefault="00197925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4FD83334" w14:textId="77777777" w:rsidR="00197925" w:rsidRDefault="00197925" w:rsidP="00197925">
            <w:pPr>
              <w:jc w:val="center"/>
              <w:rPr>
                <w:b/>
                <w:bCs/>
              </w:rPr>
            </w:pPr>
          </w:p>
        </w:tc>
      </w:tr>
      <w:tr w:rsidR="00B9709E" w14:paraId="491424E1" w14:textId="77777777" w:rsidTr="00B9709E">
        <w:tc>
          <w:tcPr>
            <w:tcW w:w="3209" w:type="dxa"/>
          </w:tcPr>
          <w:p w14:paraId="5BF302B0" w14:textId="6A51352A" w:rsidR="00B9709E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209" w:type="dxa"/>
          </w:tcPr>
          <w:p w14:paraId="14BB05C3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65D8CBED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</w:tr>
      <w:tr w:rsidR="00B9709E" w14:paraId="35FDABC0" w14:textId="77777777" w:rsidTr="00B9709E">
        <w:tc>
          <w:tcPr>
            <w:tcW w:w="3209" w:type="dxa"/>
          </w:tcPr>
          <w:p w14:paraId="24D7A727" w14:textId="572D0B1F" w:rsidR="00B9709E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209" w:type="dxa"/>
          </w:tcPr>
          <w:p w14:paraId="00344DBA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719681C7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</w:tr>
      <w:tr w:rsidR="00B9709E" w14:paraId="0E8B1512" w14:textId="77777777" w:rsidTr="00B9709E">
        <w:tc>
          <w:tcPr>
            <w:tcW w:w="3209" w:type="dxa"/>
          </w:tcPr>
          <w:p w14:paraId="5FB2C1BC" w14:textId="723B37AF" w:rsidR="00B9709E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209" w:type="dxa"/>
          </w:tcPr>
          <w:p w14:paraId="67BF3318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2D180BD7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</w:tr>
      <w:tr w:rsidR="00B9709E" w14:paraId="277CC7A4" w14:textId="77777777" w:rsidTr="00B9709E">
        <w:tc>
          <w:tcPr>
            <w:tcW w:w="3209" w:type="dxa"/>
          </w:tcPr>
          <w:p w14:paraId="08B3FE7A" w14:textId="6836251A" w:rsidR="00B9709E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3209" w:type="dxa"/>
          </w:tcPr>
          <w:p w14:paraId="7C3644DD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48FCDB7B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</w:tr>
      <w:tr w:rsidR="00B9709E" w14:paraId="5E87B2BD" w14:textId="77777777" w:rsidTr="00B9709E">
        <w:tc>
          <w:tcPr>
            <w:tcW w:w="3209" w:type="dxa"/>
          </w:tcPr>
          <w:p w14:paraId="79039CC4" w14:textId="609ECF5F" w:rsidR="00B9709E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209" w:type="dxa"/>
          </w:tcPr>
          <w:p w14:paraId="1AA20244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543DB64E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</w:tr>
      <w:tr w:rsidR="00B9709E" w14:paraId="5C755577" w14:textId="77777777" w:rsidTr="00B9709E">
        <w:tc>
          <w:tcPr>
            <w:tcW w:w="3209" w:type="dxa"/>
          </w:tcPr>
          <w:p w14:paraId="16E0E5CA" w14:textId="0BF41B4A" w:rsidR="00B9709E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3209" w:type="dxa"/>
          </w:tcPr>
          <w:p w14:paraId="4CDC23CA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3455D912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</w:tr>
      <w:tr w:rsidR="00B9709E" w14:paraId="2D111238" w14:textId="77777777" w:rsidTr="00B9709E">
        <w:tc>
          <w:tcPr>
            <w:tcW w:w="3209" w:type="dxa"/>
          </w:tcPr>
          <w:p w14:paraId="1C5C8C7A" w14:textId="266EE348" w:rsidR="00B9709E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3209" w:type="dxa"/>
          </w:tcPr>
          <w:p w14:paraId="2585DA6C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1B191A42" w14:textId="77777777" w:rsidR="00B9709E" w:rsidRDefault="00B9709E" w:rsidP="00197925">
            <w:pPr>
              <w:jc w:val="center"/>
              <w:rPr>
                <w:b/>
                <w:bCs/>
              </w:rPr>
            </w:pPr>
          </w:p>
        </w:tc>
      </w:tr>
      <w:tr w:rsidR="00197925" w14:paraId="10B38CAF" w14:textId="77777777" w:rsidTr="00B9709E">
        <w:tc>
          <w:tcPr>
            <w:tcW w:w="3209" w:type="dxa"/>
          </w:tcPr>
          <w:p w14:paraId="755DFDBF" w14:textId="7F8083B1" w:rsidR="00197925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</w:p>
        </w:tc>
        <w:tc>
          <w:tcPr>
            <w:tcW w:w="3209" w:type="dxa"/>
          </w:tcPr>
          <w:p w14:paraId="31DC8F2F" w14:textId="77777777" w:rsidR="00197925" w:rsidRDefault="00197925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756DCF38" w14:textId="77777777" w:rsidR="00197925" w:rsidRDefault="00197925" w:rsidP="00197925">
            <w:pPr>
              <w:jc w:val="center"/>
              <w:rPr>
                <w:b/>
                <w:bCs/>
              </w:rPr>
            </w:pPr>
          </w:p>
        </w:tc>
      </w:tr>
      <w:tr w:rsidR="00197925" w14:paraId="48B85E59" w14:textId="77777777" w:rsidTr="00B9709E">
        <w:tc>
          <w:tcPr>
            <w:tcW w:w="3209" w:type="dxa"/>
          </w:tcPr>
          <w:p w14:paraId="21EAFFE6" w14:textId="66D7E05D" w:rsidR="00197925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</w:p>
        </w:tc>
        <w:tc>
          <w:tcPr>
            <w:tcW w:w="3209" w:type="dxa"/>
          </w:tcPr>
          <w:p w14:paraId="4F67DAEB" w14:textId="77777777" w:rsidR="00197925" w:rsidRDefault="00197925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5E464455" w14:textId="77777777" w:rsidR="00197925" w:rsidRDefault="00197925" w:rsidP="00197925">
            <w:pPr>
              <w:jc w:val="center"/>
              <w:rPr>
                <w:b/>
                <w:bCs/>
              </w:rPr>
            </w:pPr>
          </w:p>
        </w:tc>
      </w:tr>
      <w:tr w:rsidR="00197925" w14:paraId="34E8310D" w14:textId="77777777" w:rsidTr="00B9709E">
        <w:tc>
          <w:tcPr>
            <w:tcW w:w="3209" w:type="dxa"/>
          </w:tcPr>
          <w:p w14:paraId="055FB995" w14:textId="414FFF4D" w:rsidR="00197925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  <w:tc>
          <w:tcPr>
            <w:tcW w:w="3209" w:type="dxa"/>
          </w:tcPr>
          <w:p w14:paraId="445F2B25" w14:textId="77777777" w:rsidR="00197925" w:rsidRDefault="00197925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1207161E" w14:textId="77777777" w:rsidR="00197925" w:rsidRDefault="00197925" w:rsidP="00197925">
            <w:pPr>
              <w:jc w:val="center"/>
              <w:rPr>
                <w:b/>
                <w:bCs/>
              </w:rPr>
            </w:pPr>
          </w:p>
        </w:tc>
      </w:tr>
      <w:tr w:rsidR="00D578A4" w14:paraId="4170ACD0" w14:textId="77777777" w:rsidTr="00B9709E">
        <w:tc>
          <w:tcPr>
            <w:tcW w:w="3209" w:type="dxa"/>
          </w:tcPr>
          <w:p w14:paraId="59F5F5C6" w14:textId="105D3409" w:rsidR="00D578A4" w:rsidRDefault="00D578A4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3209" w:type="dxa"/>
          </w:tcPr>
          <w:p w14:paraId="4BE283D9" w14:textId="77777777" w:rsidR="00D578A4" w:rsidRDefault="00D578A4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4BE8EA48" w14:textId="77777777" w:rsidR="00D578A4" w:rsidRDefault="00D578A4" w:rsidP="00197925">
            <w:pPr>
              <w:jc w:val="center"/>
              <w:rPr>
                <w:b/>
                <w:bCs/>
              </w:rPr>
            </w:pPr>
          </w:p>
        </w:tc>
      </w:tr>
      <w:tr w:rsidR="00197925" w14:paraId="5628105A" w14:textId="77777777" w:rsidTr="00B9709E">
        <w:tc>
          <w:tcPr>
            <w:tcW w:w="3209" w:type="dxa"/>
          </w:tcPr>
          <w:p w14:paraId="6075C197" w14:textId="7426FEDA" w:rsidR="00197925" w:rsidRDefault="00197925" w:rsidP="00197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578A4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3209" w:type="dxa"/>
          </w:tcPr>
          <w:p w14:paraId="2090BAD7" w14:textId="77777777" w:rsidR="00197925" w:rsidRDefault="00197925" w:rsidP="00197925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</w:tcPr>
          <w:p w14:paraId="6B5C7CAE" w14:textId="77777777" w:rsidR="00197925" w:rsidRDefault="00197925" w:rsidP="00197925">
            <w:pPr>
              <w:jc w:val="center"/>
              <w:rPr>
                <w:b/>
                <w:bCs/>
              </w:rPr>
            </w:pPr>
          </w:p>
        </w:tc>
      </w:tr>
    </w:tbl>
    <w:p w14:paraId="462D1E31" w14:textId="18B55617" w:rsidR="00B9709E" w:rsidRDefault="00B9709E" w:rsidP="00B9709E">
      <w:pPr>
        <w:rPr>
          <w:b/>
          <w:bCs/>
        </w:rPr>
      </w:pPr>
    </w:p>
    <w:p w14:paraId="61E3279D" w14:textId="3A4FA3C5" w:rsidR="0070543E" w:rsidRDefault="0070543E" w:rsidP="00B9709E">
      <w:pPr>
        <w:rPr>
          <w:b/>
          <w:bCs/>
        </w:rPr>
      </w:pPr>
      <w:r>
        <w:rPr>
          <w:b/>
          <w:bCs/>
        </w:rPr>
        <w:t>Opgave 2</w:t>
      </w:r>
    </w:p>
    <w:p w14:paraId="7E07D5E4" w14:textId="25C6A599" w:rsidR="0070543E" w:rsidRDefault="0070543E" w:rsidP="00B9709E">
      <w:r>
        <w:t>Forklar følgende ud fra enhedscirklen:</w:t>
      </w:r>
    </w:p>
    <w:p w14:paraId="50CBADDB" w14:textId="60E2758C" w:rsidR="0070543E" w:rsidRDefault="0070543E" w:rsidP="00B9709E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0°</m:t>
                  </m:r>
                </m:e>
              </m:d>
            </m:e>
          </m:func>
          <m:r>
            <w:rPr>
              <w:rFonts w:ascii="Cambria Math" w:hAnsi="Cambria Math"/>
            </w:rPr>
            <m:t>=0</m:t>
          </m:r>
        </m:oMath>
      </m:oMathPara>
    </w:p>
    <w:p w14:paraId="615AC248" w14:textId="0DFA32D8" w:rsidR="0070543E" w:rsidRPr="0070543E" w:rsidRDefault="0070543E" w:rsidP="00B9709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90°</m:t>
                  </m:r>
                </m:e>
              </m:d>
            </m:e>
          </m:func>
          <m:r>
            <w:rPr>
              <w:rFonts w:ascii="Cambria Math" w:hAnsi="Cambria Math"/>
            </w:rPr>
            <m:t>=1</m:t>
          </m:r>
        </m:oMath>
      </m:oMathPara>
    </w:p>
    <w:p w14:paraId="527D3679" w14:textId="01294D0E" w:rsidR="0070543E" w:rsidRPr="0070543E" w:rsidRDefault="0070543E" w:rsidP="00B9709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180°</m:t>
                  </m:r>
                </m:e>
              </m:d>
            </m:e>
          </m:func>
          <m:r>
            <w:rPr>
              <w:rFonts w:ascii="Cambria Math" w:hAnsi="Cambria Math"/>
            </w:rPr>
            <m:t>=0</m:t>
          </m:r>
        </m:oMath>
      </m:oMathPara>
    </w:p>
    <w:p w14:paraId="287DCFAE" w14:textId="60D6B4EC" w:rsidR="0070543E" w:rsidRPr="0070543E" w:rsidRDefault="0070543E" w:rsidP="00B9709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270°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=-1</m:t>
          </m:r>
        </m:oMath>
      </m:oMathPara>
    </w:p>
    <w:p w14:paraId="5D00FD00" w14:textId="216A6F55" w:rsidR="0070543E" w:rsidRDefault="0070543E" w:rsidP="0070543E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0°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</m:oMath>
      </m:oMathPara>
    </w:p>
    <w:p w14:paraId="09F6D5A6" w14:textId="5FB7FAF9" w:rsidR="0070543E" w:rsidRPr="0070543E" w:rsidRDefault="0070543E" w:rsidP="0070543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90°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5D6F0351" w14:textId="0B17931B" w:rsidR="0070543E" w:rsidRPr="0070543E" w:rsidRDefault="0070543E" w:rsidP="0070543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180°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-1</m:t>
          </m:r>
        </m:oMath>
      </m:oMathPara>
    </w:p>
    <w:p w14:paraId="06DF153E" w14:textId="1FDFF0E2" w:rsidR="0070543E" w:rsidRPr="0070543E" w:rsidRDefault="0070543E" w:rsidP="0070543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270°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27E7B2BA" w14:textId="77777777" w:rsidR="0070543E" w:rsidRPr="0070543E" w:rsidRDefault="0070543E" w:rsidP="00B9709E">
      <w:pPr>
        <w:rPr>
          <w:rFonts w:eastAsiaTheme="minorEastAsia"/>
        </w:rPr>
      </w:pPr>
    </w:p>
    <w:p w14:paraId="29EE66E2" w14:textId="65D0F461" w:rsidR="00D578A4" w:rsidRDefault="00D578A4" w:rsidP="00B9709E">
      <w:pPr>
        <w:rPr>
          <w:b/>
          <w:bCs/>
        </w:rPr>
      </w:pPr>
      <w:r>
        <w:rPr>
          <w:b/>
          <w:bCs/>
        </w:rPr>
        <w:t>Opgave 3.</w:t>
      </w:r>
    </w:p>
    <w:p w14:paraId="1C3C0847" w14:textId="23506E7B" w:rsidR="00D578A4" w:rsidRDefault="00D578A4" w:rsidP="00B9709E">
      <w:r>
        <w:t>Hvad svarer følge negative retningsvinkler til retningsvinkler når vi laver det om til positiv omløbsretning</w:t>
      </w:r>
    </w:p>
    <w:p w14:paraId="5FAB3B73" w14:textId="008D36E9" w:rsidR="00D578A4" w:rsidRPr="00D578A4" w:rsidRDefault="00D578A4" w:rsidP="00B9709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v=-30°</m:t>
          </m:r>
        </m:oMath>
      </m:oMathPara>
    </w:p>
    <w:p w14:paraId="400B8FA0" w14:textId="18A28640" w:rsidR="00D578A4" w:rsidRPr="00D578A4" w:rsidRDefault="00D578A4" w:rsidP="00B9709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v=-60°</m:t>
          </m:r>
        </m:oMath>
      </m:oMathPara>
    </w:p>
    <w:p w14:paraId="2E04F50E" w14:textId="5D2C7E2D" w:rsidR="00D578A4" w:rsidRPr="00D578A4" w:rsidRDefault="00D578A4" w:rsidP="00B9709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v=-310°</m:t>
          </m:r>
        </m:oMath>
      </m:oMathPara>
    </w:p>
    <w:p w14:paraId="0079F455" w14:textId="77777777" w:rsidR="00D578A4" w:rsidRDefault="00D578A4" w:rsidP="00B9709E">
      <w:pPr>
        <w:rPr>
          <w:b/>
          <w:bCs/>
        </w:rPr>
      </w:pPr>
    </w:p>
    <w:p w14:paraId="7FB46C4B" w14:textId="0A55B3A8" w:rsidR="0070543E" w:rsidRDefault="0070543E" w:rsidP="00B9709E">
      <w:pPr>
        <w:rPr>
          <w:b/>
          <w:bCs/>
        </w:rPr>
      </w:pPr>
      <w:r>
        <w:rPr>
          <w:b/>
          <w:bCs/>
        </w:rPr>
        <w:t xml:space="preserve">Opgave </w:t>
      </w:r>
      <w:r w:rsidR="00D578A4">
        <w:rPr>
          <w:b/>
          <w:bCs/>
        </w:rPr>
        <w:t>4</w:t>
      </w:r>
      <w:r>
        <w:rPr>
          <w:b/>
          <w:bCs/>
        </w:rPr>
        <w:t>.</w:t>
      </w:r>
    </w:p>
    <w:p w14:paraId="5C636B27" w14:textId="7DDD3639" w:rsidR="0070543E" w:rsidRDefault="0028507B" w:rsidP="00B9709E">
      <w:r>
        <w:t xml:space="preserve">Er der andre </w:t>
      </w:r>
      <w:r w:rsidR="00186E93">
        <w:t>retnings</w:t>
      </w:r>
      <w:r>
        <w:t>vinkler</w:t>
      </w:r>
      <w:r w:rsidR="00186E93">
        <w:t xml:space="preserve"> </w:t>
      </w:r>
      <m:oMath>
        <m:r>
          <w:rPr>
            <w:rFonts w:ascii="Cambria Math" w:hAnsi="Cambria Math"/>
          </w:rPr>
          <m:t>v</m:t>
        </m:r>
      </m:oMath>
      <w:r w:rsidR="00186E93">
        <w:t xml:space="preserve"> hvor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(v)</m:t>
            </m:r>
          </m:e>
        </m:func>
      </m:oMath>
      <w:r w:rsidR="00186E93">
        <w:t xml:space="preserve"> giver det samme som</w:t>
      </w:r>
      <w:r w:rsidR="001A4444"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(30°)</m:t>
        </m:r>
      </m:oMath>
      <w:r w:rsidR="00186E93">
        <w:t xml:space="preserve"> </w:t>
      </w:r>
    </w:p>
    <w:p w14:paraId="21061F2A" w14:textId="3CC32F8E" w:rsidR="00D578A4" w:rsidRDefault="001A4444" w:rsidP="001A4444">
      <w:r>
        <w:t xml:space="preserve">Er der andre retningsvinkler </w:t>
      </w:r>
      <m:oMath>
        <m:r>
          <w:rPr>
            <w:rFonts w:ascii="Cambria Math" w:hAnsi="Cambria Math"/>
          </w:rPr>
          <m:t>v</m:t>
        </m:r>
      </m:oMath>
      <w:r>
        <w:t xml:space="preserve"> hvor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</m:e>
        </m:func>
      </m:oMath>
      <w:r>
        <w:t xml:space="preserve"> giver det samme som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0°)</m:t>
        </m:r>
      </m:oMath>
      <w:r>
        <w:t xml:space="preserve"> </w:t>
      </w:r>
    </w:p>
    <w:p w14:paraId="4A15BE14" w14:textId="587B4554" w:rsidR="00D578A4" w:rsidRDefault="00D578A4" w:rsidP="001A4444">
      <w:r>
        <w:t>Argumentér ud fra enhedscirklen hvorfor det er tilfældet.</w:t>
      </w:r>
    </w:p>
    <w:p w14:paraId="7B9B483E" w14:textId="1F420680" w:rsidR="00D578A4" w:rsidRPr="00D578A4" w:rsidRDefault="00D578A4" w:rsidP="00D578A4">
      <w:r>
        <w:t xml:space="preserve">Er formlen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(-v)</m:t>
        </m:r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cos</m:t>
        </m:r>
        <m:r>
          <w:rPr>
            <w:rFonts w:ascii="Cambria Math" w:eastAsiaTheme="minorEastAsia" w:hAnsi="Cambria Math"/>
          </w:rPr>
          <m:t>(v)</m:t>
        </m:r>
      </m:oMath>
      <w:r>
        <w:rPr>
          <w:rFonts w:eastAsiaTheme="minorEastAsia"/>
        </w:rPr>
        <w:t xml:space="preserve"> korrekt? Argumentér ud fra enhedscirklen.</w:t>
      </w:r>
    </w:p>
    <w:p w14:paraId="18A1B6AD" w14:textId="77777777" w:rsidR="001A4444" w:rsidRPr="0070543E" w:rsidRDefault="001A4444" w:rsidP="00B9709E">
      <w:pPr>
        <w:rPr>
          <w:b/>
          <w:bCs/>
        </w:rPr>
      </w:pPr>
    </w:p>
    <w:p w14:paraId="5F1403B3" w14:textId="077EF8CD" w:rsidR="00197925" w:rsidRDefault="00197925" w:rsidP="00B9709E">
      <w:pPr>
        <w:rPr>
          <w:b/>
          <w:bCs/>
        </w:rPr>
      </w:pPr>
      <w:r>
        <w:rPr>
          <w:b/>
          <w:bCs/>
        </w:rPr>
        <w:t xml:space="preserve">Opgave </w:t>
      </w:r>
      <w:r w:rsidR="00D578A4">
        <w:rPr>
          <w:b/>
          <w:bCs/>
        </w:rPr>
        <w:t>5</w:t>
      </w:r>
      <w:r>
        <w:rPr>
          <w:b/>
          <w:bCs/>
        </w:rPr>
        <w:t>.</w:t>
      </w:r>
    </w:p>
    <w:p w14:paraId="16395183" w14:textId="2FA90FCA" w:rsidR="00D578A4" w:rsidRDefault="00D578A4" w:rsidP="00D578A4">
      <w:r>
        <w:t xml:space="preserve">Er der andre retningsvinkler </w:t>
      </w:r>
      <m:oMath>
        <m:r>
          <w:rPr>
            <w:rFonts w:ascii="Cambria Math" w:hAnsi="Cambria Math"/>
          </w:rPr>
          <m:t>v</m:t>
        </m:r>
      </m:oMath>
      <w:r>
        <w:t xml:space="preserve"> hvor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(v)</m:t>
            </m:r>
          </m:e>
        </m:func>
      </m:oMath>
      <w:r>
        <w:t xml:space="preserve"> giver det samme som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(30°)</m:t>
        </m:r>
      </m:oMath>
      <w:r>
        <w:t xml:space="preserve"> </w:t>
      </w:r>
    </w:p>
    <w:p w14:paraId="2FF8DE9D" w14:textId="04751393" w:rsidR="00D578A4" w:rsidRDefault="00D578A4" w:rsidP="00D578A4">
      <w:r>
        <w:t xml:space="preserve">Er der andre retningsvinkler </w:t>
      </w:r>
      <m:oMath>
        <m:r>
          <w:rPr>
            <w:rFonts w:ascii="Cambria Math" w:hAnsi="Cambria Math"/>
          </w:rPr>
          <m:t>v</m:t>
        </m:r>
      </m:oMath>
      <w:r>
        <w:t xml:space="preserve"> hvor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(v)</m:t>
            </m:r>
          </m:e>
        </m:func>
      </m:oMath>
      <w:r>
        <w:t xml:space="preserve"> giver det samme som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(60°)</m:t>
        </m:r>
      </m:oMath>
      <w:r>
        <w:t xml:space="preserve"> </w:t>
      </w:r>
    </w:p>
    <w:p w14:paraId="79810692" w14:textId="77777777" w:rsidR="00D578A4" w:rsidRDefault="00D578A4" w:rsidP="00D578A4">
      <w:r>
        <w:t>Argumentér ud fra enhedscirklen hvorfor det er tilfældet.</w:t>
      </w:r>
    </w:p>
    <w:p w14:paraId="65E61190" w14:textId="1DCBE546" w:rsidR="00D578A4" w:rsidRDefault="00D578A4" w:rsidP="00D578A4">
      <w:pPr>
        <w:rPr>
          <w:rFonts w:eastAsiaTheme="minorEastAsia"/>
        </w:rPr>
      </w:pPr>
      <w:r>
        <w:t>Er</w:t>
      </w:r>
      <w:r>
        <w:t xml:space="preserve"> formlen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180°-v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(v)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korrekt</w:t>
      </w:r>
      <w:r>
        <w:rPr>
          <w:rFonts w:eastAsiaTheme="minorEastAsia"/>
        </w:rPr>
        <w:t>?</w:t>
      </w:r>
      <w:r>
        <w:rPr>
          <w:rFonts w:eastAsiaTheme="minorEastAsia"/>
        </w:rPr>
        <w:t xml:space="preserve"> Argumentér ud fra enhedscirklen.</w:t>
      </w:r>
    </w:p>
    <w:p w14:paraId="322764E7" w14:textId="2C56CDC8" w:rsidR="00D578A4" w:rsidRDefault="00D578A4" w:rsidP="00D578A4">
      <w:pPr>
        <w:rPr>
          <w:rFonts w:eastAsiaTheme="minorEastAsia"/>
        </w:rPr>
      </w:pPr>
    </w:p>
    <w:p w14:paraId="19213FA9" w14:textId="38A4C3CD" w:rsidR="00D578A4" w:rsidRDefault="00D578A4" w:rsidP="00D578A4">
      <w:pPr>
        <w:rPr>
          <w:b/>
          <w:bCs/>
        </w:rPr>
      </w:pPr>
      <w:r>
        <w:rPr>
          <w:b/>
          <w:bCs/>
        </w:rPr>
        <w:t>Opgave 6.</w:t>
      </w:r>
    </w:p>
    <w:p w14:paraId="1C3A5C02" w14:textId="4E9AE327" w:rsidR="00D578A4" w:rsidRDefault="00D578A4" w:rsidP="00D578A4">
      <w:r>
        <w:t>Prøv på samme måde at argumentere for følgende formler.</w:t>
      </w:r>
    </w:p>
    <w:p w14:paraId="270930A7" w14:textId="4820B300" w:rsidR="00D578A4" w:rsidRPr="00D578A4" w:rsidRDefault="00D578A4" w:rsidP="00D578A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v+360°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d>
                </m:e>
              </m:func>
            </m:e>
          </m:func>
        </m:oMath>
      </m:oMathPara>
    </w:p>
    <w:p w14:paraId="297FEE54" w14:textId="479BC819" w:rsidR="00D578A4" w:rsidRPr="00D578A4" w:rsidRDefault="00D578A4" w:rsidP="00D578A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v+360°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(v)</m:t>
          </m:r>
        </m:oMath>
      </m:oMathPara>
    </w:p>
    <w:p w14:paraId="3E58493D" w14:textId="1CEC2867" w:rsidR="00D578A4" w:rsidRPr="00D578A4" w:rsidRDefault="00D578A4" w:rsidP="00D578A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-v</m:t>
                  </m:r>
                </m:e>
              </m:d>
            </m:e>
          </m:func>
          <m:r>
            <w:rPr>
              <w:rFonts w:ascii="Cambria Math" w:hAnsi="Cambria Math"/>
            </w:rPr>
            <m:t>=-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func>
        </m:oMath>
      </m:oMathPara>
    </w:p>
    <w:p w14:paraId="2AD6CBF0" w14:textId="1594CED2" w:rsidR="00D578A4" w:rsidRPr="00D578A4" w:rsidRDefault="00D578A4" w:rsidP="00D578A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180°-v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</w:rPr>
            <m:t>cos⁡</m:t>
          </m:r>
          <m:r>
            <w:rPr>
              <w:rFonts w:ascii="Cambria Math" w:eastAsiaTheme="minorEastAsia" w:hAnsi="Cambria Math"/>
            </w:rPr>
            <m:t>(v)</m:t>
          </m:r>
        </m:oMath>
      </m:oMathPara>
    </w:p>
    <w:p w14:paraId="15DCC41C" w14:textId="3E93FC02" w:rsidR="00197925" w:rsidRDefault="00197925" w:rsidP="00197925">
      <w:pPr>
        <w:rPr>
          <w:rFonts w:eastAsiaTheme="minorEastAsia"/>
          <w:b/>
          <w:bCs/>
        </w:rPr>
      </w:pPr>
    </w:p>
    <w:p w14:paraId="778812B7" w14:textId="266BA41C" w:rsidR="00197925" w:rsidRPr="00197925" w:rsidRDefault="00197925" w:rsidP="00197925">
      <w:pPr>
        <w:rPr>
          <w:b/>
          <w:bCs/>
        </w:rPr>
      </w:pPr>
    </w:p>
    <w:p w14:paraId="036BF285" w14:textId="2C76060A" w:rsidR="00197925" w:rsidRPr="00197925" w:rsidRDefault="00197925" w:rsidP="00B9709E">
      <w:pPr>
        <w:rPr>
          <w:b/>
          <w:bCs/>
        </w:rPr>
      </w:pPr>
    </w:p>
    <w:sectPr w:rsidR="00197925" w:rsidRPr="001979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57"/>
    <w:rsid w:val="00186E93"/>
    <w:rsid w:val="00197925"/>
    <w:rsid w:val="001A4444"/>
    <w:rsid w:val="001B70B5"/>
    <w:rsid w:val="0028507B"/>
    <w:rsid w:val="0070543E"/>
    <w:rsid w:val="00B301E9"/>
    <w:rsid w:val="00B9709E"/>
    <w:rsid w:val="00D578A4"/>
    <w:rsid w:val="00D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6BC7"/>
  <w15:chartTrackingRefBased/>
  <w15:docId w15:val="{8B345996-269F-4AA1-BE8B-91FE6E1E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E12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B9709E"/>
    <w:rPr>
      <w:color w:val="808080"/>
    </w:rPr>
  </w:style>
  <w:style w:type="table" w:styleId="Tabel-Gitter">
    <w:name w:val="Table Grid"/>
    <w:basedOn w:val="Tabel-Normal"/>
    <w:uiPriority w:val="39"/>
    <w:rsid w:val="00B9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186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cp:lastPrinted>2022-11-11T11:21:00Z</cp:lastPrinted>
  <dcterms:created xsi:type="dcterms:W3CDTF">2022-11-11T09:27:00Z</dcterms:created>
  <dcterms:modified xsi:type="dcterms:W3CDTF">2022-11-12T21:10:00Z</dcterms:modified>
</cp:coreProperties>
</file>