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98E5" w14:textId="77777777" w:rsidR="00906C4A" w:rsidRDefault="00906C4A" w:rsidP="00906C4A">
      <w:pPr>
        <w:pStyle w:val="Overskrift3"/>
        <w:shd w:val="clear" w:color="auto" w:fill="FFFFFF"/>
        <w:spacing w:before="0" w:beforeAutospacing="0" w:after="150" w:afterAutospacing="0" w:line="280" w:lineRule="atLeast"/>
        <w:rPr>
          <w:rFonts w:ascii="Arial" w:hAnsi="Arial" w:cs="Arial"/>
          <w:b w:val="0"/>
          <w:bCs w:val="0"/>
          <w:color w:val="000000"/>
          <w:sz w:val="36"/>
          <w:szCs w:val="36"/>
        </w:rPr>
      </w:pPr>
      <w:r>
        <w:rPr>
          <w:rFonts w:ascii="Arial" w:hAnsi="Arial" w:cs="Arial"/>
          <w:b w:val="0"/>
          <w:bCs w:val="0"/>
          <w:color w:val="000000"/>
          <w:sz w:val="36"/>
          <w:szCs w:val="36"/>
        </w:rPr>
        <w:t>Kronik: Fri mig fra at høre mere om ' Pippi-piger'</w:t>
      </w:r>
    </w:p>
    <w:p w14:paraId="57E37277" w14:textId="77777777" w:rsidR="00906C4A" w:rsidRDefault="00906C4A" w:rsidP="00906C4A">
      <w:r>
        <w:t>Politikken 3.9.2021</w:t>
      </w:r>
    </w:p>
    <w:p w14:paraId="4BAB20F0"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KRONIKEN Ligestillingskampen har nået store sejre, men der er langt igen -og det er i faretruende grad blevet et individuelt selvrealiseringsprojekt snarere end en fælles kamp.</w:t>
      </w:r>
    </w:p>
    <w:p w14:paraId="7F1B6BA1"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Marie Ørneborg Larsen er gymnasieelev.</w:t>
      </w:r>
    </w:p>
    <w:p w14:paraId="59FCF486"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FORRIGE JUL fik jeg en gave af min mormor, der stadig gemmer sig i bogreolen hjemme på mit værelse. Jeg kan tydeligt genkalde mig titlen, der med sin fremtrædende, orange skrift mødte mit blik, da jeg lirkede bogen fri af sin indpakning.</w:t>
      </w:r>
    </w:p>
    <w:p w14:paraId="583DAE64"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 107 danske Pippi-piger' stod der, hvortil undertitlen lød ' Fortællinger om foregangskvinder, frontkvinder, videnskabskvinder, dronninger og mønsterbrydere'.</w:t>
      </w:r>
    </w:p>
    <w:p w14:paraId="515819E1"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Måske er det dog alligevel min mormors efterfølgende kommentar, der gjorde det største indtryk: »Det er jo lige en bog for en pige som dig, Marie«, fløj ordene velment gennem stuen. Oplagt kunne jeg stille mig selv spørgsmålet, hvorfor jeg den dag i dag stadig hæfter mig ved denne bemærkning? Svaret er enkelt. Fordi netop disse ord samt bogens titel for mig indkapsler, at vi i dag langtfra har ligestilling. Blot det, at vi benævner kvinder, der bryder rammerne, skaber karriere og som er lidt rebelske i det hele taget, som foregangskvinder og mønsterbrydere, er for mig et bevis på, at der stadig er behov for en kønskamp i dag.</w:t>
      </w:r>
    </w:p>
    <w:p w14:paraId="3BE5A7A0"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Så længe at prædikatet en ' Pippi-pige' giver mening at bruge om piger og kvinder, der når til tops, er der noget ligestillet forvredet. Jeg tvivler i hvert fald på, at en bog af denne slags ville gå i trykken, hvis den handlede om mænd.</w:t>
      </w:r>
    </w:p>
    <w:p w14:paraId="745C8BA0"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 xml:space="preserve">Alligevel er vi nået langt, og det er vi, fordi vi i dag som aldrig før ser </w:t>
      </w:r>
      <w:proofErr w:type="spellStart"/>
      <w:r w:rsidRPr="00906C4A">
        <w:rPr>
          <w:rFonts w:ascii="Arial" w:eastAsia="Times New Roman" w:hAnsi="Arial" w:cs="Arial"/>
          <w:color w:val="000000"/>
          <w:kern w:val="0"/>
          <w:sz w:val="27"/>
          <w:szCs w:val="27"/>
          <w:lang w:eastAsia="da-DK"/>
          <w14:ligatures w14:val="none"/>
        </w:rPr>
        <w:t>diversiteter</w:t>
      </w:r>
      <w:proofErr w:type="spellEnd"/>
      <w:r w:rsidRPr="00906C4A">
        <w:rPr>
          <w:rFonts w:ascii="Arial" w:eastAsia="Times New Roman" w:hAnsi="Arial" w:cs="Arial"/>
          <w:color w:val="000000"/>
          <w:kern w:val="0"/>
          <w:sz w:val="27"/>
          <w:szCs w:val="27"/>
          <w:lang w:eastAsia="da-DK"/>
          <w14:ligatures w14:val="none"/>
        </w:rPr>
        <w:t xml:space="preserve"> af køn og måder at forstå os selv på som mennesker.</w:t>
      </w:r>
    </w:p>
    <w:p w14:paraId="1D65658C"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DER ER INGEN tvivl om, at vi lever i en brydningstid. En brydningstid, hvor vi på tværs af generationer diskuterer køn som aldrig før. Sagt med andre ord er debatten om kønsroller langtfra forstummet.</w:t>
      </w:r>
    </w:p>
    <w:p w14:paraId="55F57F67"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Tværtimod.</w:t>
      </w:r>
    </w:p>
    <w:p w14:paraId="46258090"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 xml:space="preserve">Vi befinder os i en verden, hvor # </w:t>
      </w:r>
      <w:proofErr w:type="spellStart"/>
      <w:r w:rsidRPr="00906C4A">
        <w:rPr>
          <w:rFonts w:ascii="Arial" w:eastAsia="Times New Roman" w:hAnsi="Arial" w:cs="Arial"/>
          <w:color w:val="000000"/>
          <w:kern w:val="0"/>
          <w:sz w:val="27"/>
          <w:szCs w:val="27"/>
          <w:lang w:eastAsia="da-DK"/>
          <w14:ligatures w14:val="none"/>
        </w:rPr>
        <w:t>Me</w:t>
      </w:r>
      <w:proofErr w:type="spellEnd"/>
      <w:r w:rsidRPr="00906C4A">
        <w:rPr>
          <w:rFonts w:ascii="Arial" w:eastAsia="Times New Roman" w:hAnsi="Arial" w:cs="Arial"/>
          <w:color w:val="000000"/>
          <w:kern w:val="0"/>
          <w:sz w:val="27"/>
          <w:szCs w:val="27"/>
          <w:lang w:eastAsia="da-DK"/>
          <w14:ligatures w14:val="none"/>
        </w:rPr>
        <w:t>- Too-debatten næppe er gået nogens næse forbi, og hvor ordet feminisme kan få tungerne på gled i hede debatter. For hvad vil det i det hele taget sige at være erklæret feminist i dag? Som ung kvinde anno 2021 må jeg indrømme, at selv jeg kan have svært ved at besvare dette spørgsmål og i det hele taget finde hoved og hale i kønsdebatten.</w:t>
      </w:r>
    </w:p>
    <w:p w14:paraId="27C1EE9A"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 xml:space="preserve">Slår man ordet feminisme op i Den Danske Ordbog, finder man den forklaring, at feminisme er en ideologi og bevægelse, som arbejder for ligestilling mellem kønnene - herunder at forbedre økonomiske, politiske og sociale vilkår for kvinder. Jeg kan dog ikke lade være med at tænke, at denne fremstilling af </w:t>
      </w:r>
      <w:r w:rsidRPr="00906C4A">
        <w:rPr>
          <w:rFonts w:ascii="Arial" w:eastAsia="Times New Roman" w:hAnsi="Arial" w:cs="Arial"/>
          <w:color w:val="000000"/>
          <w:kern w:val="0"/>
          <w:sz w:val="27"/>
          <w:szCs w:val="27"/>
          <w:lang w:eastAsia="da-DK"/>
          <w14:ligatures w14:val="none"/>
        </w:rPr>
        <w:lastRenderedPageBreak/>
        <w:t>begrebet er yderst forsimplet, eftersom feminisme i dag, ifølge min optik, er mere end bare formelle rettigheder mellem kønnene.</w:t>
      </w:r>
    </w:p>
    <w:p w14:paraId="55EB5F10"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Vi er i gang med at bryde med den opfattelse kun at kunne identificere os som værende enten mand eller kvinde. Feminisme handler således ikke længere blot om strukturelle uligheder mellem kønnene, men i lige så høj grad om retten til skabelsen af en individuel identitet.</w:t>
      </w:r>
    </w:p>
    <w:p w14:paraId="41AACFD7"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I dag står det os i højere og højere grad frit for at placere os selv i nutidens brede kønsspektre.</w:t>
      </w:r>
    </w:p>
    <w:p w14:paraId="50F43B94"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Skuer man tilbage i tiden og tegner et historisk rids af synet på begrebet feminisme, omfatter det i høj grad kvinders ret til at påberåbe sig samme rettigheder som mænd og ikke mindst retten til total selvbestemmelse over egen krop.</w:t>
      </w:r>
    </w:p>
    <w:p w14:paraId="449E79C0"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 xml:space="preserve">Et af de vel nok mest gængse eksempler herpå er Rødstrømpebevægelsen, der i 70' </w:t>
      </w:r>
      <w:proofErr w:type="spellStart"/>
      <w:r w:rsidRPr="00906C4A">
        <w:rPr>
          <w:rFonts w:ascii="Arial" w:eastAsia="Times New Roman" w:hAnsi="Arial" w:cs="Arial"/>
          <w:color w:val="000000"/>
          <w:kern w:val="0"/>
          <w:sz w:val="27"/>
          <w:szCs w:val="27"/>
          <w:lang w:eastAsia="da-DK"/>
          <w14:ligatures w14:val="none"/>
        </w:rPr>
        <w:t>ernes</w:t>
      </w:r>
      <w:proofErr w:type="spellEnd"/>
      <w:r w:rsidRPr="00906C4A">
        <w:rPr>
          <w:rFonts w:ascii="Arial" w:eastAsia="Times New Roman" w:hAnsi="Arial" w:cs="Arial"/>
          <w:color w:val="000000"/>
          <w:kern w:val="0"/>
          <w:sz w:val="27"/>
          <w:szCs w:val="27"/>
          <w:lang w:eastAsia="da-DK"/>
          <w14:ligatures w14:val="none"/>
        </w:rPr>
        <w:t xml:space="preserve"> Danmark gik på gaden i protest mod forskelsbehandling af mænd og kvinder. Med mærkesager som ligeløn og kvinders ret til fri abort vakte de opsigt i deres samtid. Også retten til seksuel frigørelse var en vigtig mærkesag.</w:t>
      </w:r>
    </w:p>
    <w:p w14:paraId="0EB1A48D"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I rødstrømpernes amerikanske manifest fra 1971 står der skrevet sort på hvidt: »Vi er udbyttede som sexobjekter, avlere, huslige tjenere og billig arbejdskraft«. Dette citat må læses som et klart udtryk for, at kvinden ikke ville opfattes som sexobjekt. Ser man billeder fra rødstrømpernes omdiskuterede kvindelejre på Femø, er det groft skitseret hængebryster og solidariske søstersamtaler, der udgør motiverne.</w:t>
      </w:r>
    </w:p>
    <w:p w14:paraId="50027AFB"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HER KAN JEG kan ikke lade være med at tænke, at frontkvinderne fra min generation, der ligeledes slår et slag for seksuel frigørelse, spiller på en ganske anden fremtoning.</w:t>
      </w:r>
    </w:p>
    <w:p w14:paraId="0A34CD26"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Tag blot rapperen Tessa, der stjal rampelyset med sin nytårstale i Deadline, hvor temaer som lige netop ligestilling og seksualitet var på tapetet. Med guldchoker om halsen, mavebluse og unaturligt lange vipper trommede den unge rapper selvsikkert på pulten i studiet med sine lange, lyserøde negle, der klingede af plastik og skuede provokerende i ørerne på Deadlines faste seersegment.</w:t>
      </w:r>
    </w:p>
    <w:p w14:paraId="26AED5BE"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 xml:space="preserve">Det var dog ikke uden bagtanke, at Tessa spillede på dette vel nærmest </w:t>
      </w:r>
      <w:proofErr w:type="spellStart"/>
      <w:r w:rsidRPr="00906C4A">
        <w:rPr>
          <w:rFonts w:ascii="Arial" w:eastAsia="Times New Roman" w:hAnsi="Arial" w:cs="Arial"/>
          <w:color w:val="000000"/>
          <w:kern w:val="0"/>
          <w:sz w:val="27"/>
          <w:szCs w:val="27"/>
          <w:lang w:eastAsia="da-DK"/>
          <w14:ligatures w14:val="none"/>
        </w:rPr>
        <w:t>hyperseksualiserede</w:t>
      </w:r>
      <w:proofErr w:type="spellEnd"/>
      <w:r w:rsidRPr="00906C4A">
        <w:rPr>
          <w:rFonts w:ascii="Arial" w:eastAsia="Times New Roman" w:hAnsi="Arial" w:cs="Arial"/>
          <w:color w:val="000000"/>
          <w:kern w:val="0"/>
          <w:sz w:val="27"/>
          <w:szCs w:val="27"/>
          <w:lang w:eastAsia="da-DK"/>
          <w14:ligatures w14:val="none"/>
        </w:rPr>
        <w:t xml:space="preserve"> udtryk. En hovedpointe var nemlig at gøre op med den kulturelt accepterede holdning, at mænd gerne må snakke højt om drifter, safter og liderlighed.</w:t>
      </w:r>
    </w:p>
    <w:p w14:paraId="1C4A9093"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Hvis en kvinde omvendt drister sig til at tage sådanne fraser i brug, bliver hun af ældre generationer stemplet som en stakkels pige uden selvtillid og selvrespekt.</w:t>
      </w:r>
    </w:p>
    <w:p w14:paraId="739913DE"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 xml:space="preserve">For at citere Tessa, som hun selv fremstillede det: »En kvinde, der udlever og udtrykker sin seksualitet, er enten uden selvværd og selvrespekt eller en svigtet sjæl, der i virkeligheden søger kærlighed og bekræftelse. Hun kan ikke bare være liderlig og have lyst til at tage kontrol«. Her påberåber Tessa sig unge </w:t>
      </w:r>
      <w:r w:rsidRPr="00906C4A">
        <w:rPr>
          <w:rFonts w:ascii="Arial" w:eastAsia="Times New Roman" w:hAnsi="Arial" w:cs="Arial"/>
          <w:color w:val="000000"/>
          <w:kern w:val="0"/>
          <w:sz w:val="27"/>
          <w:szCs w:val="27"/>
          <w:lang w:eastAsia="da-DK"/>
          <w14:ligatures w14:val="none"/>
        </w:rPr>
        <w:lastRenderedPageBreak/>
        <w:t>pigers ret til ' bare' at være liderlige uden nogen dybere årsag, akkurat som vi accepterer, at mænd kan være det.</w:t>
      </w:r>
    </w:p>
    <w:p w14:paraId="529C1BE4"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Jeg må erklære mig enig i dette statement og give Tessa den cadeau, at platformen Deadline, der må siges at sigte efter et ganske andet publikum end Tessas vante lytterskare, er et taktisk valg, når det handler om at ' prædike' dette budskab.</w:t>
      </w:r>
    </w:p>
    <w:p w14:paraId="49E6D790"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Måske netop, fordi Deadlines kerneseer ville være tilbøjelig til at anskue Tessa, som ovenstående citat fremsætter det. En kvinde uden selvrespekt og ikke den foregangskvinde for unge piger, som hun jo faktisk er.</w:t>
      </w:r>
    </w:p>
    <w:p w14:paraId="37E89212"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 xml:space="preserve">Lidt paradoksalt, når man tænker på, at et udpluk af disse midaldrende mænd, der med stor sandsynlighed ser Deadline, selv er dem, der er havnet i nogle af tidens største # </w:t>
      </w:r>
      <w:proofErr w:type="spellStart"/>
      <w:r w:rsidRPr="00906C4A">
        <w:rPr>
          <w:rFonts w:ascii="Arial" w:eastAsia="Times New Roman" w:hAnsi="Arial" w:cs="Arial"/>
          <w:color w:val="000000"/>
          <w:kern w:val="0"/>
          <w:sz w:val="27"/>
          <w:szCs w:val="27"/>
          <w:lang w:eastAsia="da-DK"/>
          <w14:ligatures w14:val="none"/>
        </w:rPr>
        <w:t>MeToo</w:t>
      </w:r>
      <w:proofErr w:type="spellEnd"/>
      <w:r w:rsidRPr="00906C4A">
        <w:rPr>
          <w:rFonts w:ascii="Arial" w:eastAsia="Times New Roman" w:hAnsi="Arial" w:cs="Arial"/>
          <w:color w:val="000000"/>
          <w:kern w:val="0"/>
          <w:sz w:val="27"/>
          <w:szCs w:val="27"/>
          <w:lang w:eastAsia="da-DK"/>
          <w14:ligatures w14:val="none"/>
        </w:rPr>
        <w:t>-sager.</w:t>
      </w:r>
    </w:p>
    <w:p w14:paraId="70387F73"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En pointe Tessa selv påpeger. Dermed giver hun en verbal, løftet pegefinger til netop dette segment, der ofte anses for at være ' moralens, politisk korrekte vogtere'.</w:t>
      </w:r>
    </w:p>
    <w:p w14:paraId="427E407C"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For igen at citere den unge rapper: »Jeg rapper om at kneppe, hvem jeg vil, hvordan jeg vil, når jeg vil«. Med denne udtalelse opfordrer Tessa unge kvinder til at turde stå op for sig selv og deres seksuelle drifter, så det ikke handler om tilfredsstillelse på mandens præmis.</w:t>
      </w:r>
    </w:p>
    <w:p w14:paraId="007CA97F"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DET AT SÆTTE kvinders egenrådighed og totale frigørelse på tapetet er Tessa langtfra alene om. Kvindekampen har eksisteret i over 200 år - også før der var nogle, der kaldte sig Rødstrømperne.</w:t>
      </w:r>
    </w:p>
    <w:p w14:paraId="497F1573"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I 1879 under Det Moderne Gennembrud, hvor både litteraturen og kunsten var et vigtigt, politisk talerør, udgav den norske forfatter Henrik Ibsen dramastykket ' Et dukkehjem'. Vel at mærke et dramastykke, der vakte ramaskrig i dets samtid, eftersom det ' afklædte' en herskende, idylliseret forestilling om ægteskabet og portrætterede kvinden som mandens ' dukke'.</w:t>
      </w:r>
    </w:p>
    <w:p w14:paraId="2B66ABFB"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Stykket tager udgangspunkt i kvinden Nora, der yderst kontroversielt forlader hus, mand og børn i sidste scene. Hun ser det som den eneste udvej, da hun vil opleve verden ud fra sit eget erfaringsgrundlag og ikke dannes og socialiseres på mandens præmis. Nora gør dermed op med et kvindesyn, der anser det at være hustru og moder som kvindens primære identitetsmarkør.</w:t>
      </w:r>
    </w:p>
    <w:p w14:paraId="1CE07AE7"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Som Nora fremsætter det: »Jeg har andre lige så hellige pligter [...] Pligterne over for mig selv«. Denne bemærkning kunne Tessa i dag lige så vel have sagt. Vi kvinder har pligter over for os selv. Pligten til at sige fra. Pligten til at turde stå op for os selv og pligten til at udleve vores egen seksualitet.</w:t>
      </w:r>
    </w:p>
    <w:p w14:paraId="6AD7A4AA"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Med andre ord har stykket i dag stadig sin berettigelse, fordi nutidens foregangskvinder stadig kæmper for at realisere den frigørelse, som Nora i sin tid fremsatte. Nok er vi nået uendelig langt siden Ibsens tid, hvad angår ligestilling, men kønsdebatten raser stadig med vindstyrke 12.</w:t>
      </w:r>
    </w:p>
    <w:p w14:paraId="6DD5092A"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Dette er Tessa et klart eksempel på.</w:t>
      </w:r>
    </w:p>
    <w:p w14:paraId="20CD7065"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lastRenderedPageBreak/>
        <w:t>Som ung kvinde i 2021 lader jeg mig stadig opsluge af Noras skæbne. Noget tyder altså på, at vi ikke er helt i mål endnu.</w:t>
      </w:r>
    </w:p>
    <w:p w14:paraId="045D87F8"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Den ultimative, umiddelbare ligestilling mellem køn er stadig ikke en indgroet og selvfølgelig del af vores kultur.</w:t>
      </w:r>
    </w:p>
    <w:p w14:paraId="1335EE31"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KØNSDEBATTEN er tilsyneladende allestedsværende i historien, men jeg tror, at der er sket en forskydning af fokus. Kønsdebatten i det postmoderne samfund handler i høj grad også om identitet og selviscenesættelse.</w:t>
      </w:r>
    </w:p>
    <w:p w14:paraId="16FF9104"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Den amerikanske litteraturforsker og filosof Judith Butler mener, at konstruktionen af køn i høj grad er et kulturelt, konstrueret fænomen. Med dette mener hun, at der i vores kultur ligger nogle magtstrukturer og meget snævre rammer for, hvordan vi skal agere som henholdsvis mand og kvinde, hvis vi skal accepteres som individer.</w:t>
      </w:r>
    </w:p>
    <w:p w14:paraId="656AF74E"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Denne snævre kønsopfattelse ønsker Judith Butler at gøre op med ved at hævde, at »Køn er noget, man gør og ikke noget, man har«. Med denne pointe ligger således en opfordring til det menneskelige individ om at frisætte og frigøre sig selv fra den binære og meget snævre opfattelse af køn, som der hidtil har hersket i vores kultur.</w:t>
      </w:r>
    </w:p>
    <w:p w14:paraId="539E55A9"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 xml:space="preserve">Når jeg derfor påstår, at feminisme i dag i høj grad handler om identitetsskabelse, så mener jeg, at ligestillingsdebatten - i en Judith </w:t>
      </w:r>
      <w:proofErr w:type="spellStart"/>
      <w:r w:rsidRPr="00906C4A">
        <w:rPr>
          <w:rFonts w:ascii="Arial" w:eastAsia="Times New Roman" w:hAnsi="Arial" w:cs="Arial"/>
          <w:color w:val="000000"/>
          <w:kern w:val="0"/>
          <w:sz w:val="27"/>
          <w:szCs w:val="27"/>
          <w:lang w:eastAsia="da-DK"/>
          <w14:ligatures w14:val="none"/>
        </w:rPr>
        <w:t>Butlersk</w:t>
      </w:r>
      <w:proofErr w:type="spellEnd"/>
      <w:r w:rsidRPr="00906C4A">
        <w:rPr>
          <w:rFonts w:ascii="Arial" w:eastAsia="Times New Roman" w:hAnsi="Arial" w:cs="Arial"/>
          <w:color w:val="000000"/>
          <w:kern w:val="0"/>
          <w:sz w:val="27"/>
          <w:szCs w:val="27"/>
          <w:lang w:eastAsia="da-DK"/>
          <w14:ligatures w14:val="none"/>
        </w:rPr>
        <w:t xml:space="preserve"> filosofi-handler om individets frihed til at definere sig selv, hvor det på Henrik Ibsens tid handlede om kvindens frigørelse fra manden.</w:t>
      </w:r>
    </w:p>
    <w:p w14:paraId="7C490490"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Vi lever i en brydningstid, fordi kønsdebatten netop er i gang med at transformeres til en debat, som i højere grad handler om kønsidentitet.</w:t>
      </w:r>
    </w:p>
    <w:p w14:paraId="18411628"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Dette er i sig selv positivt, hvis bare vi får en mere nuanceret holdning til køn.</w:t>
      </w:r>
    </w:p>
    <w:p w14:paraId="13FBAA2A" w14:textId="77777777" w:rsid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Alligevel kan jeg ikke lade være med at udfordre denne tankegang og tænke, at ligestillingsdebatten er trådt i baggrunden til fordel for et mere individuelt projekt, der i højere og højere grad fokuserer på individets totale frihed og selvbestemmelsesret.</w:t>
      </w:r>
    </w:p>
    <w:p w14:paraId="6928671F" w14:textId="39EB2626" w:rsidR="003F7127" w:rsidRPr="00906C4A" w:rsidRDefault="003F7127"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Pr>
          <w:rFonts w:ascii="Arial" w:eastAsia="Times New Roman" w:hAnsi="Arial" w:cs="Arial"/>
          <w:color w:val="000000"/>
          <w:kern w:val="0"/>
          <w:sz w:val="27"/>
          <w:szCs w:val="27"/>
          <w:lang w:eastAsia="da-DK"/>
          <w14:ligatures w14:val="none"/>
        </w:rPr>
        <w:t>(…)</w:t>
      </w:r>
    </w:p>
    <w:p w14:paraId="27204C65"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 xml:space="preserve">Vi lever i en tid, hvor vores forståelse af køn er i opbrud. Vi gør op med det at skulle ' </w:t>
      </w:r>
      <w:proofErr w:type="spellStart"/>
      <w:r w:rsidRPr="00906C4A">
        <w:rPr>
          <w:rFonts w:ascii="Arial" w:eastAsia="Times New Roman" w:hAnsi="Arial" w:cs="Arial"/>
          <w:color w:val="000000"/>
          <w:kern w:val="0"/>
          <w:sz w:val="27"/>
          <w:szCs w:val="27"/>
          <w:lang w:eastAsia="da-DK"/>
          <w14:ligatures w14:val="none"/>
        </w:rPr>
        <w:t>performe</w:t>
      </w:r>
      <w:proofErr w:type="spellEnd"/>
      <w:r w:rsidRPr="00906C4A">
        <w:rPr>
          <w:rFonts w:ascii="Arial" w:eastAsia="Times New Roman" w:hAnsi="Arial" w:cs="Arial"/>
          <w:color w:val="000000"/>
          <w:kern w:val="0"/>
          <w:sz w:val="27"/>
          <w:szCs w:val="27"/>
          <w:lang w:eastAsia="da-DK"/>
          <w14:ligatures w14:val="none"/>
        </w:rPr>
        <w:t>' som et bestemt køn.</w:t>
      </w:r>
    </w:p>
    <w:p w14:paraId="1D1F8B92"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 xml:space="preserve">Vi er nået langt. Sagt med andre ord har ligestillingsdebatten taget store kvantespring i den rigtige retning de senere år. Vi må bare ikke fortabe os i feminisme og kønsdebat som et udelukkende individuelt, </w:t>
      </w:r>
      <w:proofErr w:type="spellStart"/>
      <w:r w:rsidRPr="00906C4A">
        <w:rPr>
          <w:rFonts w:ascii="Arial" w:eastAsia="Times New Roman" w:hAnsi="Arial" w:cs="Arial"/>
          <w:color w:val="000000"/>
          <w:kern w:val="0"/>
          <w:sz w:val="27"/>
          <w:szCs w:val="27"/>
          <w:lang w:eastAsia="da-DK"/>
          <w14:ligatures w14:val="none"/>
        </w:rPr>
        <w:t>indadskuende</w:t>
      </w:r>
      <w:proofErr w:type="spellEnd"/>
      <w:r w:rsidRPr="00906C4A">
        <w:rPr>
          <w:rFonts w:ascii="Arial" w:eastAsia="Times New Roman" w:hAnsi="Arial" w:cs="Arial"/>
          <w:color w:val="000000"/>
          <w:kern w:val="0"/>
          <w:sz w:val="27"/>
          <w:szCs w:val="27"/>
          <w:lang w:eastAsia="da-DK"/>
          <w14:ligatures w14:val="none"/>
        </w:rPr>
        <w:t xml:space="preserve"> projekt, men derimod fortsat gå i kollektiv rette med de forventninger, der stadig knytter sig til det </w:t>
      </w:r>
      <w:proofErr w:type="gramStart"/>
      <w:r w:rsidRPr="00906C4A">
        <w:rPr>
          <w:rFonts w:ascii="Arial" w:eastAsia="Times New Roman" w:hAnsi="Arial" w:cs="Arial"/>
          <w:color w:val="000000"/>
          <w:kern w:val="0"/>
          <w:sz w:val="27"/>
          <w:szCs w:val="27"/>
          <w:lang w:eastAsia="da-DK"/>
          <w14:ligatures w14:val="none"/>
        </w:rPr>
        <w:t>eksempelvis</w:t>
      </w:r>
      <w:proofErr w:type="gramEnd"/>
      <w:r w:rsidRPr="00906C4A">
        <w:rPr>
          <w:rFonts w:ascii="Arial" w:eastAsia="Times New Roman" w:hAnsi="Arial" w:cs="Arial"/>
          <w:color w:val="000000"/>
          <w:kern w:val="0"/>
          <w:sz w:val="27"/>
          <w:szCs w:val="27"/>
          <w:lang w:eastAsia="da-DK"/>
          <w14:ligatures w14:val="none"/>
        </w:rPr>
        <w:t xml:space="preserve"> at være pige eller ung kvinde.</w:t>
      </w:r>
    </w:p>
    <w:p w14:paraId="5E3A2173"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Det er ikke vigtigt, om man er ' gravid kvinde' eller ' gravid ansat'. Det er vigtigt, at vi har de samme rettigheder, uanset om man er mand, kvinde eller alt derimellem.</w:t>
      </w:r>
    </w:p>
    <w:p w14:paraId="77222891"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Det er vigtigt, at vi alle forbliver seksuelt frisatte. Det er vigtigt, at der ikke findes en indgroet, kulturel forventning til individet baseret på dets køn. Jeg håber, at vi i fremtiden kan lægge den performative, kulturelle og normdannende konstruktion ' køn' helt fra os.</w:t>
      </w:r>
    </w:p>
    <w:p w14:paraId="747B432D" w14:textId="77777777" w:rsidR="00906C4A" w:rsidRPr="00906C4A" w:rsidRDefault="00906C4A" w:rsidP="00906C4A">
      <w:pPr>
        <w:shd w:val="clear" w:color="auto" w:fill="FFFFFF"/>
        <w:spacing w:after="0" w:line="319" w:lineRule="atLeast"/>
        <w:rPr>
          <w:rFonts w:ascii="Arial" w:eastAsia="Times New Roman" w:hAnsi="Arial" w:cs="Arial"/>
          <w:color w:val="000000"/>
          <w:kern w:val="0"/>
          <w:sz w:val="27"/>
          <w:szCs w:val="27"/>
          <w:lang w:eastAsia="da-DK"/>
          <w14:ligatures w14:val="none"/>
        </w:rPr>
      </w:pPr>
      <w:r w:rsidRPr="00906C4A">
        <w:rPr>
          <w:rFonts w:ascii="Arial" w:eastAsia="Times New Roman" w:hAnsi="Arial" w:cs="Arial"/>
          <w:color w:val="000000"/>
          <w:kern w:val="0"/>
          <w:sz w:val="27"/>
          <w:szCs w:val="27"/>
          <w:lang w:eastAsia="da-DK"/>
          <w14:ligatures w14:val="none"/>
        </w:rPr>
        <w:t>Hvis min mor om mange år siger til min datter »Hold da op, du er da godt nok en Pippi-pige«, så har vi stadig ikke opnået ligestilling.</w:t>
      </w:r>
    </w:p>
    <w:p w14:paraId="37CD02F8" w14:textId="77777777" w:rsidR="00906C4A" w:rsidRDefault="00906C4A" w:rsidP="00906C4A"/>
    <w:p w14:paraId="4EF7B40B" w14:textId="77777777" w:rsidR="00906C4A" w:rsidRDefault="00906C4A" w:rsidP="00906C4A"/>
    <w:p w14:paraId="0595BD82" w14:textId="77777777" w:rsidR="00906C4A" w:rsidRDefault="00906C4A" w:rsidP="00DE452A">
      <w:pPr>
        <w:shd w:val="clear" w:color="auto" w:fill="FFFFFF"/>
        <w:spacing w:after="150" w:line="280" w:lineRule="atLeast"/>
        <w:outlineLvl w:val="2"/>
        <w:rPr>
          <w:rFonts w:ascii="Arial" w:eastAsia="Times New Roman" w:hAnsi="Arial" w:cs="Arial"/>
          <w:color w:val="000000"/>
          <w:kern w:val="0"/>
          <w:sz w:val="36"/>
          <w:szCs w:val="36"/>
          <w:lang w:eastAsia="da-DK"/>
          <w14:ligatures w14:val="none"/>
        </w:rPr>
      </w:pPr>
    </w:p>
    <w:sectPr w:rsidR="00906C4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2A"/>
    <w:rsid w:val="002624A3"/>
    <w:rsid w:val="003F7127"/>
    <w:rsid w:val="00906C4A"/>
    <w:rsid w:val="00DE45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BCF1"/>
  <w15:chartTrackingRefBased/>
  <w15:docId w15:val="{0C17375C-73D7-469E-BB1C-5A027EEF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DE452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DE452A"/>
    <w:rPr>
      <w:rFonts w:ascii="Times New Roman" w:eastAsia="Times New Roman" w:hAnsi="Times New Roman" w:cs="Times New Roman"/>
      <w:b/>
      <w:bCs/>
      <w:kern w:val="0"/>
      <w:sz w:val="27"/>
      <w:szCs w:val="27"/>
      <w:lang w:eastAsia="da-DK"/>
      <w14:ligatures w14:val="none"/>
    </w:rPr>
  </w:style>
  <w:style w:type="character" w:customStyle="1" w:styleId="icon">
    <w:name w:val="icon"/>
    <w:basedOn w:val="Standardskrifttypeiafsnit"/>
    <w:rsid w:val="00DE452A"/>
  </w:style>
  <w:style w:type="character" w:customStyle="1" w:styleId="duid">
    <w:name w:val="duid"/>
    <w:basedOn w:val="Standardskrifttypeiafsnit"/>
    <w:rsid w:val="00DE452A"/>
  </w:style>
  <w:style w:type="character" w:styleId="Fremhv">
    <w:name w:val="Emphasis"/>
    <w:basedOn w:val="Standardskrifttypeiafsnit"/>
    <w:uiPriority w:val="20"/>
    <w:qFormat/>
    <w:rsid w:val="00DE452A"/>
    <w:rPr>
      <w:i/>
      <w:iCs/>
    </w:rPr>
  </w:style>
  <w:style w:type="paragraph" w:styleId="NormalWeb">
    <w:name w:val="Normal (Web)"/>
    <w:basedOn w:val="Normal"/>
    <w:uiPriority w:val="99"/>
    <w:semiHidden/>
    <w:unhideWhenUsed/>
    <w:rsid w:val="00DE452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03674">
      <w:bodyDiv w:val="1"/>
      <w:marLeft w:val="0"/>
      <w:marRight w:val="0"/>
      <w:marTop w:val="0"/>
      <w:marBottom w:val="0"/>
      <w:divBdr>
        <w:top w:val="none" w:sz="0" w:space="0" w:color="auto"/>
        <w:left w:val="none" w:sz="0" w:space="0" w:color="auto"/>
        <w:bottom w:val="none" w:sz="0" w:space="0" w:color="auto"/>
        <w:right w:val="none" w:sz="0" w:space="0" w:color="auto"/>
      </w:divBdr>
      <w:divsChild>
        <w:div w:id="792944782">
          <w:marLeft w:val="0"/>
          <w:marRight w:val="0"/>
          <w:marTop w:val="0"/>
          <w:marBottom w:val="0"/>
          <w:divBdr>
            <w:top w:val="none" w:sz="0" w:space="0" w:color="auto"/>
            <w:left w:val="none" w:sz="0" w:space="0" w:color="auto"/>
            <w:bottom w:val="none" w:sz="0" w:space="0" w:color="auto"/>
            <w:right w:val="none" w:sz="0" w:space="0" w:color="auto"/>
          </w:divBdr>
        </w:div>
        <w:div w:id="1373311726">
          <w:marLeft w:val="0"/>
          <w:marRight w:val="0"/>
          <w:marTop w:val="0"/>
          <w:marBottom w:val="0"/>
          <w:divBdr>
            <w:top w:val="none" w:sz="0" w:space="0" w:color="auto"/>
            <w:left w:val="none" w:sz="0" w:space="0" w:color="auto"/>
            <w:bottom w:val="none" w:sz="0" w:space="0" w:color="auto"/>
            <w:right w:val="none" w:sz="0" w:space="0" w:color="auto"/>
          </w:divBdr>
        </w:div>
      </w:divsChild>
    </w:div>
    <w:div w:id="1186485744">
      <w:bodyDiv w:val="1"/>
      <w:marLeft w:val="0"/>
      <w:marRight w:val="0"/>
      <w:marTop w:val="0"/>
      <w:marBottom w:val="0"/>
      <w:divBdr>
        <w:top w:val="none" w:sz="0" w:space="0" w:color="auto"/>
        <w:left w:val="none" w:sz="0" w:space="0" w:color="auto"/>
        <w:bottom w:val="none" w:sz="0" w:space="0" w:color="auto"/>
        <w:right w:val="none" w:sz="0" w:space="0" w:color="auto"/>
      </w:divBdr>
      <w:divsChild>
        <w:div w:id="1493256249">
          <w:marLeft w:val="0"/>
          <w:marRight w:val="2010"/>
          <w:marTop w:val="300"/>
          <w:marBottom w:val="450"/>
          <w:divBdr>
            <w:top w:val="none" w:sz="0" w:space="0" w:color="auto"/>
            <w:left w:val="none" w:sz="0" w:space="0" w:color="auto"/>
            <w:bottom w:val="none" w:sz="0" w:space="0" w:color="auto"/>
            <w:right w:val="none" w:sz="0" w:space="0" w:color="auto"/>
          </w:divBdr>
        </w:div>
      </w:divsChild>
    </w:div>
    <w:div w:id="1440875406">
      <w:bodyDiv w:val="1"/>
      <w:marLeft w:val="0"/>
      <w:marRight w:val="0"/>
      <w:marTop w:val="0"/>
      <w:marBottom w:val="0"/>
      <w:divBdr>
        <w:top w:val="none" w:sz="0" w:space="0" w:color="auto"/>
        <w:left w:val="none" w:sz="0" w:space="0" w:color="auto"/>
        <w:bottom w:val="none" w:sz="0" w:space="0" w:color="auto"/>
        <w:right w:val="none" w:sz="0" w:space="0" w:color="auto"/>
      </w:divBdr>
    </w:div>
    <w:div w:id="1912353593">
      <w:bodyDiv w:val="1"/>
      <w:marLeft w:val="0"/>
      <w:marRight w:val="0"/>
      <w:marTop w:val="0"/>
      <w:marBottom w:val="0"/>
      <w:divBdr>
        <w:top w:val="none" w:sz="0" w:space="0" w:color="auto"/>
        <w:left w:val="none" w:sz="0" w:space="0" w:color="auto"/>
        <w:bottom w:val="none" w:sz="0" w:space="0" w:color="auto"/>
        <w:right w:val="none" w:sz="0" w:space="0" w:color="auto"/>
      </w:divBdr>
      <w:divsChild>
        <w:div w:id="1893038675">
          <w:marLeft w:val="0"/>
          <w:marRight w:val="0"/>
          <w:marTop w:val="0"/>
          <w:marBottom w:val="0"/>
          <w:divBdr>
            <w:top w:val="none" w:sz="0" w:space="0" w:color="auto"/>
            <w:left w:val="none" w:sz="0" w:space="0" w:color="auto"/>
            <w:bottom w:val="none" w:sz="0" w:space="0" w:color="auto"/>
            <w:right w:val="none" w:sz="0" w:space="0" w:color="auto"/>
          </w:divBdr>
        </w:div>
        <w:div w:id="2134979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1557</Words>
  <Characters>9500</Characters>
  <Application>Microsoft Office Word</Application>
  <DocSecurity>0</DocSecurity>
  <Lines>79</Lines>
  <Paragraphs>22</Paragraphs>
  <ScaleCrop>false</ScaleCrop>
  <HeadingPairs>
    <vt:vector size="4" baseType="variant">
      <vt:variant>
        <vt:lpstr>Titel</vt:lpstr>
      </vt:variant>
      <vt:variant>
        <vt:i4>1</vt:i4>
      </vt:variant>
      <vt:variant>
        <vt:lpstr>Overskrifter</vt:lpstr>
      </vt:variant>
      <vt:variant>
        <vt:i4>1</vt:i4>
      </vt:variant>
    </vt:vector>
  </HeadingPairs>
  <TitlesOfParts>
    <vt:vector size="2" baseType="lpstr">
      <vt:lpstr/>
      <vt:lpstr>        Kønsneutrale kollektioner er begyndelsen på en verden af flydende identitet</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2</cp:revision>
  <cp:lastPrinted>2023-04-27T08:47:00Z</cp:lastPrinted>
  <dcterms:created xsi:type="dcterms:W3CDTF">2023-04-27T09:04:00Z</dcterms:created>
  <dcterms:modified xsi:type="dcterms:W3CDTF">2023-04-27T09:04:00Z</dcterms:modified>
</cp:coreProperties>
</file>