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FF01" w14:textId="77777777" w:rsidR="00586BF0" w:rsidRDefault="00A86F22" w:rsidP="00A86F22">
      <w:pPr>
        <w:pStyle w:val="Overskrift1"/>
      </w:pPr>
      <w:r>
        <w:t>Jødeaktionen</w:t>
      </w:r>
    </w:p>
    <w:p w14:paraId="54E28C20" w14:textId="77777777" w:rsidR="00A86F22" w:rsidRDefault="00A86F22" w:rsidP="00A86F22">
      <w:pPr>
        <w:rPr>
          <w:b/>
        </w:rPr>
      </w:pPr>
    </w:p>
    <w:p w14:paraId="3A2DA54C" w14:textId="6A743734" w:rsidR="00207726" w:rsidRPr="00CD5358" w:rsidRDefault="00503C8D" w:rsidP="00CD5358">
      <w:pPr>
        <w:rPr>
          <w:b/>
        </w:rPr>
      </w:pPr>
      <w:r>
        <w:rPr>
          <w:b/>
        </w:rPr>
        <w:t xml:space="preserve">TH siger noget om </w:t>
      </w:r>
      <w:r w:rsidR="00CD5358" w:rsidRPr="00CD5358">
        <w:rPr>
          <w:b/>
        </w:rPr>
        <w:t>m</w:t>
      </w:r>
      <w:r w:rsidRPr="00CD5358">
        <w:rPr>
          <w:b/>
        </w:rPr>
        <w:t>etodepapir</w:t>
      </w:r>
      <w:r w:rsidR="00CD5358">
        <w:rPr>
          <w:b/>
        </w:rPr>
        <w:t xml:space="preserve"> og mulige metoder i jeres </w:t>
      </w:r>
      <w:r w:rsidR="005310FD">
        <w:rPr>
          <w:b/>
        </w:rPr>
        <w:t>DHO</w:t>
      </w:r>
    </w:p>
    <w:p w14:paraId="64C91131" w14:textId="77777777" w:rsidR="00503C8D" w:rsidRPr="00A86F22" w:rsidRDefault="00503C8D" w:rsidP="00A86F22">
      <w:pPr>
        <w:rPr>
          <w:b/>
        </w:rPr>
      </w:pPr>
    </w:p>
    <w:p w14:paraId="12267B66" w14:textId="77777777" w:rsidR="00A86F22" w:rsidRPr="00A86F22" w:rsidRDefault="00A86F22" w:rsidP="00A86F22">
      <w:pPr>
        <w:rPr>
          <w:b/>
        </w:rPr>
      </w:pPr>
      <w:r w:rsidRPr="00A86F22">
        <w:rPr>
          <w:b/>
        </w:rPr>
        <w:t>Opgave 1</w:t>
      </w:r>
    </w:p>
    <w:p w14:paraId="6958AE60" w14:textId="77777777" w:rsidR="00A86F22" w:rsidRDefault="00A86F22">
      <w:r>
        <w:t xml:space="preserve">Læs artiklen, se evt. et par af videoerne og få styr på de grundlæggende fakta om jødeaktionen: </w:t>
      </w:r>
      <w:hyperlink r:id="rId5" w:history="1">
        <w:r w:rsidRPr="00D65837">
          <w:rPr>
            <w:rStyle w:val="Hyperlink"/>
          </w:rPr>
          <w:t>https://folkedrab.dk/artikler/flugten-til-sverige</w:t>
        </w:r>
      </w:hyperlink>
    </w:p>
    <w:p w14:paraId="0A268D2B" w14:textId="77777777" w:rsidR="00A86F22" w:rsidRPr="00A86F22" w:rsidRDefault="00A86F22" w:rsidP="00A86F22">
      <w:pPr>
        <w:numPr>
          <w:ilvl w:val="0"/>
          <w:numId w:val="1"/>
        </w:numPr>
      </w:pPr>
      <w:r w:rsidRPr="00A86F22">
        <w:t>Hvorfor blev netop Sverige målet for de fleste af de flygtende jøder</w:t>
      </w:r>
    </w:p>
    <w:p w14:paraId="04025A81" w14:textId="77777777" w:rsidR="00A86F22" w:rsidRPr="00A86F22" w:rsidRDefault="00A86F22" w:rsidP="00A86F22">
      <w:pPr>
        <w:numPr>
          <w:ilvl w:val="0"/>
          <w:numId w:val="1"/>
        </w:numPr>
      </w:pPr>
      <w:r w:rsidRPr="00A86F22">
        <w:t>Hvordan foregik flugten sådan rent praktisk</w:t>
      </w:r>
    </w:p>
    <w:p w14:paraId="6956BCF6" w14:textId="77777777" w:rsidR="00A86F22" w:rsidRPr="00A86F22" w:rsidRDefault="00A86F22" w:rsidP="00A86F22">
      <w:pPr>
        <w:numPr>
          <w:ilvl w:val="0"/>
          <w:numId w:val="1"/>
        </w:numPr>
      </w:pPr>
      <w:r w:rsidRPr="00A86F22">
        <w:t>Hvad var tyskerne strategi i forhold til de danske jøder?</w:t>
      </w:r>
    </w:p>
    <w:p w14:paraId="3F9C08C0" w14:textId="77777777" w:rsidR="00A86F22" w:rsidRDefault="00A86F22" w:rsidP="00A86F22">
      <w:pPr>
        <w:numPr>
          <w:ilvl w:val="0"/>
          <w:numId w:val="1"/>
        </w:numPr>
      </w:pPr>
      <w:r w:rsidRPr="00A86F22">
        <w:t>Hvilken rolle spillede samarbejdspolitikken for redningen af jøderne?</w:t>
      </w:r>
    </w:p>
    <w:p w14:paraId="6008905B" w14:textId="77777777" w:rsidR="00A86F22" w:rsidRDefault="00A86F22" w:rsidP="00A86F22"/>
    <w:p w14:paraId="4396CE65" w14:textId="77777777" w:rsidR="00A86F22" w:rsidRDefault="00A86F22" w:rsidP="00A86F22">
      <w:pPr>
        <w:rPr>
          <w:b/>
        </w:rPr>
      </w:pPr>
      <w:r w:rsidRPr="00A86F22">
        <w:rPr>
          <w:b/>
        </w:rPr>
        <w:t>Opgave 2</w:t>
      </w:r>
    </w:p>
    <w:p w14:paraId="0B78E2A5" w14:textId="49C696B0" w:rsidR="00A86F22" w:rsidRDefault="00A86F22" w:rsidP="00A86F22">
      <w:r>
        <w:t xml:space="preserve">Undersøg hvilken betydning jødeaktionen har fået for eftertiden. </w:t>
      </w:r>
      <w:r w:rsidR="00B53C99">
        <w:t xml:space="preserve">Brug denne side </w:t>
      </w:r>
      <w:hyperlink r:id="rId6" w:history="1">
        <w:r w:rsidR="00B53C99" w:rsidRPr="00D80317">
          <w:rPr>
            <w:rStyle w:val="Hyperlink"/>
          </w:rPr>
          <w:t>https://folkedrab.dk/temaer/oktober-43-flugten-til-sverige/artikler-om-oktober-43/mindet-om-oktober-1943-naar-myten</w:t>
        </w:r>
      </w:hyperlink>
      <w:r w:rsidR="00B53C99">
        <w:t xml:space="preserve">  og s</w:t>
      </w:r>
      <w:r>
        <w:t xml:space="preserve">øg selv materiale (artikler, mindesmærker, hjemmesider </w:t>
      </w:r>
      <w:proofErr w:type="spellStart"/>
      <w:r>
        <w:t>osv</w:t>
      </w:r>
      <w:proofErr w:type="spellEnd"/>
      <w:r>
        <w:t xml:space="preserve">) som kan hjælpe jer med at belyse jødeaktionen fra forskellige vinkler. HUSK </w:t>
      </w:r>
      <w:r w:rsidR="001D5CB8">
        <w:t xml:space="preserve">at overveje </w:t>
      </w:r>
      <w:r w:rsidR="00E95BA3">
        <w:t>kvaliteten af de hjemmesider, I bruger.</w:t>
      </w:r>
    </w:p>
    <w:p w14:paraId="75A0B35F" w14:textId="77777777" w:rsidR="00E95BA3" w:rsidRDefault="00E95BA3" w:rsidP="00A86F22"/>
    <w:p w14:paraId="379B8146" w14:textId="77777777" w:rsidR="00A86F22" w:rsidRDefault="00A86F22" w:rsidP="00A86F22">
      <w:r>
        <w:t xml:space="preserve">En gruppe fremlægger for resten af klassen. </w:t>
      </w:r>
    </w:p>
    <w:p w14:paraId="1F32F3DA" w14:textId="77777777" w:rsidR="00224B78" w:rsidRPr="00A86F22" w:rsidRDefault="00224B78" w:rsidP="00A86F22"/>
    <w:p w14:paraId="00C1C811" w14:textId="77777777" w:rsidR="00A86F22" w:rsidRDefault="00224B78" w:rsidP="00224B78">
      <w:pPr>
        <w:jc w:val="center"/>
      </w:pPr>
      <w:r w:rsidRPr="00224B78">
        <w:rPr>
          <w:noProof/>
        </w:rPr>
        <w:drawing>
          <wp:inline distT="0" distB="0" distL="0" distR="0" wp14:anchorId="13916051" wp14:editId="17EDB831">
            <wp:extent cx="3910818" cy="2609759"/>
            <wp:effectExtent l="0" t="0" r="1270" b="0"/>
            <wp:docPr id="1" name="Billede 1" descr="Billedresultat for jødeaktionen 1943 mindesmæ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jødeaktionen 1943 mindesmær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683" cy="26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F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849"/>
    <w:multiLevelType w:val="hybridMultilevel"/>
    <w:tmpl w:val="C290B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0B09"/>
    <w:multiLevelType w:val="hybridMultilevel"/>
    <w:tmpl w:val="2252FB3C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46178243">
    <w:abstractNumId w:val="1"/>
  </w:num>
  <w:num w:numId="2" w16cid:durableId="69219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22"/>
    <w:rsid w:val="001D5CB8"/>
    <w:rsid w:val="00207726"/>
    <w:rsid w:val="00224B78"/>
    <w:rsid w:val="00503C8D"/>
    <w:rsid w:val="005310FD"/>
    <w:rsid w:val="00586BF0"/>
    <w:rsid w:val="0066448F"/>
    <w:rsid w:val="00A86F22"/>
    <w:rsid w:val="00B53C99"/>
    <w:rsid w:val="00CD5358"/>
    <w:rsid w:val="00E95BA3"/>
    <w:rsid w:val="00F1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4CEF"/>
  <w15:chartTrackingRefBased/>
  <w15:docId w15:val="{200F9599-D712-4646-B614-06647A7A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6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86F22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6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4B78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E95BA3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503C8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B5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kedrab.dk/temaer/oktober-43-flugten-til-sverige/artikler-om-oktober-43/mindet-om-oktober-1943-naar-myten" TargetMode="External"/><Relationship Id="rId5" Type="http://schemas.openxmlformats.org/officeDocument/2006/relationships/hyperlink" Target="https://folkedrab.dk/artikler/flugten-til-sveri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Jødeaktionen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7</cp:revision>
  <cp:lastPrinted>2019-12-05T16:40:00Z</cp:lastPrinted>
  <dcterms:created xsi:type="dcterms:W3CDTF">2023-05-10T16:22:00Z</dcterms:created>
  <dcterms:modified xsi:type="dcterms:W3CDTF">2023-05-10T17:09:00Z</dcterms:modified>
</cp:coreProperties>
</file>