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79C" w:rsidRPr="0035679C" w:rsidRDefault="0035679C" w:rsidP="0035679C">
      <w:pPr>
        <w:pStyle w:val="Overskrift1"/>
      </w:pPr>
      <w:bookmarkStart w:id="0" w:name="_GoBack"/>
      <w:bookmarkEnd w:id="0"/>
      <w:r w:rsidRPr="0035679C">
        <w:t>Myterne falder</w:t>
      </w:r>
    </w:p>
    <w:p w:rsidR="0035679C" w:rsidRDefault="0035679C" w:rsidP="0035679C">
      <w:r>
        <w:t xml:space="preserve"> 9. maj 2018 Weekendavisen </w:t>
      </w:r>
    </w:p>
    <w:p w:rsidR="0035679C" w:rsidRPr="0035679C" w:rsidRDefault="0035679C" w:rsidP="0035679C">
      <w:pPr>
        <w:rPr>
          <w:b/>
        </w:rPr>
      </w:pPr>
      <w:r w:rsidRPr="0035679C">
        <w:rPr>
          <w:b/>
        </w:rPr>
        <w:t xml:space="preserve"> Historieskrivning. Harald Blåtand havde ikke nogen blå tand. Historikerne undersøger, om fortællingerne om den gamle konge virkelig holder stik.</w:t>
      </w:r>
    </w:p>
    <w:p w:rsidR="0035679C" w:rsidRDefault="0035679C" w:rsidP="0035679C">
      <w:r>
        <w:t>En af de første konger i Danmark var Harald Blåtand. Alle børn i Danmark lærer om ham i skolen. Det er, fordi han omkring år 965 lod rejse en sten med runer i Jelling i det østlige Jylland. Han rejste den ved sin fars grav, og den er kendt som den store Jellingsten. Og politikerne i Danmark har bestemt, at alle skal lære om den store sten og det budskab, der er ridset ind i den. Men selvom noget står hugget i sten, behøver det ikke at være sandt.</w:t>
      </w:r>
    </w:p>
    <w:p w:rsidR="0035679C" w:rsidRDefault="0035679C" w:rsidP="0035679C">
      <w:r>
        <w:t xml:space="preserve">»Harald Blåtand er ikke nogen nem person at have med at gøre,« siger professor Niels Lund, der er tilknyttet Saxo-Instituttet under Københavns Universitet. Han er ved at skrive en bog om Harald, der var konge cirka fra år 958 til 986. </w:t>
      </w:r>
      <w:proofErr w:type="gramStart"/>
      <w:r>
        <w:t>Onsdag</w:t>
      </w:r>
      <w:proofErr w:type="gramEnd"/>
      <w:r>
        <w:t xml:space="preserve"> i sidste uge var han på Roskilde Museum for at holde foredrag om kongen.</w:t>
      </w:r>
    </w:p>
    <w:p w:rsidR="0035679C" w:rsidRDefault="0035679C" w:rsidP="0035679C">
      <w:r>
        <w:t>Problemet er, siger Niels Lund, at det meste af vores viden om kong Harald stammer fra en enkelt kilde. Og den kilde er ikke så pålidelig, som man har troet. Adam af Bremen hed kilden.</w:t>
      </w:r>
    </w:p>
    <w:p w:rsidR="0035679C" w:rsidRDefault="0035679C" w:rsidP="0035679C">
      <w:r>
        <w:t>»Han har ført folk bag lyset i 900 år,« siger Niels Lund.</w:t>
      </w:r>
    </w:p>
    <w:p w:rsidR="0035679C" w:rsidRDefault="0035679C" w:rsidP="0035679C">
      <w:r>
        <w:t xml:space="preserve">Adam af Bremen levede omkring hundrede år efter kong Harald, og i år 1075 skrev han en bog, om blandt andet Danmarks historie. Her fortalte han en masse om kong Harald. </w:t>
      </w:r>
      <w:proofErr w:type="gramStart"/>
      <w:r>
        <w:t>Udover</w:t>
      </w:r>
      <w:proofErr w:type="gramEnd"/>
      <w:r>
        <w:t xml:space="preserve"> Adams fortælling har vi kun få og små bidder af information om Harald, så for historikerne var det skønt endelig at få en lang historie, som hang sammen. På den måde blev Adams udgave af historien den mest populære.</w:t>
      </w:r>
    </w:p>
    <w:p w:rsidR="0035679C" w:rsidRDefault="0035679C" w:rsidP="0035679C">
      <w:r>
        <w:t>Mange historie-og skolebøger siden da har fortalt kong Haralds historie ud fra, hvad Adam af Bremen skrev. Men for eksempel har Adam digtet på historien, når det gælder kong Haralds dåb, hans død, og hvor han blev begravet.</w:t>
      </w:r>
    </w:p>
    <w:p w:rsidR="0035679C" w:rsidRPr="0035679C" w:rsidRDefault="0035679C" w:rsidP="0035679C">
      <w:pPr>
        <w:rPr>
          <w:b/>
        </w:rPr>
      </w:pPr>
      <w:r w:rsidRPr="0035679C">
        <w:rPr>
          <w:b/>
        </w:rPr>
        <w:t>Kristen superkonge</w:t>
      </w:r>
    </w:p>
    <w:p w:rsidR="0035679C" w:rsidRDefault="0035679C" w:rsidP="0035679C">
      <w:r>
        <w:t>Men kan det ikke også være lige meget, hvordan en gammel konge døde? Død er han jo, uanset om det var af den ene eller den anden grund. Ikke helt. For kong Haralds liv, død og kristendom hænger sammen med hele spørgsmålet om, hvad Danmark er, og hvordan Danmark blev til. På den store Jellingsten skrev han nemlig om sig selv, at han samlede »hele Danmark«, og at han »gjorde danerne kristne«. Hvad mente han med det, og er det sandt? Ifølge Adam af Bremen - der selv var kristen - er den sidste del rigtig nok. Han beskriver kong Harald som en slags kristen superkonge, der får alle sine mænd til at gå over til kristendommen også. Og da han dør, er det, fordi hans onde søn er gået tilbage til de gamle guder og gør oprør mod sin far. Niels Lund viste i foredraget, at den historie ikke passer.</w:t>
      </w:r>
    </w:p>
    <w:p w:rsidR="0035679C" w:rsidRDefault="0035679C" w:rsidP="0035679C">
      <w:r>
        <w:t>Man kan ikke sige præcist, hvornår Harald Blåtand blev døbt, men det skete efter al sandsynlighed tidligere, end Adam af Bremen skriver. Og Haralds søn Svend var ganske afgjort også kristen. Han gjorde dog oprør alligevel, så den del af historien er god nok.</w:t>
      </w:r>
    </w:p>
    <w:p w:rsidR="0035679C" w:rsidRDefault="0035679C" w:rsidP="0035679C">
      <w:r>
        <w:t xml:space="preserve">Adam af Bremen skrev i 1075, og han ville gøre Harald ekstra meget kristen. Det var, fordi han ville få sin egen kirke til at lyde så stærk som muligt. Han kom fra Bremen i det nordtyske område. Kirken dér havde til opgave at indføre kristendommen i Danmark. Så ved at fortælle, at det var lykkedes allerede 100 år </w:t>
      </w:r>
      <w:r>
        <w:lastRenderedPageBreak/>
        <w:t>tidligere, fik Adam sin kirke til at se stærkere ud, end den egentlig var. Og kong Harald selv havde været død i næsten 100 år, så han kunne ikke sige Adam imod.</w:t>
      </w:r>
    </w:p>
    <w:p w:rsidR="0035679C" w:rsidRPr="0035679C" w:rsidRDefault="0035679C" w:rsidP="0035679C">
      <w:pPr>
        <w:rPr>
          <w:b/>
        </w:rPr>
      </w:pPr>
      <w:r w:rsidRPr="0035679C">
        <w:rPr>
          <w:b/>
        </w:rPr>
        <w:t>Pralende runesten</w:t>
      </w:r>
    </w:p>
    <w:p w:rsidR="0035679C" w:rsidRDefault="0035679C" w:rsidP="0035679C">
      <w:r>
        <w:t>Punkt for punkt skilte Niels Lund Adam af Bremens historie ad. Han viste for eksempel, at kristendommen var væsentligt ældre i Danmark. Allerede omkring år 850 var der kristne i byen Ribe. Det er cirka 100 år før, Harald rejste sin pralende runesten. Så det kan godt være, at Harald på stenen ville tage æren for at gøre danerne kristne. Men kristendommen havde været i gang længe.</w:t>
      </w:r>
    </w:p>
    <w:p w:rsidR="0035679C" w:rsidRDefault="0035679C" w:rsidP="0035679C">
      <w:r>
        <w:t>Heller ikke indskriften på Jellingstenen skal man tro for meget på. Harald prøvede rigtigt nok at samle hele Danmark.</w:t>
      </w:r>
    </w:p>
    <w:p w:rsidR="0035679C" w:rsidRDefault="0035679C" w:rsidP="0035679C">
      <w:r>
        <w:t>Men det gik ikke så godt. Hans søn gjorde oprør imod ham, kongens borge blev brændt af, og det store anlæg i Jelling, med runestenen i midten, fik lov at forfalde.</w:t>
      </w:r>
    </w:p>
    <w:p w:rsidR="0035679C" w:rsidRDefault="0035679C" w:rsidP="0035679C">
      <w:r>
        <w:t>Stormændene i landet var trætte af at betale for kongens store og pralende byggerier. Kongen byggede mange store og dyre borge og volde. Det var ikke - som Adam af Bremen skriver - fordi sønnen ikke var kristen. Det var noget, Adam skrev, fordi sønnen Svend fandt sine præster i England. Ikke i det tyske Bremen, hvor Adam kom fra. Det var Adam sur over, og derfor fandt han på historien om, at Svend ikke var kristen.</w:t>
      </w:r>
    </w:p>
    <w:p w:rsidR="0035679C" w:rsidRDefault="0035679C" w:rsidP="0035679C">
      <w:r>
        <w:t>Den store Jellingsten bliver i dag kaldt for Danmarks dåbsattest. Men danskerne kunne altså ikke fordrage den. Og i stedet for at samle »hele Danmark«, førte Haralds styre til et oprør.</w:t>
      </w:r>
    </w:p>
    <w:p w:rsidR="0035679C" w:rsidRPr="0035679C" w:rsidRDefault="0035679C" w:rsidP="0035679C">
      <w:pPr>
        <w:rPr>
          <w:b/>
        </w:rPr>
      </w:pPr>
      <w:r w:rsidRPr="0035679C">
        <w:rPr>
          <w:b/>
        </w:rPr>
        <w:t>Hvor ligger kongen begravet?</w:t>
      </w:r>
    </w:p>
    <w:p w:rsidR="0035679C" w:rsidRDefault="0035679C" w:rsidP="0035679C">
      <w:r>
        <w:t>Det var Roskilde Museum, der afholdt foredraget, og i Roskilde har man ellers troet særlig meget på Adam af Bremens historie. Adam skriver nemlig, at Harald grundlagde byen Roskilde. Og han skriver videre, at da Harald døde, blev hans lig ført til Roskilde, og han blev begravet i Domkirken dér.</w:t>
      </w:r>
    </w:p>
    <w:p w:rsidR="0035679C" w:rsidRDefault="0035679C" w:rsidP="0035679C">
      <w:r>
        <w:t>Går man i dag ind i Roskilde Domkirke, findes der en søjle, hvori Haralds grav skulle være. Der er malet et billede af den gamle konge på søjlen. Men da arkæologerne engang undersøgte søjlen, fandt de ingenting. Søjlen var ganske rigtigt hul, men den var tom. Harald var der ikke. De undersøgelser, der er lavet rundtomkring i byen, finder heller ikke nogen bygninger fra Harald Blåtands tid. Roskilde blev først grundlagt af Haralds søn og sønnesøn, efter år 1000, cirka.</w:t>
      </w:r>
    </w:p>
    <w:p w:rsidR="0035679C" w:rsidRDefault="0035679C" w:rsidP="0035679C">
      <w:r>
        <w:t>Hvor han i virkeligheden blev begravet, ved man ikke. Niels Lund gætter på, at det kan have været i det område, der i dag er det nordlige Tyskland. Her boede hans kones far nemlig.</w:t>
      </w:r>
    </w:p>
    <w:p w:rsidR="0035679C" w:rsidRDefault="0035679C" w:rsidP="0035679C">
      <w:r>
        <w:t>Så det ville være et godt sted at flygte hen, da oprøret kom.</w:t>
      </w:r>
    </w:p>
    <w:p w:rsidR="0035679C" w:rsidRDefault="0035679C" w:rsidP="0035679C">
      <w:r>
        <w:t xml:space="preserve">Og kong Harald Blåtand havde næppe nogen blå tand. Det er et tilnavn, han har fået af historikere flere hundrede år efter sin død. De, der gav ham navnet, havde aldrig set ham. Men navnet er nemt at huske, så derfor er han i dag mest kendt under sit tilnavn. Selv kaldte han sig nok Harald </w:t>
      </w:r>
      <w:proofErr w:type="spellStart"/>
      <w:r>
        <w:t>Gormssøn</w:t>
      </w:r>
      <w:proofErr w:type="spellEnd"/>
      <w:r>
        <w:t>.</w:t>
      </w:r>
    </w:p>
    <w:p w:rsidR="0035679C" w:rsidRDefault="0035679C" w:rsidP="0035679C">
      <w:r>
        <w:t>På en runesten rejst efter ham, kalder hans kone ham Harald den Gode.</w:t>
      </w:r>
    </w:p>
    <w:p w:rsidR="0035679C" w:rsidRDefault="0035679C" w:rsidP="0035679C"/>
    <w:p w:rsidR="0035679C" w:rsidRDefault="0035679C" w:rsidP="0035679C">
      <w:r>
        <w:t>Fakta: De to runesten</w:t>
      </w:r>
    </w:p>
    <w:p w:rsidR="0035679C" w:rsidRDefault="0035679C" w:rsidP="0035679C">
      <w:r>
        <w:t>Der står to runesten i Jelling.</w:t>
      </w:r>
    </w:p>
    <w:p w:rsidR="0035679C" w:rsidRDefault="0035679C" w:rsidP="0035679C">
      <w:r>
        <w:t>Den lille Jellingsten er rejst af Haralds far omkring år 950 og har indskriften: »Gorm konge rejste disse mindesmærker efter sin kone Tove, Danmarks pryd.« Harald rejste den store Jellingsten omkring 965, og dens indskrift lyder: »Harald konge bød gøre disse mindesmærker efter Gorm sin far og Tove sin mor. Den Harald som vandt sig hele Danmark og Norge, og gjorde danerne kristne.«.</w:t>
      </w:r>
    </w:p>
    <w:p w:rsidR="0035679C" w:rsidRPr="0035679C" w:rsidRDefault="0035679C" w:rsidP="0035679C">
      <w:pPr>
        <w:rPr>
          <w:b/>
        </w:rPr>
      </w:pPr>
      <w:r w:rsidRPr="0035679C">
        <w:rPr>
          <w:b/>
        </w:rPr>
        <w:t>Mytedræber</w:t>
      </w:r>
    </w:p>
    <w:p w:rsidR="0035679C" w:rsidRDefault="0035679C" w:rsidP="0035679C">
      <w:r>
        <w:t>Myterne om kong Harald har også sneget sig ind i skolebøgerne.</w:t>
      </w:r>
    </w:p>
    <w:p w:rsidR="0035679C" w:rsidRDefault="0035679C" w:rsidP="0035679C">
      <w:r>
        <w:t>Faktisk har fundet fire udsagn om Harald Blåtand på Clio. dk, som bliver brugt meget i skolernes historietimer. Vi har bedt Niels Lund sige, om det er sandt, falsk eller midt imellem: »På den tid fungerede Jelling som Danmarks hovedstad.« Falsk. Man brugte ikke hovedstæder dengang. Kongen havde mange gårde rundt i landet og rejste rundt mellem dem.</w:t>
      </w:r>
    </w:p>
    <w:p w:rsidR="0035679C" w:rsidRDefault="0035679C" w:rsidP="0035679C">
      <w:r>
        <w:t>»Harald blev døbt i cirka år 965.« Midt imellem. Vi aner ikke, hvornår han blev døbt.</w:t>
      </w:r>
    </w:p>
    <w:p w:rsidR="0035679C" w:rsidRDefault="0035679C" w:rsidP="0035679C">
      <w:r>
        <w:t>»Vikingerne var de mennesker, der boede i Danmark, Norge og Sverige i denne tidsperiode...</w:t>
      </w:r>
    </w:p>
    <w:p w:rsidR="0035679C" w:rsidRDefault="0035679C" w:rsidP="0035679C">
      <w:r>
        <w:t>mennesker, der levede på den tid, hed vikinger.« Falsk. Viking betyder sørøver. Købmænd, bønder og børn var ikke vikinger.</w:t>
      </w:r>
    </w:p>
    <w:p w:rsidR="006158F8" w:rsidRDefault="0035679C" w:rsidP="0035679C">
      <w:r>
        <w:t>»Harald Blåtand var den første danske konge, som blev døbt.« Falsk. Den første var kong Harald Klak, som blev døbt i 826.</w:t>
      </w:r>
    </w:p>
    <w:sectPr w:rsidR="006158F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9C"/>
    <w:rsid w:val="0035679C"/>
    <w:rsid w:val="006158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65C0E-D05E-4688-AB2E-A11711D7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3567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5679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1035</Words>
  <Characters>6316</Characters>
  <Application>Microsoft Office Word</Application>
  <DocSecurity>0</DocSecurity>
  <Lines>52</Lines>
  <Paragraphs>14</Paragraphs>
  <ScaleCrop>false</ScaleCrop>
  <HeadingPairs>
    <vt:vector size="4" baseType="variant">
      <vt:variant>
        <vt:lpstr>Titel</vt:lpstr>
      </vt:variant>
      <vt:variant>
        <vt:i4>1</vt:i4>
      </vt:variant>
      <vt:variant>
        <vt:lpstr>Overskrifter</vt:lpstr>
      </vt:variant>
      <vt:variant>
        <vt:i4>1</vt:i4>
      </vt:variant>
    </vt:vector>
  </HeadingPairs>
  <TitlesOfParts>
    <vt:vector size="2" baseType="lpstr">
      <vt:lpstr/>
      <vt:lpstr>Myterne falder</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1</cp:revision>
  <dcterms:created xsi:type="dcterms:W3CDTF">2019-08-22T11:19:00Z</dcterms:created>
  <dcterms:modified xsi:type="dcterms:W3CDTF">2019-08-22T11:22:00Z</dcterms:modified>
</cp:coreProperties>
</file>