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30FB6" w14:textId="52C40D2A" w:rsidR="00E014F1" w:rsidRDefault="00E014F1" w:rsidP="003E577B">
      <w:r>
        <w:t>Modul 6 Den danske klimapolitik 2 og Doughnut-økonomi</w:t>
      </w:r>
    </w:p>
    <w:p w14:paraId="2BCF87BF" w14:textId="77777777" w:rsidR="00E014F1" w:rsidRDefault="00E014F1" w:rsidP="003E577B"/>
    <w:p w14:paraId="796F8E61" w14:textId="4CD956C3" w:rsidR="003E577B" w:rsidRDefault="00A44698" w:rsidP="003E577B">
      <w:r>
        <w:t>Økonomiens kernestof s. 18</w:t>
      </w:r>
      <w:r w:rsidR="00D15AED">
        <w:t>2</w:t>
      </w:r>
      <w:r>
        <w:t>-186</w:t>
      </w:r>
      <w:r w:rsidR="00E014F1">
        <w:t xml:space="preserve"> + </w:t>
      </w:r>
    </w:p>
    <w:p w14:paraId="25011539" w14:textId="6E4EC930" w:rsidR="00E014F1" w:rsidRDefault="00D15AED" w:rsidP="003E577B">
      <w:hyperlink r:id="rId5" w:history="1">
        <w:r w:rsidR="00E014F1" w:rsidRPr="009E2BF7">
          <w:rPr>
            <w:rStyle w:val="Hyperlink"/>
          </w:rPr>
          <w:t>https://www.dr.dk/nyheder/viden/klima/danmarks-klimaindsats-dumper-tredje-gang-haard-kritik-presser-regeringen</w:t>
        </w:r>
      </w:hyperlink>
      <w:r w:rsidR="00E014F1">
        <w:t xml:space="preserve"> </w:t>
      </w:r>
    </w:p>
    <w:p w14:paraId="13A6440B" w14:textId="77777777" w:rsidR="00D15AED" w:rsidRDefault="00D15AED" w:rsidP="003E577B"/>
    <w:p w14:paraId="2BAE66DC" w14:textId="132EFC6F" w:rsidR="00D15AED" w:rsidRDefault="00D15AED" w:rsidP="003E577B">
      <w:r>
        <w:t xml:space="preserve">På timen anvendes: </w:t>
      </w:r>
    </w:p>
    <w:p w14:paraId="2D0518BF" w14:textId="577CC71A" w:rsidR="00A44698" w:rsidRDefault="00D15AED" w:rsidP="003E577B">
      <w:hyperlink r:id="rId6" w:history="1">
        <w:r w:rsidR="00A44698" w:rsidRPr="006F5810">
          <w:rPr>
            <w:rStyle w:val="Hyperlink"/>
          </w:rPr>
          <w:t>https://www.ted.com/talks/kate_raworth_a_healthy_economy_should_be_designed_to_thrive_not_grow?language=da</w:t>
        </w:r>
      </w:hyperlink>
      <w:r w:rsidR="00A44698">
        <w:t xml:space="preserve"> </w:t>
      </w:r>
    </w:p>
    <w:p w14:paraId="379DCAD8" w14:textId="706051C5" w:rsidR="00A44698" w:rsidRDefault="00D15AED" w:rsidP="003E577B">
      <w:hyperlink r:id="rId7" w:history="1">
        <w:r w:rsidR="00A44698" w:rsidRPr="006F5810">
          <w:rPr>
            <w:rStyle w:val="Hyperlink"/>
          </w:rPr>
          <w:t>https://www.ted.com/talks/kate_raworth_a_healthy_economy_should_be_designed_to_thrive_not_grow/transcript?language=da</w:t>
        </w:r>
      </w:hyperlink>
      <w:r w:rsidR="00A44698">
        <w:t xml:space="preserve"> </w:t>
      </w:r>
    </w:p>
    <w:p w14:paraId="0F79DEC5" w14:textId="77777777" w:rsidR="00A44698" w:rsidRDefault="00A44698" w:rsidP="003E577B"/>
    <w:p w14:paraId="22BC3103" w14:textId="28119BD6" w:rsidR="00D15AED" w:rsidRDefault="00D15AED" w:rsidP="003E577B">
      <w:r>
        <w:t>Aktuelt – Frederik og Laura</w:t>
      </w:r>
    </w:p>
    <w:p w14:paraId="3BD822FF" w14:textId="77777777" w:rsidR="00D15AED" w:rsidRDefault="00D15AED" w:rsidP="003E577B"/>
    <w:p w14:paraId="7C1524C8" w14:textId="77777777" w:rsidR="00D15AED" w:rsidRDefault="00D15AED" w:rsidP="003E577B"/>
    <w:p w14:paraId="2AA969DE" w14:textId="6E0E4A96" w:rsidR="00E014F1" w:rsidRDefault="00D15AED" w:rsidP="003E577B">
      <w:pPr>
        <w:rPr>
          <w:rFonts w:cstheme="minorHAnsi"/>
        </w:rPr>
      </w:pPr>
      <w:r>
        <w:rPr>
          <w:rFonts w:cstheme="minorHAnsi"/>
        </w:rPr>
        <w:t>Den danske klimapolitik:</w:t>
      </w:r>
    </w:p>
    <w:p w14:paraId="64158C09" w14:textId="77777777" w:rsidR="00D15AED" w:rsidRDefault="00D15AED" w:rsidP="003E577B">
      <w:pPr>
        <w:rPr>
          <w:rFonts w:cstheme="minorHAnsi"/>
        </w:rPr>
      </w:pPr>
    </w:p>
    <w:p w14:paraId="37287A45" w14:textId="27A787AF" w:rsidR="00E014F1" w:rsidRDefault="00E014F1" w:rsidP="003E577B">
      <w:pPr>
        <w:rPr>
          <w:rFonts w:cstheme="minorHAnsi"/>
        </w:rPr>
      </w:pPr>
      <w:r>
        <w:rPr>
          <w:rFonts w:cstheme="minorHAnsi"/>
        </w:rPr>
        <w:t>Rammerne for og indholdet i den danske klimapolitik</w:t>
      </w:r>
      <w:r w:rsidR="00D15AED">
        <w:rPr>
          <w:rFonts w:cstheme="minorHAnsi"/>
        </w:rPr>
        <w:t xml:space="preserve"> bestemmes på tre niveauer; globalt i FN, regionalt i EU og nationalt i det danske Folketing. I skal nu tilsammen undersøge de rammer:</w:t>
      </w:r>
    </w:p>
    <w:p w14:paraId="3225DCE5" w14:textId="6DA4FACA" w:rsidR="00D15AED" w:rsidRDefault="00D15AED" w:rsidP="00E014F1">
      <w:pPr>
        <w:pStyle w:val="Listeafsnit"/>
        <w:numPr>
          <w:ilvl w:val="0"/>
          <w:numId w:val="6"/>
        </w:numPr>
        <w:rPr>
          <w:rFonts w:cstheme="minorHAnsi"/>
        </w:rPr>
      </w:pPr>
      <w:r>
        <w:rPr>
          <w:rFonts w:cstheme="minorHAnsi"/>
        </w:rPr>
        <w:t>Undersøg indholdet i FN’s klimapolitik</w:t>
      </w:r>
    </w:p>
    <w:p w14:paraId="1E9CF2C5" w14:textId="1B8400F8" w:rsidR="00E014F1" w:rsidRPr="00E014F1" w:rsidRDefault="00E014F1" w:rsidP="00E014F1">
      <w:pPr>
        <w:pStyle w:val="Listeafsnit"/>
        <w:numPr>
          <w:ilvl w:val="0"/>
          <w:numId w:val="6"/>
        </w:numPr>
        <w:rPr>
          <w:rFonts w:cstheme="minorHAnsi"/>
        </w:rPr>
      </w:pPr>
      <w:r w:rsidRPr="00E014F1">
        <w:rPr>
          <w:rFonts w:cstheme="minorHAnsi"/>
        </w:rPr>
        <w:t>Undersøg indholdet i EU's klima- og miljøpolitik</w:t>
      </w:r>
    </w:p>
    <w:p w14:paraId="09C109B6" w14:textId="2588710E" w:rsidR="00E014F1" w:rsidRPr="00E014F1" w:rsidRDefault="00E014F1" w:rsidP="00E014F1">
      <w:pPr>
        <w:pStyle w:val="Listeafsnit"/>
        <w:numPr>
          <w:ilvl w:val="0"/>
          <w:numId w:val="6"/>
        </w:numPr>
        <w:rPr>
          <w:rFonts w:cstheme="minorHAnsi"/>
        </w:rPr>
      </w:pPr>
      <w:r w:rsidRPr="00E014F1">
        <w:rPr>
          <w:rFonts w:cstheme="minorHAnsi"/>
        </w:rPr>
        <w:t>Undersøg indholdet i Danmarks klima- og miljøpolitik</w:t>
      </w:r>
    </w:p>
    <w:p w14:paraId="7CE98802" w14:textId="77777777" w:rsidR="00E014F1" w:rsidRDefault="00E014F1" w:rsidP="003E577B">
      <w:pPr>
        <w:rPr>
          <w:rFonts w:cstheme="minorHAnsi"/>
        </w:rPr>
      </w:pPr>
    </w:p>
    <w:p w14:paraId="4FAAA768" w14:textId="0E05B0D5" w:rsidR="00E014F1" w:rsidRDefault="00E014F1" w:rsidP="003E577B">
      <w:pPr>
        <w:rPr>
          <w:rFonts w:cstheme="minorHAnsi"/>
        </w:rPr>
      </w:pPr>
      <w:r>
        <w:rPr>
          <w:rFonts w:cstheme="minorHAnsi"/>
        </w:rPr>
        <w:t xml:space="preserve">Kom ind på overordnede målsætninger og konkrete </w:t>
      </w:r>
      <w:r w:rsidR="00D15AED">
        <w:rPr>
          <w:rFonts w:cstheme="minorHAnsi"/>
        </w:rPr>
        <w:t xml:space="preserve">historiske og aktuelle </w:t>
      </w:r>
      <w:r>
        <w:rPr>
          <w:rFonts w:cstheme="minorHAnsi"/>
        </w:rPr>
        <w:t>beslutninger/tiltag</w:t>
      </w:r>
      <w:r w:rsidR="00D15AED">
        <w:rPr>
          <w:rFonts w:cstheme="minorHAnsi"/>
        </w:rPr>
        <w:t xml:space="preserve">. </w:t>
      </w:r>
    </w:p>
    <w:p w14:paraId="7C3BBFEF" w14:textId="77777777" w:rsidR="00E014F1" w:rsidRDefault="00E014F1" w:rsidP="003E577B">
      <w:pPr>
        <w:rPr>
          <w:rFonts w:cstheme="minorHAnsi"/>
        </w:rPr>
      </w:pPr>
    </w:p>
    <w:p w14:paraId="63261D6E" w14:textId="77777777" w:rsidR="00E014F1" w:rsidRDefault="00E014F1" w:rsidP="003E577B">
      <w:pPr>
        <w:rPr>
          <w:rFonts w:cstheme="minorHAnsi"/>
        </w:rPr>
      </w:pPr>
    </w:p>
    <w:p w14:paraId="6EDB4F3D" w14:textId="77777777" w:rsidR="00E014F1" w:rsidRDefault="00E014F1" w:rsidP="003E577B">
      <w:pPr>
        <w:rPr>
          <w:rFonts w:cstheme="minorHAnsi"/>
        </w:rPr>
      </w:pPr>
    </w:p>
    <w:p w14:paraId="1B9DEF07" w14:textId="64ED2CAD" w:rsidR="00E014F1" w:rsidRDefault="00E014F1" w:rsidP="003E577B">
      <w:pPr>
        <w:rPr>
          <w:rFonts w:cstheme="minorHAnsi"/>
        </w:rPr>
      </w:pPr>
      <w:r>
        <w:rPr>
          <w:rFonts w:cstheme="minorHAnsi"/>
        </w:rPr>
        <w:t>Doughnutøkonomi:</w:t>
      </w:r>
    </w:p>
    <w:p w14:paraId="1A92F016" w14:textId="77777777" w:rsidR="00E014F1" w:rsidRDefault="00E014F1" w:rsidP="003E577B">
      <w:pPr>
        <w:rPr>
          <w:rFonts w:cstheme="minorHAnsi"/>
        </w:rPr>
      </w:pPr>
    </w:p>
    <w:p w14:paraId="320989DB" w14:textId="404F2418" w:rsidR="003E577B" w:rsidRPr="003E577B" w:rsidRDefault="003E577B" w:rsidP="003E577B">
      <w:pPr>
        <w:rPr>
          <w:rFonts w:cstheme="minorHAnsi"/>
        </w:rPr>
      </w:pPr>
      <w:r w:rsidRPr="003E577B">
        <w:rPr>
          <w:rFonts w:cstheme="minorHAnsi"/>
        </w:rPr>
        <w:t xml:space="preserve">Intro: </w:t>
      </w:r>
    </w:p>
    <w:p w14:paraId="32FA57D2" w14:textId="77777777" w:rsidR="003E577B" w:rsidRPr="003E577B" w:rsidRDefault="003E577B" w:rsidP="003E577B">
      <w:pPr>
        <w:pStyle w:val="Listeafsnit"/>
        <w:numPr>
          <w:ilvl w:val="1"/>
          <w:numId w:val="5"/>
        </w:numPr>
        <w:rPr>
          <w:rFonts w:cstheme="minorHAnsi"/>
        </w:rPr>
      </w:pPr>
      <w:r w:rsidRPr="003E577B">
        <w:rPr>
          <w:rFonts w:cstheme="minorHAnsi"/>
        </w:rPr>
        <w:t xml:space="preserve">Hvordan hænger økonomisk vækst og bæredygtighed sammen? </w:t>
      </w:r>
    </w:p>
    <w:p w14:paraId="51546ED2" w14:textId="060765E1" w:rsidR="003E577B" w:rsidRPr="003E577B" w:rsidRDefault="003E577B" w:rsidP="003E577B">
      <w:pPr>
        <w:pStyle w:val="Listeafsnit"/>
        <w:numPr>
          <w:ilvl w:val="1"/>
          <w:numId w:val="5"/>
        </w:numPr>
        <w:rPr>
          <w:rFonts w:eastAsia="Times New Roman" w:cstheme="minorHAnsi"/>
          <w:color w:val="333333"/>
          <w:lang w:eastAsia="da-DK"/>
        </w:rPr>
      </w:pPr>
      <w:r w:rsidRPr="003E577B">
        <w:rPr>
          <w:rFonts w:eastAsia="Times New Roman" w:cstheme="minorHAnsi"/>
          <w:color w:val="333333"/>
          <w:lang w:eastAsia="da-DK"/>
        </w:rPr>
        <w:t xml:space="preserve">Sammenlign de holdninger til økonomisk vækst og bæredygtighed, som kommer til udtryk i de tre tekster </w:t>
      </w:r>
      <w:r w:rsidR="00D15AED">
        <w:rPr>
          <w:rFonts w:eastAsia="Times New Roman" w:cstheme="minorHAnsi"/>
          <w:color w:val="333333"/>
          <w:lang w:eastAsia="da-DK"/>
        </w:rPr>
        <w:t>neden</w:t>
      </w:r>
      <w:r w:rsidRPr="003E577B">
        <w:rPr>
          <w:rFonts w:eastAsia="Times New Roman" w:cstheme="minorHAnsi"/>
          <w:color w:val="333333"/>
          <w:lang w:eastAsia="da-DK"/>
        </w:rPr>
        <w:t>for. Sammenligningen skal inddrage viden om økonomiske mål.</w:t>
      </w:r>
    </w:p>
    <w:p w14:paraId="2F2C5B16" w14:textId="77777777" w:rsidR="003E577B" w:rsidRPr="003E577B" w:rsidRDefault="003E577B" w:rsidP="003E577B">
      <w:pPr>
        <w:rPr>
          <w:rFonts w:cstheme="minorHAnsi"/>
        </w:rPr>
      </w:pPr>
    </w:p>
    <w:p w14:paraId="53AF2AF1" w14:textId="77777777" w:rsidR="003E577B" w:rsidRPr="003E577B" w:rsidRDefault="003E577B" w:rsidP="003E577B">
      <w:pPr>
        <w:spacing w:beforeAutospacing="1" w:afterAutospacing="1"/>
        <w:rPr>
          <w:rFonts w:eastAsia="Times New Roman" w:cstheme="minorHAnsi"/>
          <w:color w:val="333333"/>
          <w:lang w:eastAsia="da-DK"/>
        </w:rPr>
      </w:pPr>
      <w:r w:rsidRPr="003E577B">
        <w:rPr>
          <w:rFonts w:eastAsia="Times New Roman" w:cstheme="minorHAnsi"/>
          <w:b/>
          <w:bCs/>
          <w:color w:val="333333"/>
          <w:bdr w:val="none" w:sz="0" w:space="0" w:color="auto" w:frame="1"/>
          <w:lang w:eastAsia="da-DK"/>
        </w:rPr>
        <w:t>Dansk Industri: „Økonomisk vækst bør ikke underordnes klimahensyn“, </w:t>
      </w:r>
      <w:r w:rsidRPr="003E577B">
        <w:rPr>
          <w:rFonts w:eastAsia="Times New Roman" w:cstheme="minorHAnsi"/>
          <w:color w:val="333333"/>
          <w:lang w:eastAsia="da-DK"/>
        </w:rPr>
        <w:t>Information, 15. maj 2018. Uddrag.</w:t>
      </w:r>
    </w:p>
    <w:p w14:paraId="020F3220" w14:textId="77777777" w:rsidR="003E577B" w:rsidRPr="003E577B" w:rsidRDefault="003E577B" w:rsidP="003E577B">
      <w:pPr>
        <w:numPr>
          <w:ilvl w:val="0"/>
          <w:numId w:val="2"/>
        </w:numPr>
        <w:rPr>
          <w:rFonts w:eastAsia="Times New Roman" w:cstheme="minorHAnsi"/>
          <w:color w:val="333333"/>
          <w:lang w:eastAsia="da-DK"/>
        </w:rPr>
      </w:pPr>
      <w:r w:rsidRPr="003E577B">
        <w:rPr>
          <w:rFonts w:eastAsia="Times New Roman" w:cstheme="minorHAnsi"/>
          <w:color w:val="333333"/>
          <w:lang w:eastAsia="da-DK"/>
        </w:rPr>
        <w:t xml:space="preserve">Dansk Industri (DI) mener ikke, at hensynet til bæredygtighed og klima bør gå forud for ambitionen om BNP-vækst. „Der er ikke brug for at opstille falske modsætninger mellem klimaudfordringer og økonomisk vækst. Den grønne omstilling går fint i hånd med BNP-væksten, hvilket vi kan se er lykkedes i Danmark. Vi er jo internationalt set et eksempel på, at grøn omstilling kan lade sig gøre, samtidig med at vi udvikler velstanden i Danmark og skaber nye arbejdspladser,“ siger Troels Ranis, der er branchedirektør hos DI. Han peger </w:t>
      </w:r>
      <w:r w:rsidRPr="003E577B">
        <w:rPr>
          <w:rFonts w:eastAsia="Times New Roman" w:cstheme="minorHAnsi"/>
          <w:color w:val="333333"/>
          <w:lang w:eastAsia="da-DK"/>
        </w:rPr>
        <w:lastRenderedPageBreak/>
        <w:t>på, at Danmark eksporterer energiteknologier og -services for 85 milliarder kroner, og at der i den grønne omstilling er masser af fremtidige job, langt mere vækst og velstand at hente. [...] „Det er konkurrenceevnen, som holder hånden under vores arbejdspladser, beskæftigelse og økonomi. Det er opgaven. Længere er den sådan set ikke,“ siger han.</w:t>
      </w:r>
    </w:p>
    <w:p w14:paraId="1C02AF8C" w14:textId="77777777" w:rsidR="003E577B" w:rsidRPr="003E577B" w:rsidRDefault="003E577B" w:rsidP="003E577B">
      <w:pPr>
        <w:spacing w:beforeAutospacing="1" w:afterAutospacing="1"/>
        <w:rPr>
          <w:rFonts w:eastAsia="Times New Roman" w:cstheme="minorHAnsi"/>
          <w:color w:val="333333"/>
          <w:lang w:eastAsia="da-DK"/>
        </w:rPr>
      </w:pPr>
      <w:r w:rsidRPr="003E577B">
        <w:rPr>
          <w:rFonts w:eastAsia="Times New Roman" w:cstheme="minorHAnsi"/>
          <w:b/>
          <w:bCs/>
          <w:color w:val="333333"/>
          <w:bdr w:val="none" w:sz="0" w:space="0" w:color="auto" w:frame="1"/>
          <w:lang w:eastAsia="da-DK"/>
        </w:rPr>
        <w:t>Mette Frederiksen (formand for Socialdemokratiet): „Klima og miljø skal være danske prioriteter“,</w:t>
      </w:r>
      <w:r w:rsidRPr="003E577B">
        <w:rPr>
          <w:rFonts w:eastAsia="Times New Roman" w:cstheme="minorHAnsi"/>
          <w:color w:val="333333"/>
          <w:lang w:eastAsia="da-DK"/>
        </w:rPr>
        <w:t> Kronik i Politiken, 28. april 2018. Uddrag.</w:t>
      </w:r>
    </w:p>
    <w:p w14:paraId="2E155100" w14:textId="77777777" w:rsidR="003E577B" w:rsidRPr="003E577B" w:rsidRDefault="003E577B" w:rsidP="003E577B">
      <w:pPr>
        <w:numPr>
          <w:ilvl w:val="0"/>
          <w:numId w:val="3"/>
        </w:numPr>
        <w:rPr>
          <w:rFonts w:eastAsia="Times New Roman" w:cstheme="minorHAnsi"/>
          <w:color w:val="333333"/>
          <w:lang w:eastAsia="da-DK"/>
        </w:rPr>
      </w:pPr>
      <w:r w:rsidRPr="003E577B">
        <w:rPr>
          <w:rFonts w:eastAsia="Times New Roman" w:cstheme="minorHAnsi"/>
          <w:color w:val="333333"/>
          <w:lang w:eastAsia="da-DK"/>
        </w:rPr>
        <w:t>Jorden er 5 milliarder år gammel. Vi ved strengt taget ikke, om den på noget tidspunkt i sin historie har været varmere, end den er nu. Men vi ved, at 2015, 2016 og 2017 blev de 3 varmeste år, der nogensinde er målt. I februar 2018 er der målt temperaturer på Arktis, der er 25 grader varmere end normalt. Den udfordring, vi står over for, handler om meget mere end alene hensynet til klima og miljø. Det handler dybest set om vores muligheder for at overleve. [...] Der er dem, der mener, at væksten og forbruget må vige for at redde klimaet og miljøet. Omvendt er der dem, der mener, at vi ingen problemer har. At vi bare kan fortsætte ufortrødent uden omtanke for mennesker og miljø. Begge synspunkter glemmer helt, at det i Danmark ikke bare er lykkedes at kombinere de to hensyn. Det er lykkedes at gøre dem til hinandens forudsætninger. Danmark har en myriade af store, mellemstore og små virksomheder, som lever af at producere grøn teknologi. Der er i dag en sammenhæng mellem på den ene side større vækst og flere jobs og på den anden side et bedre klima og miljø.</w:t>
      </w:r>
    </w:p>
    <w:p w14:paraId="02D12DE4" w14:textId="77777777" w:rsidR="003E577B" w:rsidRPr="003E577B" w:rsidRDefault="003E577B" w:rsidP="003E577B">
      <w:pPr>
        <w:spacing w:beforeAutospacing="1" w:afterAutospacing="1"/>
        <w:rPr>
          <w:rFonts w:eastAsia="Times New Roman" w:cstheme="minorHAnsi"/>
          <w:color w:val="333333"/>
          <w:lang w:eastAsia="da-DK"/>
        </w:rPr>
      </w:pPr>
      <w:r w:rsidRPr="003E577B">
        <w:rPr>
          <w:rFonts w:eastAsia="Times New Roman" w:cstheme="minorHAnsi"/>
          <w:b/>
          <w:bCs/>
          <w:color w:val="333333"/>
          <w:bdr w:val="none" w:sz="0" w:space="0" w:color="auto" w:frame="1"/>
          <w:lang w:eastAsia="da-DK"/>
        </w:rPr>
        <w:t>Klimaopråb: Politikerne spiller hasard med vores fremtid. Debatindlæg underskrevet af 301 danske forskere, </w:t>
      </w:r>
      <w:r w:rsidRPr="003E577B">
        <w:rPr>
          <w:rFonts w:eastAsia="Times New Roman" w:cstheme="minorHAnsi"/>
          <w:color w:val="333333"/>
          <w:lang w:eastAsia="da-DK"/>
        </w:rPr>
        <w:t>Politiken, 11. maj 2018. Uddrag.</w:t>
      </w:r>
    </w:p>
    <w:p w14:paraId="2DDA42D8" w14:textId="77777777" w:rsidR="003E577B" w:rsidRPr="003E577B" w:rsidRDefault="003E577B" w:rsidP="003E577B">
      <w:pPr>
        <w:numPr>
          <w:ilvl w:val="0"/>
          <w:numId w:val="4"/>
        </w:numPr>
        <w:rPr>
          <w:rFonts w:eastAsia="Times New Roman" w:cstheme="minorHAnsi"/>
          <w:color w:val="333333"/>
          <w:lang w:eastAsia="da-DK"/>
        </w:rPr>
      </w:pPr>
      <w:r w:rsidRPr="003E577B">
        <w:rPr>
          <w:rFonts w:eastAsia="Times New Roman" w:cstheme="minorHAnsi"/>
          <w:color w:val="333333"/>
          <w:lang w:eastAsia="da-DK"/>
        </w:rPr>
        <w:t>Vi mennesker er dybt afhængige af Jordens økosystemer. [...] Oven i presset på lokale økosystemer kommer den tiltagende globale opvarmning, der med mere og mere katastrofale vejrfænomener truer menneskers tryghed overalt på kloden. [...] Vi danskere er blandt de værste klimasyndere. Den gennemsnitlige danskers CO</w:t>
      </w:r>
      <w:r w:rsidRPr="003E577B">
        <w:rPr>
          <w:rFonts w:eastAsia="Times New Roman" w:cstheme="minorHAnsi"/>
          <w:color w:val="333333"/>
          <w:bdr w:val="none" w:sz="0" w:space="0" w:color="auto" w:frame="1"/>
          <w:vertAlign w:val="subscript"/>
          <w:lang w:eastAsia="da-DK"/>
        </w:rPr>
        <w:t>2</w:t>
      </w:r>
      <w:r w:rsidRPr="003E577B">
        <w:rPr>
          <w:rFonts w:eastAsia="Times New Roman" w:cstheme="minorHAnsi"/>
          <w:color w:val="333333"/>
          <w:lang w:eastAsia="da-DK"/>
        </w:rPr>
        <w:t>-fodaftryk er blandt de højeste i verden. [...] Forklaringen er, at den gennemsnitlige dansker er storforbruger af miljøbelastende goder såsom elektronik, tøj, og oksekød. Dertil kommer, at vores transportsektor fortsat er baseret på fossile brændstoffer som diesel og benzin. Den generelle regel om klimapåvirkning er, at jo mere velstående man er, jo mere CO</w:t>
      </w:r>
      <w:r w:rsidRPr="003E577B">
        <w:rPr>
          <w:rFonts w:eastAsia="Times New Roman" w:cstheme="minorHAnsi"/>
          <w:color w:val="333333"/>
          <w:bdr w:val="none" w:sz="0" w:space="0" w:color="auto" w:frame="1"/>
          <w:vertAlign w:val="subscript"/>
          <w:lang w:eastAsia="da-DK"/>
        </w:rPr>
        <w:t>2</w:t>
      </w:r>
      <w:r w:rsidRPr="003E577B">
        <w:rPr>
          <w:rFonts w:eastAsia="Times New Roman" w:cstheme="minorHAnsi"/>
          <w:color w:val="333333"/>
          <w:lang w:eastAsia="da-DK"/>
        </w:rPr>
        <w:t> udleder man. De 10 procent af verdens befolkning, som har den højeste indkomst, er tilsammen ansvarlige for mere end en tredjedel af de totale CO</w:t>
      </w:r>
      <w:r w:rsidRPr="003E577B">
        <w:rPr>
          <w:rFonts w:eastAsia="Times New Roman" w:cstheme="minorHAnsi"/>
          <w:color w:val="333333"/>
          <w:bdr w:val="none" w:sz="0" w:space="0" w:color="auto" w:frame="1"/>
          <w:vertAlign w:val="subscript"/>
          <w:lang w:eastAsia="da-DK"/>
        </w:rPr>
        <w:t>2</w:t>
      </w:r>
      <w:r w:rsidRPr="003E577B">
        <w:rPr>
          <w:rFonts w:eastAsia="Times New Roman" w:cstheme="minorHAnsi"/>
          <w:color w:val="333333"/>
          <w:lang w:eastAsia="da-DK"/>
        </w:rPr>
        <w:t>-udledninger. I Danmark hører 75 procent af borgerne til blandt disse 10 procent, så gennemsnitligt tilhører vi en lille global elite. [...] Vores høje CO</w:t>
      </w:r>
      <w:r w:rsidRPr="003E577B">
        <w:rPr>
          <w:rFonts w:eastAsia="Times New Roman" w:cstheme="minorHAnsi"/>
          <w:color w:val="333333"/>
          <w:bdr w:val="none" w:sz="0" w:space="0" w:color="auto" w:frame="1"/>
          <w:vertAlign w:val="subscript"/>
          <w:lang w:eastAsia="da-DK"/>
        </w:rPr>
        <w:t>2</w:t>
      </w:r>
      <w:r w:rsidRPr="003E577B">
        <w:rPr>
          <w:rFonts w:eastAsia="Times New Roman" w:cstheme="minorHAnsi"/>
          <w:color w:val="333333"/>
          <w:lang w:eastAsia="da-DK"/>
        </w:rPr>
        <w:t>-udledning betyder også, at historien om Danmark som et ’grønt’ land skal tages med store forbehold. [...]</w:t>
      </w:r>
    </w:p>
    <w:p w14:paraId="29432918" w14:textId="77777777" w:rsidR="003E577B" w:rsidRPr="003E577B" w:rsidRDefault="003E577B" w:rsidP="003E577B">
      <w:pPr>
        <w:rPr>
          <w:rFonts w:cstheme="minorHAnsi"/>
        </w:rPr>
      </w:pPr>
    </w:p>
    <w:p w14:paraId="108C5949" w14:textId="77777777" w:rsidR="003E577B" w:rsidRPr="003E577B" w:rsidRDefault="003E577B" w:rsidP="003E577B">
      <w:pPr>
        <w:rPr>
          <w:rFonts w:cstheme="minorHAnsi"/>
        </w:rPr>
      </w:pPr>
    </w:p>
    <w:p w14:paraId="7349F7A5" w14:textId="45B09423" w:rsidR="003E577B" w:rsidRPr="003E577B" w:rsidRDefault="003E577B" w:rsidP="003E577B">
      <w:pPr>
        <w:pStyle w:val="Overskrift2"/>
        <w:rPr>
          <w:rFonts w:asciiTheme="minorHAnsi" w:hAnsiTheme="minorHAnsi" w:cstheme="minorHAnsi"/>
          <w:sz w:val="24"/>
          <w:szCs w:val="24"/>
        </w:rPr>
      </w:pPr>
    </w:p>
    <w:p w14:paraId="636276B7" w14:textId="2DE543FE" w:rsidR="00E014F1" w:rsidRDefault="00E014F1" w:rsidP="003E577B">
      <w:pPr>
        <w:numPr>
          <w:ilvl w:val="0"/>
          <w:numId w:val="1"/>
        </w:numPr>
        <w:spacing w:before="100" w:beforeAutospacing="1" w:after="100" w:afterAutospacing="1"/>
        <w:rPr>
          <w:rFonts w:eastAsia="Times New Roman" w:cstheme="minorHAnsi"/>
          <w:color w:val="333333"/>
          <w:lang w:eastAsia="da-DK"/>
        </w:rPr>
      </w:pPr>
      <w:r>
        <w:rPr>
          <w:rFonts w:eastAsia="Times New Roman" w:cstheme="minorHAnsi"/>
          <w:color w:val="333333"/>
          <w:lang w:eastAsia="da-DK"/>
        </w:rPr>
        <w:t>Vi ser TED-talk om Doughnut-økonomi</w:t>
      </w:r>
    </w:p>
    <w:p w14:paraId="77AE62A2" w14:textId="4EB72710" w:rsidR="003E577B" w:rsidRPr="003E577B" w:rsidRDefault="003E577B" w:rsidP="003E577B">
      <w:pPr>
        <w:numPr>
          <w:ilvl w:val="0"/>
          <w:numId w:val="1"/>
        </w:numPr>
        <w:spacing w:before="100" w:beforeAutospacing="1" w:after="100" w:afterAutospacing="1"/>
        <w:rPr>
          <w:rFonts w:eastAsia="Times New Roman" w:cstheme="minorHAnsi"/>
          <w:color w:val="333333"/>
          <w:lang w:eastAsia="da-DK"/>
        </w:rPr>
      </w:pPr>
      <w:r w:rsidRPr="003E577B">
        <w:rPr>
          <w:rFonts w:eastAsia="Times New Roman" w:cstheme="minorHAnsi"/>
          <w:color w:val="333333"/>
          <w:lang w:eastAsia="da-DK"/>
        </w:rPr>
        <w:t xml:space="preserve">Forklar Kate </w:t>
      </w:r>
      <w:proofErr w:type="spellStart"/>
      <w:r w:rsidRPr="003E577B">
        <w:rPr>
          <w:rFonts w:eastAsia="Times New Roman" w:cstheme="minorHAnsi"/>
          <w:color w:val="333333"/>
          <w:lang w:eastAsia="da-DK"/>
        </w:rPr>
        <w:t>Raworth</w:t>
      </w:r>
      <w:r w:rsidR="00690C89">
        <w:rPr>
          <w:rFonts w:eastAsia="Times New Roman" w:cstheme="minorHAnsi"/>
          <w:color w:val="333333"/>
          <w:lang w:eastAsia="da-DK"/>
        </w:rPr>
        <w:t>s</w:t>
      </w:r>
      <w:proofErr w:type="spellEnd"/>
      <w:r w:rsidR="00690C89">
        <w:rPr>
          <w:rFonts w:eastAsia="Times New Roman" w:cstheme="minorHAnsi"/>
          <w:color w:val="333333"/>
          <w:lang w:eastAsia="da-DK"/>
        </w:rPr>
        <w:t xml:space="preserve"> tanker om økonomiens indretning. Brug de nedenstående modeller og figurer.  </w:t>
      </w:r>
    </w:p>
    <w:p w14:paraId="780ADE0E" w14:textId="6953313F" w:rsidR="003E577B" w:rsidRPr="003E577B" w:rsidRDefault="003E577B" w:rsidP="003E577B">
      <w:pPr>
        <w:numPr>
          <w:ilvl w:val="0"/>
          <w:numId w:val="1"/>
        </w:numPr>
        <w:rPr>
          <w:rFonts w:eastAsia="Times New Roman" w:cstheme="minorHAnsi"/>
          <w:color w:val="333333"/>
          <w:lang w:eastAsia="da-DK"/>
        </w:rPr>
      </w:pPr>
      <w:r w:rsidRPr="003E577B">
        <w:rPr>
          <w:rFonts w:eastAsia="Times New Roman" w:cstheme="minorHAnsi"/>
          <w:color w:val="333333"/>
          <w:lang w:eastAsia="da-DK"/>
        </w:rPr>
        <w:lastRenderedPageBreak/>
        <w:t>Diskuter om Doughnutmodellen kan indføres i dansk økonomi. Hvilke fordele vil de</w:t>
      </w:r>
      <w:r w:rsidR="00D15AED">
        <w:rPr>
          <w:rFonts w:eastAsia="Times New Roman" w:cstheme="minorHAnsi"/>
          <w:color w:val="333333"/>
          <w:lang w:eastAsia="da-DK"/>
        </w:rPr>
        <w:t>t</w:t>
      </w:r>
      <w:r w:rsidRPr="003E577B">
        <w:rPr>
          <w:rFonts w:eastAsia="Times New Roman" w:cstheme="minorHAnsi"/>
          <w:color w:val="333333"/>
          <w:lang w:eastAsia="da-DK"/>
        </w:rPr>
        <w:t xml:space="preserve"> medføre? Hvilke udfordringer vil de</w:t>
      </w:r>
      <w:r w:rsidR="00D15AED">
        <w:rPr>
          <w:rFonts w:eastAsia="Times New Roman" w:cstheme="minorHAnsi"/>
          <w:color w:val="333333"/>
          <w:lang w:eastAsia="da-DK"/>
        </w:rPr>
        <w:t>t</w:t>
      </w:r>
      <w:r w:rsidRPr="003E577B">
        <w:rPr>
          <w:rFonts w:eastAsia="Times New Roman" w:cstheme="minorHAnsi"/>
          <w:color w:val="333333"/>
          <w:lang w:eastAsia="da-DK"/>
        </w:rPr>
        <w:t xml:space="preserve"> give?</w:t>
      </w:r>
      <w:r w:rsidR="00690C89">
        <w:rPr>
          <w:rFonts w:eastAsia="Times New Roman" w:cstheme="minorHAnsi"/>
          <w:color w:val="333333"/>
          <w:lang w:eastAsia="da-DK"/>
        </w:rPr>
        <w:t xml:space="preserve"> (har I en fornemmelse for, hvornår Danmarks </w:t>
      </w:r>
      <w:proofErr w:type="spellStart"/>
      <w:r w:rsidR="00690C89">
        <w:rPr>
          <w:rFonts w:eastAsia="Times New Roman" w:cstheme="minorHAnsi"/>
          <w:color w:val="333333"/>
          <w:lang w:eastAsia="da-DK"/>
        </w:rPr>
        <w:t>overshoot-day</w:t>
      </w:r>
      <w:proofErr w:type="spellEnd"/>
      <w:r w:rsidR="00690C89">
        <w:rPr>
          <w:rFonts w:eastAsia="Times New Roman" w:cstheme="minorHAnsi"/>
          <w:color w:val="333333"/>
          <w:lang w:eastAsia="da-DK"/>
        </w:rPr>
        <w:t xml:space="preserve"> ligger?)</w:t>
      </w:r>
    </w:p>
    <w:p w14:paraId="0B089C87" w14:textId="77777777" w:rsidR="0075499D" w:rsidRDefault="0075499D">
      <w:pPr>
        <w:rPr>
          <w:rFonts w:cstheme="minorHAnsi"/>
        </w:rPr>
      </w:pPr>
    </w:p>
    <w:p w14:paraId="2E2028FB" w14:textId="77777777" w:rsidR="003E577B" w:rsidRDefault="003E577B">
      <w:pPr>
        <w:rPr>
          <w:rFonts w:cstheme="minorHAnsi"/>
        </w:rPr>
      </w:pPr>
    </w:p>
    <w:p w14:paraId="07A947FC" w14:textId="77777777" w:rsidR="003E577B" w:rsidRDefault="003E577B">
      <w:pPr>
        <w:rPr>
          <w:rFonts w:cstheme="minorHAnsi"/>
        </w:rPr>
      </w:pPr>
    </w:p>
    <w:p w14:paraId="475E54A5" w14:textId="086AE394" w:rsidR="003E577B" w:rsidRDefault="003E577B">
      <w:pPr>
        <w:rPr>
          <w:rFonts w:cstheme="minorHAnsi"/>
        </w:rPr>
      </w:pPr>
      <w:r w:rsidRPr="003E577B">
        <w:rPr>
          <w:rFonts w:cstheme="minorHAnsi"/>
          <w:noProof/>
        </w:rPr>
        <w:drawing>
          <wp:inline distT="0" distB="0" distL="0" distR="0" wp14:anchorId="159F4698" wp14:editId="05F0F81B">
            <wp:extent cx="4277631" cy="3174714"/>
            <wp:effectExtent l="0" t="0" r="2540" b="635"/>
            <wp:docPr id="19605510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1064" name=""/>
                    <pic:cNvPicPr/>
                  </pic:nvPicPr>
                  <pic:blipFill>
                    <a:blip r:embed="rId8"/>
                    <a:stretch>
                      <a:fillRect/>
                    </a:stretch>
                  </pic:blipFill>
                  <pic:spPr>
                    <a:xfrm>
                      <a:off x="0" y="0"/>
                      <a:ext cx="4294948" cy="3187566"/>
                    </a:xfrm>
                    <a:prstGeom prst="rect">
                      <a:avLst/>
                    </a:prstGeom>
                  </pic:spPr>
                </pic:pic>
              </a:graphicData>
            </a:graphic>
          </wp:inline>
        </w:drawing>
      </w:r>
    </w:p>
    <w:p w14:paraId="7282D947" w14:textId="45862687" w:rsidR="003E577B" w:rsidRPr="003E577B" w:rsidRDefault="003E577B">
      <w:pPr>
        <w:rPr>
          <w:rFonts w:cstheme="minorHAnsi"/>
        </w:rPr>
      </w:pPr>
      <w:r>
        <w:lastRenderedPageBreak/>
        <w:fldChar w:fldCharType="begin"/>
      </w:r>
      <w:r>
        <w:instrText xml:space="preserve"> INCLUDEPICTURE "https://xn--klimaogbredygtighed-sxb.ibog.forlagetcolumbus.dk/api/fileadmin/_processed_/2/3/csm_4-26_169dda43d0.jpg" \* MERGEFORMATINET </w:instrText>
      </w:r>
      <w:r>
        <w:fldChar w:fldCharType="separate"/>
      </w:r>
      <w:r>
        <w:rPr>
          <w:noProof/>
        </w:rPr>
        <w:drawing>
          <wp:inline distT="0" distB="0" distL="0" distR="0" wp14:anchorId="3739A417" wp14:editId="7AAE9A79">
            <wp:extent cx="6120130" cy="7080885"/>
            <wp:effectExtent l="0" t="0" r="1270" b="5715"/>
            <wp:docPr id="842331199" name="Billede 1"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31199" name="Billede 1" descr="Et billede, der indeholder diagram&#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080885"/>
                    </a:xfrm>
                    <a:prstGeom prst="rect">
                      <a:avLst/>
                    </a:prstGeom>
                    <a:noFill/>
                    <a:ln>
                      <a:noFill/>
                    </a:ln>
                  </pic:spPr>
                </pic:pic>
              </a:graphicData>
            </a:graphic>
          </wp:inline>
        </w:drawing>
      </w:r>
      <w:r>
        <w:fldChar w:fldCharType="end"/>
      </w:r>
      <w:r w:rsidRPr="003E577B">
        <w:t xml:space="preserve"> </w:t>
      </w:r>
      <w:r>
        <w:lastRenderedPageBreak/>
        <w:fldChar w:fldCharType="begin"/>
      </w:r>
      <w:r>
        <w:instrText xml:space="preserve"> INCLUDEPICTURE "https://xn--klimaogbredygtighed-sxb.ibog.forlagetcolumbus.dk/api/fileadmin/_processed_/f/3/csm_4-24_d2ceaf9911.jpg" \* MERGEFORMATINET </w:instrText>
      </w:r>
      <w:r>
        <w:fldChar w:fldCharType="separate"/>
      </w:r>
      <w:r>
        <w:rPr>
          <w:noProof/>
        </w:rPr>
        <w:drawing>
          <wp:inline distT="0" distB="0" distL="0" distR="0" wp14:anchorId="5712BB50" wp14:editId="26C743F0">
            <wp:extent cx="6120130" cy="4535805"/>
            <wp:effectExtent l="0" t="0" r="1270" b="0"/>
            <wp:docPr id="391643144" name="Billede 2"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43144" name="Billede 2" descr="Et billede, der indeholder diagram&#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35805"/>
                    </a:xfrm>
                    <a:prstGeom prst="rect">
                      <a:avLst/>
                    </a:prstGeom>
                    <a:noFill/>
                    <a:ln>
                      <a:noFill/>
                    </a:ln>
                  </pic:spPr>
                </pic:pic>
              </a:graphicData>
            </a:graphic>
          </wp:inline>
        </w:drawing>
      </w:r>
      <w:r>
        <w:fldChar w:fldCharType="end"/>
      </w:r>
    </w:p>
    <w:sectPr w:rsidR="003E577B" w:rsidRPr="003E577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D4E20"/>
    <w:multiLevelType w:val="multilevel"/>
    <w:tmpl w:val="DFFC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464837"/>
    <w:multiLevelType w:val="hybridMultilevel"/>
    <w:tmpl w:val="4AC285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18F7E7D"/>
    <w:multiLevelType w:val="multilevel"/>
    <w:tmpl w:val="C4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E967CF"/>
    <w:multiLevelType w:val="hybridMultilevel"/>
    <w:tmpl w:val="73063E4C"/>
    <w:lvl w:ilvl="0" w:tplc="43BA983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2F16B44"/>
    <w:multiLevelType w:val="multilevel"/>
    <w:tmpl w:val="DA1C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A46AD4"/>
    <w:multiLevelType w:val="multilevel"/>
    <w:tmpl w:val="3C12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8570106">
    <w:abstractNumId w:val="2"/>
  </w:num>
  <w:num w:numId="2" w16cid:durableId="1058824946">
    <w:abstractNumId w:val="5"/>
  </w:num>
  <w:num w:numId="3" w16cid:durableId="1009411020">
    <w:abstractNumId w:val="4"/>
  </w:num>
  <w:num w:numId="4" w16cid:durableId="1548681796">
    <w:abstractNumId w:val="0"/>
  </w:num>
  <w:num w:numId="5" w16cid:durableId="507259708">
    <w:abstractNumId w:val="1"/>
  </w:num>
  <w:num w:numId="6" w16cid:durableId="1813136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77B"/>
    <w:rsid w:val="003E577B"/>
    <w:rsid w:val="00690C89"/>
    <w:rsid w:val="0075499D"/>
    <w:rsid w:val="00A44698"/>
    <w:rsid w:val="00D15AED"/>
    <w:rsid w:val="00E014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7F663"/>
  <w15:chartTrackingRefBased/>
  <w15:docId w15:val="{3A6617BC-EEE1-C843-9303-758AF715F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77B"/>
  </w:style>
  <w:style w:type="paragraph" w:styleId="Overskrift1">
    <w:name w:val="heading 1"/>
    <w:basedOn w:val="Normal"/>
    <w:next w:val="Normal"/>
    <w:link w:val="Overskrift1Tegn"/>
    <w:uiPriority w:val="9"/>
    <w:qFormat/>
    <w:rsid w:val="003E57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E577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E577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3E577B"/>
    <w:rPr>
      <w:rFonts w:asciiTheme="majorHAnsi" w:eastAsiaTheme="majorEastAsia" w:hAnsiTheme="majorHAnsi" w:cstheme="majorBidi"/>
      <w:color w:val="2F5496" w:themeColor="accent1" w:themeShade="BF"/>
      <w:sz w:val="26"/>
      <w:szCs w:val="26"/>
    </w:rPr>
  </w:style>
  <w:style w:type="paragraph" w:styleId="Listeafsnit">
    <w:name w:val="List Paragraph"/>
    <w:basedOn w:val="Normal"/>
    <w:uiPriority w:val="34"/>
    <w:qFormat/>
    <w:rsid w:val="003E577B"/>
    <w:pPr>
      <w:ind w:left="720"/>
      <w:contextualSpacing/>
    </w:pPr>
  </w:style>
  <w:style w:type="character" w:styleId="Hyperlink">
    <w:name w:val="Hyperlink"/>
    <w:basedOn w:val="Standardskrifttypeiafsnit"/>
    <w:uiPriority w:val="99"/>
    <w:unhideWhenUsed/>
    <w:rsid w:val="00A44698"/>
    <w:rPr>
      <w:color w:val="0563C1" w:themeColor="hyperlink"/>
      <w:u w:val="single"/>
    </w:rPr>
  </w:style>
  <w:style w:type="character" w:styleId="Ulstomtale">
    <w:name w:val="Unresolved Mention"/>
    <w:basedOn w:val="Standardskrifttypeiafsnit"/>
    <w:uiPriority w:val="99"/>
    <w:semiHidden/>
    <w:unhideWhenUsed/>
    <w:rsid w:val="00A44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ted.com/talks/kate_raworth_a_healthy_economy_should_be_designed_to_thrive_not_grow/transcript?language=d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ed.com/talks/kate_raworth_a_healthy_economy_should_be_designed_to_thrive_not_grow?language=da" TargetMode="External"/><Relationship Id="rId11" Type="http://schemas.openxmlformats.org/officeDocument/2006/relationships/fontTable" Target="fontTable.xml"/><Relationship Id="rId5" Type="http://schemas.openxmlformats.org/officeDocument/2006/relationships/hyperlink" Target="https://www.dr.dk/nyheder/viden/klima/danmarks-klimaindsats-dumper-tredje-gang-haard-kritik-presser-regeringen"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793</Words>
  <Characters>4843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Høgh Mouritsen</dc:creator>
  <cp:keywords/>
  <dc:description/>
  <cp:lastModifiedBy>Carsten Rysgaard Kjær</cp:lastModifiedBy>
  <cp:revision>3</cp:revision>
  <cp:lastPrinted>2023-05-01T14:53:00Z</cp:lastPrinted>
  <dcterms:created xsi:type="dcterms:W3CDTF">2023-11-09T09:03:00Z</dcterms:created>
  <dcterms:modified xsi:type="dcterms:W3CDTF">2023-11-10T09:50:00Z</dcterms:modified>
</cp:coreProperties>
</file>