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9005" w14:textId="6C50CC5B" w:rsidR="008868AB" w:rsidRPr="00442E9F" w:rsidRDefault="00A13CD7" w:rsidP="00442E9F">
      <w:pPr>
        <w:jc w:val="center"/>
        <w:rPr>
          <w:sz w:val="36"/>
          <w:szCs w:val="36"/>
        </w:rPr>
      </w:pPr>
      <w:r w:rsidRPr="00442E9F">
        <w:rPr>
          <w:sz w:val="36"/>
          <w:szCs w:val="36"/>
        </w:rPr>
        <w:t xml:space="preserve">Arbejdsark </w:t>
      </w:r>
      <w:r w:rsidR="004B164D">
        <w:rPr>
          <w:sz w:val="36"/>
          <w:szCs w:val="36"/>
        </w:rPr>
        <w:t>3</w:t>
      </w:r>
      <w:r w:rsidRPr="00442E9F">
        <w:rPr>
          <w:sz w:val="36"/>
          <w:szCs w:val="36"/>
        </w:rPr>
        <w:t xml:space="preserve"> – Sandsynlighedsregning 1</w:t>
      </w:r>
    </w:p>
    <w:p w14:paraId="6547575C" w14:textId="69F31262" w:rsidR="00A13CD7" w:rsidRPr="00442E9F" w:rsidRDefault="00A13CD7" w:rsidP="00442E9F">
      <w:pPr>
        <w:jc w:val="center"/>
        <w:rPr>
          <w:sz w:val="32"/>
          <w:szCs w:val="32"/>
        </w:rPr>
      </w:pPr>
      <w:r w:rsidRPr="00442E9F">
        <w:rPr>
          <w:sz w:val="32"/>
          <w:szCs w:val="32"/>
        </w:rPr>
        <w:t>Middelværdi, varians og spredning</w:t>
      </w:r>
    </w:p>
    <w:p w14:paraId="20747B3D" w14:textId="77777777" w:rsidR="00A13CD7" w:rsidRPr="00442E9F" w:rsidRDefault="00A13CD7">
      <w:pPr>
        <w:rPr>
          <w:sz w:val="24"/>
          <w:szCs w:val="24"/>
        </w:rPr>
      </w:pPr>
    </w:p>
    <w:p w14:paraId="5FCE1143" w14:textId="2D152D38" w:rsidR="00A13CD7" w:rsidRPr="00442E9F" w:rsidRDefault="00A13CD7">
      <w:pPr>
        <w:rPr>
          <w:b/>
          <w:bCs/>
          <w:sz w:val="24"/>
          <w:szCs w:val="24"/>
        </w:rPr>
      </w:pPr>
      <w:r w:rsidRPr="00442E9F">
        <w:rPr>
          <w:b/>
          <w:bCs/>
          <w:sz w:val="24"/>
          <w:szCs w:val="24"/>
        </w:rPr>
        <w:t>Opgave 1:</w:t>
      </w:r>
    </w:p>
    <w:p w14:paraId="1C236649" w14:textId="7BBDBA51" w:rsidR="00A13CD7" w:rsidRPr="00442E9F" w:rsidRDefault="00A13CD7">
      <w:pPr>
        <w:rPr>
          <w:rFonts w:eastAsiaTheme="minorEastAsia"/>
          <w:sz w:val="24"/>
          <w:szCs w:val="24"/>
        </w:rPr>
      </w:pPr>
      <w:r w:rsidRPr="00442E9F">
        <w:rPr>
          <w:sz w:val="24"/>
          <w:szCs w:val="24"/>
        </w:rPr>
        <w:t xml:space="preserve">Tabellen viser sandsynlighedsfordelingen for en stokastisk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442E9F">
        <w:rPr>
          <w:rFonts w:eastAsiaTheme="minorEastAsia"/>
          <w:sz w:val="24"/>
          <w:szCs w:val="24"/>
        </w:rPr>
        <w:t>:</w:t>
      </w:r>
    </w:p>
    <w:p w14:paraId="38A1B4CE" w14:textId="2E3766D3" w:rsidR="00A13CD7" w:rsidRPr="00442E9F" w:rsidRDefault="00A13CD7">
      <w:pPr>
        <w:rPr>
          <w:rFonts w:eastAsiaTheme="minorEastAsia"/>
          <w:sz w:val="24"/>
          <w:szCs w:val="24"/>
        </w:rPr>
      </w:pPr>
      <w:r w:rsidRPr="00442E9F">
        <w:rPr>
          <w:noProof/>
          <w:sz w:val="24"/>
          <w:szCs w:val="24"/>
        </w:rPr>
        <w:drawing>
          <wp:inline distT="0" distB="0" distL="0" distR="0" wp14:anchorId="1E707CE7" wp14:editId="5C7471FF">
            <wp:extent cx="2317750" cy="901700"/>
            <wp:effectExtent l="0" t="0" r="6350" b="0"/>
            <wp:docPr id="1" name="Billede 1" descr="Et billede, der indeholder tekst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bord&#10;&#10;Automatisk genereret beskrivelse"/>
                    <pic:cNvPicPr/>
                  </pic:nvPicPr>
                  <pic:blipFill rotWithShape="1">
                    <a:blip r:embed="rId5"/>
                    <a:srcRect l="4255" t="41073" r="57874" b="24619"/>
                    <a:stretch/>
                  </pic:blipFill>
                  <pic:spPr bwMode="auto">
                    <a:xfrm>
                      <a:off x="0" y="0"/>
                      <a:ext cx="2317750" cy="90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41D15" w14:textId="78D77045" w:rsidR="00A13CD7" w:rsidRPr="00442E9F" w:rsidRDefault="00A13CD7" w:rsidP="00A13CD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42E9F">
        <w:rPr>
          <w:sz w:val="24"/>
          <w:szCs w:val="24"/>
        </w:rPr>
        <w:t xml:space="preserve">Bestem sandsynligheden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</w:p>
    <w:p w14:paraId="7BFAFD9A" w14:textId="1210573E" w:rsidR="00442E9F" w:rsidRDefault="00442E9F" w:rsidP="00442E9F">
      <w:pPr>
        <w:rPr>
          <w:sz w:val="24"/>
          <w:szCs w:val="24"/>
        </w:rPr>
      </w:pPr>
    </w:p>
    <w:p w14:paraId="17EFB134" w14:textId="77777777" w:rsidR="00442E9F" w:rsidRPr="00442E9F" w:rsidRDefault="00442E9F" w:rsidP="00442E9F">
      <w:pPr>
        <w:rPr>
          <w:sz w:val="24"/>
          <w:szCs w:val="24"/>
        </w:rPr>
      </w:pPr>
    </w:p>
    <w:p w14:paraId="61F740CE" w14:textId="2FA887FC" w:rsidR="00A13CD7" w:rsidRPr="00442E9F" w:rsidRDefault="00A13CD7" w:rsidP="00A13CD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42E9F">
        <w:rPr>
          <w:rFonts w:eastAsiaTheme="minorEastAsia"/>
          <w:sz w:val="24"/>
          <w:szCs w:val="24"/>
        </w:rPr>
        <w:t>Bestem middelværdien</w:t>
      </w:r>
    </w:p>
    <w:p w14:paraId="6F75AA8E" w14:textId="616DDCE6" w:rsidR="00A13CD7" w:rsidRDefault="00A13CD7" w:rsidP="00A13CD7">
      <w:pPr>
        <w:rPr>
          <w:sz w:val="24"/>
          <w:szCs w:val="24"/>
        </w:rPr>
      </w:pPr>
    </w:p>
    <w:p w14:paraId="4EC0488F" w14:textId="41AC6A18" w:rsidR="00442E9F" w:rsidRDefault="00442E9F" w:rsidP="00A13CD7">
      <w:pPr>
        <w:rPr>
          <w:sz w:val="24"/>
          <w:szCs w:val="24"/>
        </w:rPr>
      </w:pPr>
    </w:p>
    <w:p w14:paraId="0E6EF3E3" w14:textId="518F04C9" w:rsidR="00442E9F" w:rsidRDefault="00442E9F" w:rsidP="00A13CD7">
      <w:pPr>
        <w:rPr>
          <w:sz w:val="24"/>
          <w:szCs w:val="24"/>
        </w:rPr>
      </w:pPr>
    </w:p>
    <w:p w14:paraId="76B76B22" w14:textId="77777777" w:rsidR="00442E9F" w:rsidRPr="00442E9F" w:rsidRDefault="00442E9F" w:rsidP="00A13CD7">
      <w:pPr>
        <w:rPr>
          <w:b/>
          <w:bCs/>
          <w:sz w:val="24"/>
          <w:szCs w:val="24"/>
        </w:rPr>
      </w:pPr>
    </w:p>
    <w:p w14:paraId="233A6435" w14:textId="2118549B" w:rsidR="00A13CD7" w:rsidRPr="00442E9F" w:rsidRDefault="00A13CD7" w:rsidP="00A13CD7">
      <w:pPr>
        <w:rPr>
          <w:b/>
          <w:bCs/>
          <w:sz w:val="24"/>
          <w:szCs w:val="24"/>
        </w:rPr>
      </w:pPr>
      <w:r w:rsidRPr="00442E9F">
        <w:rPr>
          <w:b/>
          <w:bCs/>
          <w:sz w:val="24"/>
          <w:szCs w:val="24"/>
        </w:rPr>
        <w:t>Opgave 2:</w:t>
      </w:r>
    </w:p>
    <w:p w14:paraId="3D728860" w14:textId="503777E7" w:rsidR="00A13CD7" w:rsidRPr="00442E9F" w:rsidRDefault="00A13CD7" w:rsidP="00A13CD7">
      <w:pPr>
        <w:rPr>
          <w:sz w:val="24"/>
          <w:szCs w:val="24"/>
        </w:rPr>
      </w:pPr>
      <w:r w:rsidRPr="00442E9F">
        <w:rPr>
          <w:sz w:val="24"/>
          <w:szCs w:val="24"/>
        </w:rPr>
        <w:t>For en bestemt indkomstgruppe kan vi beskrive antallet af børn i husstandene ved en stokastisk variabel. Sandsynlighedsfordelingen er givet ved: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42E9F" w:rsidRPr="00442E9F" w14:paraId="53DC804E" w14:textId="77777777" w:rsidTr="009B6E0B">
        <w:tc>
          <w:tcPr>
            <w:tcW w:w="1604" w:type="dxa"/>
          </w:tcPr>
          <w:p w14:paraId="7A415B8A" w14:textId="14509416" w:rsidR="009B6E0B" w:rsidRPr="00442E9F" w:rsidRDefault="009B6E0B" w:rsidP="00A13CD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604" w:type="dxa"/>
          </w:tcPr>
          <w:p w14:paraId="3861B492" w14:textId="7A65B64D" w:rsidR="009B6E0B" w:rsidRPr="00442E9F" w:rsidRDefault="009B6E0B" w:rsidP="00A13CD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605" w:type="dxa"/>
          </w:tcPr>
          <w:p w14:paraId="17590D33" w14:textId="22710202" w:rsidR="009B6E0B" w:rsidRPr="00442E9F" w:rsidRDefault="009B6E0B" w:rsidP="00A13CD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605" w:type="dxa"/>
          </w:tcPr>
          <w:p w14:paraId="4E5C0DEE" w14:textId="48F443C4" w:rsidR="009B6E0B" w:rsidRPr="00442E9F" w:rsidRDefault="009B6E0B" w:rsidP="00A13CD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605" w:type="dxa"/>
          </w:tcPr>
          <w:p w14:paraId="3C8F4A57" w14:textId="7C11F308" w:rsidR="009B6E0B" w:rsidRPr="00442E9F" w:rsidRDefault="009B6E0B" w:rsidP="00A13CD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605" w:type="dxa"/>
          </w:tcPr>
          <w:p w14:paraId="6023AE24" w14:textId="68BB0F5B" w:rsidR="009B6E0B" w:rsidRPr="00442E9F" w:rsidRDefault="009B6E0B" w:rsidP="00A13CD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442E9F" w:rsidRPr="00442E9F" w14:paraId="6CE8F5FE" w14:textId="77777777" w:rsidTr="009B6E0B">
        <w:tc>
          <w:tcPr>
            <w:tcW w:w="1604" w:type="dxa"/>
          </w:tcPr>
          <w:p w14:paraId="4D331963" w14:textId="3E8224DA" w:rsidR="009B6E0B" w:rsidRPr="00442E9F" w:rsidRDefault="009B6E0B" w:rsidP="00A13CD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P(X=x)</m:t>
                </m:r>
              </m:oMath>
            </m:oMathPara>
          </w:p>
        </w:tc>
        <w:tc>
          <w:tcPr>
            <w:tcW w:w="1604" w:type="dxa"/>
          </w:tcPr>
          <w:p w14:paraId="3C61B7C4" w14:textId="1968963B" w:rsidR="009B6E0B" w:rsidRPr="00442E9F" w:rsidRDefault="00000000" w:rsidP="00A13CD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05" w:type="dxa"/>
          </w:tcPr>
          <w:p w14:paraId="0BD3BB04" w14:textId="4BCBF9FC" w:rsidR="009B6E0B" w:rsidRPr="00442E9F" w:rsidRDefault="00000000" w:rsidP="00A13CD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605" w:type="dxa"/>
          </w:tcPr>
          <w:p w14:paraId="54BA2FA4" w14:textId="17F8F20D" w:rsidR="009B6E0B" w:rsidRPr="00442E9F" w:rsidRDefault="00000000" w:rsidP="00A13CD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05" w:type="dxa"/>
          </w:tcPr>
          <w:p w14:paraId="05C28059" w14:textId="4A1F7171" w:rsidR="009B6E0B" w:rsidRPr="00442E9F" w:rsidRDefault="00000000" w:rsidP="00A13CD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05" w:type="dxa"/>
          </w:tcPr>
          <w:p w14:paraId="7DD62EC4" w14:textId="77777777" w:rsidR="009B6E0B" w:rsidRPr="00442E9F" w:rsidRDefault="00000000" w:rsidP="00A13CD7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14:paraId="11C27AAD" w14:textId="1E820A69" w:rsidR="009B6E0B" w:rsidRPr="00442E9F" w:rsidRDefault="009B6E0B" w:rsidP="00A13CD7">
            <w:pPr>
              <w:rPr>
                <w:sz w:val="24"/>
                <w:szCs w:val="24"/>
              </w:rPr>
            </w:pPr>
          </w:p>
        </w:tc>
      </w:tr>
    </w:tbl>
    <w:p w14:paraId="3DB01324" w14:textId="1CCD0021" w:rsidR="00A13CD7" w:rsidRPr="00442E9F" w:rsidRDefault="00A13CD7" w:rsidP="00A13CD7">
      <w:pPr>
        <w:rPr>
          <w:sz w:val="24"/>
          <w:szCs w:val="24"/>
        </w:rPr>
      </w:pPr>
    </w:p>
    <w:p w14:paraId="41C5E8F9" w14:textId="7595E891" w:rsidR="00A13CD7" w:rsidRPr="00442E9F" w:rsidRDefault="00A13CD7" w:rsidP="00A13CD7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442E9F">
        <w:rPr>
          <w:sz w:val="24"/>
          <w:szCs w:val="24"/>
        </w:rPr>
        <w:t xml:space="preserve">Beregn middelværdien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442E9F">
        <w:rPr>
          <w:rFonts w:eastAsiaTheme="minorEastAsia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</w:p>
    <w:p w14:paraId="1307EE33" w14:textId="6ADE387E" w:rsidR="00442E9F" w:rsidRDefault="00442E9F" w:rsidP="00442E9F">
      <w:pPr>
        <w:rPr>
          <w:sz w:val="24"/>
          <w:szCs w:val="24"/>
        </w:rPr>
      </w:pPr>
    </w:p>
    <w:p w14:paraId="6A2A2A63" w14:textId="6EA91877" w:rsidR="00442E9F" w:rsidRDefault="00442E9F" w:rsidP="00442E9F">
      <w:pPr>
        <w:rPr>
          <w:sz w:val="24"/>
          <w:szCs w:val="24"/>
        </w:rPr>
      </w:pPr>
    </w:p>
    <w:p w14:paraId="681C7AC6" w14:textId="279EED5A" w:rsidR="00442E9F" w:rsidRDefault="00442E9F" w:rsidP="00442E9F">
      <w:pPr>
        <w:rPr>
          <w:sz w:val="24"/>
          <w:szCs w:val="24"/>
        </w:rPr>
      </w:pPr>
    </w:p>
    <w:p w14:paraId="17044CFF" w14:textId="77777777" w:rsidR="00442E9F" w:rsidRPr="00442E9F" w:rsidRDefault="00442E9F" w:rsidP="00442E9F">
      <w:pPr>
        <w:rPr>
          <w:sz w:val="24"/>
          <w:szCs w:val="24"/>
        </w:rPr>
      </w:pPr>
    </w:p>
    <w:p w14:paraId="67F2A4FA" w14:textId="1B0A8810" w:rsidR="00A13CD7" w:rsidRPr="00442E9F" w:rsidRDefault="00A13CD7" w:rsidP="00A13CD7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442E9F">
        <w:rPr>
          <w:rFonts w:eastAsiaTheme="minorEastAsia"/>
          <w:sz w:val="24"/>
          <w:szCs w:val="24"/>
        </w:rPr>
        <w:lastRenderedPageBreak/>
        <w:t xml:space="preserve">Beregn variansen for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</w:p>
    <w:p w14:paraId="7E1294D7" w14:textId="2AE88828" w:rsidR="00442E9F" w:rsidRDefault="00442E9F" w:rsidP="00442E9F">
      <w:pPr>
        <w:rPr>
          <w:sz w:val="24"/>
          <w:szCs w:val="24"/>
        </w:rPr>
      </w:pPr>
    </w:p>
    <w:p w14:paraId="35BC2E50" w14:textId="6CAED053" w:rsidR="00442E9F" w:rsidRDefault="00442E9F" w:rsidP="00442E9F">
      <w:pPr>
        <w:rPr>
          <w:sz w:val="24"/>
          <w:szCs w:val="24"/>
        </w:rPr>
      </w:pPr>
    </w:p>
    <w:p w14:paraId="097AEAB4" w14:textId="77777777" w:rsidR="00442E9F" w:rsidRDefault="00442E9F" w:rsidP="00442E9F">
      <w:pPr>
        <w:rPr>
          <w:sz w:val="24"/>
          <w:szCs w:val="24"/>
        </w:rPr>
      </w:pPr>
    </w:p>
    <w:p w14:paraId="13C08AD1" w14:textId="77777777" w:rsidR="00442E9F" w:rsidRPr="00442E9F" w:rsidRDefault="00442E9F" w:rsidP="00442E9F">
      <w:pPr>
        <w:rPr>
          <w:sz w:val="24"/>
          <w:szCs w:val="24"/>
        </w:rPr>
      </w:pPr>
    </w:p>
    <w:p w14:paraId="10DA714E" w14:textId="5C9A3496" w:rsidR="00A13CD7" w:rsidRPr="00442E9F" w:rsidRDefault="00A13CD7" w:rsidP="00A13CD7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442E9F">
        <w:rPr>
          <w:rFonts w:eastAsiaTheme="minorEastAsia"/>
          <w:sz w:val="24"/>
          <w:szCs w:val="24"/>
        </w:rPr>
        <w:t xml:space="preserve">Beregn spredningen for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9B6E0B" w:rsidRPr="00442E9F">
        <w:rPr>
          <w:rFonts w:eastAsiaTheme="minorEastAsia"/>
          <w:sz w:val="24"/>
          <w:szCs w:val="24"/>
        </w:rPr>
        <w:t xml:space="preserve"> </w:t>
      </w:r>
      <w:r w:rsidR="009B6E0B" w:rsidRPr="00442E9F">
        <w:rPr>
          <w:rFonts w:eastAsiaTheme="minorEastAsia"/>
          <w:i/>
          <w:iCs/>
          <w:sz w:val="24"/>
          <w:szCs w:val="24"/>
        </w:rPr>
        <w:t>(kan ikke blive pænt)</w:t>
      </w:r>
    </w:p>
    <w:p w14:paraId="27E987A0" w14:textId="4504C5F0" w:rsidR="00442E9F" w:rsidRDefault="00442E9F" w:rsidP="00442E9F">
      <w:pPr>
        <w:rPr>
          <w:sz w:val="24"/>
          <w:szCs w:val="24"/>
        </w:rPr>
      </w:pPr>
    </w:p>
    <w:p w14:paraId="5A4E603F" w14:textId="77777777" w:rsidR="004B164D" w:rsidRDefault="004B164D" w:rsidP="00442E9F">
      <w:pPr>
        <w:rPr>
          <w:sz w:val="24"/>
          <w:szCs w:val="24"/>
        </w:rPr>
      </w:pPr>
    </w:p>
    <w:p w14:paraId="632A6698" w14:textId="77777777" w:rsidR="00442E9F" w:rsidRPr="00442E9F" w:rsidRDefault="00442E9F" w:rsidP="00442E9F">
      <w:pPr>
        <w:rPr>
          <w:sz w:val="24"/>
          <w:szCs w:val="24"/>
        </w:rPr>
      </w:pPr>
    </w:p>
    <w:p w14:paraId="473332DC" w14:textId="0E829D3B" w:rsidR="009B6E0B" w:rsidRPr="00442E9F" w:rsidRDefault="009B6E0B" w:rsidP="00A13CD7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442E9F">
        <w:rPr>
          <w:rFonts w:eastAsiaTheme="minorEastAsia"/>
          <w:sz w:val="24"/>
          <w:szCs w:val="24"/>
        </w:rPr>
        <w:t>Tjek svarene i Nspire</w:t>
      </w:r>
    </w:p>
    <w:p w14:paraId="43D690D6" w14:textId="71AF03AA" w:rsidR="009B6E0B" w:rsidRPr="00442E9F" w:rsidRDefault="009B6E0B" w:rsidP="009B6E0B">
      <w:pPr>
        <w:rPr>
          <w:sz w:val="24"/>
          <w:szCs w:val="24"/>
        </w:rPr>
      </w:pPr>
    </w:p>
    <w:p w14:paraId="003270CA" w14:textId="77777777" w:rsidR="005A347A" w:rsidRDefault="005A347A" w:rsidP="009B6E0B">
      <w:pPr>
        <w:rPr>
          <w:b/>
          <w:bCs/>
          <w:sz w:val="24"/>
          <w:szCs w:val="24"/>
        </w:rPr>
      </w:pPr>
    </w:p>
    <w:p w14:paraId="3DDF99CF" w14:textId="6979C975" w:rsidR="009B6E0B" w:rsidRPr="00442E9F" w:rsidRDefault="009B6E0B" w:rsidP="009B6E0B">
      <w:pPr>
        <w:rPr>
          <w:b/>
          <w:bCs/>
          <w:sz w:val="24"/>
          <w:szCs w:val="24"/>
        </w:rPr>
      </w:pPr>
      <w:r w:rsidRPr="00442E9F">
        <w:rPr>
          <w:b/>
          <w:bCs/>
          <w:sz w:val="24"/>
          <w:szCs w:val="24"/>
        </w:rPr>
        <w:t>Opgave 3:</w:t>
      </w:r>
    </w:p>
    <w:p w14:paraId="76F533C6" w14:textId="5111766C" w:rsidR="009B6E0B" w:rsidRPr="00442E9F" w:rsidRDefault="009B6E0B" w:rsidP="009B6E0B">
      <w:pPr>
        <w:rPr>
          <w:sz w:val="24"/>
          <w:szCs w:val="24"/>
        </w:rPr>
      </w:pPr>
      <w:r w:rsidRPr="00442E9F">
        <w:rPr>
          <w:sz w:val="24"/>
          <w:szCs w:val="24"/>
        </w:rPr>
        <w:t>En person spiller et spil, hvor personen ved hvert spil enten kan tabe 10 kr., hverken vinde eller tabe</w:t>
      </w:r>
      <w:r w:rsidR="00442E9F" w:rsidRPr="00442E9F">
        <w:rPr>
          <w:sz w:val="24"/>
          <w:szCs w:val="24"/>
        </w:rPr>
        <w:t>, vinde 30 kr. eller vinde 50 kr.</w:t>
      </w:r>
    </w:p>
    <w:p w14:paraId="25F8F8D5" w14:textId="7FA9F3DE" w:rsidR="00442E9F" w:rsidRPr="00442E9F" w:rsidRDefault="00442E9F" w:rsidP="009B6E0B">
      <w:pPr>
        <w:rPr>
          <w:rFonts w:eastAsiaTheme="minorEastAsia"/>
          <w:sz w:val="24"/>
          <w:szCs w:val="24"/>
        </w:rPr>
      </w:pPr>
      <w:r w:rsidRPr="00442E9F">
        <w:rPr>
          <w:sz w:val="24"/>
          <w:szCs w:val="24"/>
        </w:rPr>
        <w:t xml:space="preserve">Den stokastiske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442E9F">
        <w:rPr>
          <w:rFonts w:eastAsiaTheme="minorEastAsia"/>
          <w:sz w:val="24"/>
          <w:szCs w:val="24"/>
        </w:rPr>
        <w:t xml:space="preserve"> angiver personens gevinst ved et spil. Sandsynlighederne er givet ved følgende tabel:</w:t>
      </w:r>
    </w:p>
    <w:p w14:paraId="35FD84A9" w14:textId="77777777" w:rsidR="00442E9F" w:rsidRPr="00442E9F" w:rsidRDefault="00442E9F" w:rsidP="009B6E0B">
      <w:pPr>
        <w:rPr>
          <w:sz w:val="24"/>
          <w:szCs w:val="24"/>
        </w:rPr>
      </w:pPr>
    </w:p>
    <w:p w14:paraId="38820A80" w14:textId="27B99D49" w:rsidR="00EF4865" w:rsidRPr="00442E9F" w:rsidRDefault="00EF4865">
      <w:pPr>
        <w:rPr>
          <w:sz w:val="24"/>
          <w:szCs w:val="24"/>
        </w:rPr>
      </w:pPr>
      <w:r w:rsidRPr="00442E9F">
        <w:rPr>
          <w:noProof/>
          <w:sz w:val="24"/>
          <w:szCs w:val="24"/>
        </w:rPr>
        <w:drawing>
          <wp:inline distT="0" distB="0" distL="0" distR="0" wp14:anchorId="65DA219D" wp14:editId="108AF5A1">
            <wp:extent cx="2857500" cy="641350"/>
            <wp:effectExtent l="0" t="0" r="0" b="635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 rotWithShape="1">
                    <a:blip r:embed="rId6"/>
                    <a:srcRect l="27080" t="51163" r="26230" b="34239"/>
                    <a:stretch/>
                  </pic:blipFill>
                  <pic:spPr bwMode="auto">
                    <a:xfrm>
                      <a:off x="0" y="0"/>
                      <a:ext cx="2857500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3BE75" w14:textId="4B8ABA41" w:rsidR="00442E9F" w:rsidRPr="00442E9F" w:rsidRDefault="00442E9F" w:rsidP="00442E9F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442E9F">
        <w:rPr>
          <w:sz w:val="24"/>
          <w:szCs w:val="24"/>
        </w:rPr>
        <w:t xml:space="preserve">Bestem middelværdien for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</w:p>
    <w:p w14:paraId="241838AA" w14:textId="6695B3ED" w:rsidR="00442E9F" w:rsidRDefault="00442E9F" w:rsidP="00442E9F">
      <w:pPr>
        <w:rPr>
          <w:sz w:val="24"/>
          <w:szCs w:val="24"/>
        </w:rPr>
      </w:pPr>
    </w:p>
    <w:p w14:paraId="18247F50" w14:textId="4B34EF56" w:rsidR="00442E9F" w:rsidRDefault="00442E9F" w:rsidP="00442E9F">
      <w:pPr>
        <w:rPr>
          <w:sz w:val="24"/>
          <w:szCs w:val="24"/>
        </w:rPr>
      </w:pPr>
    </w:p>
    <w:p w14:paraId="48CE96D3" w14:textId="387CFBAA" w:rsidR="00442E9F" w:rsidRDefault="00442E9F" w:rsidP="00442E9F">
      <w:pPr>
        <w:rPr>
          <w:sz w:val="24"/>
          <w:szCs w:val="24"/>
        </w:rPr>
      </w:pPr>
    </w:p>
    <w:p w14:paraId="2DCF6886" w14:textId="08E9A643" w:rsidR="00442E9F" w:rsidRDefault="00442E9F" w:rsidP="00442E9F">
      <w:pPr>
        <w:rPr>
          <w:sz w:val="24"/>
          <w:szCs w:val="24"/>
        </w:rPr>
      </w:pPr>
    </w:p>
    <w:p w14:paraId="069C1A0E" w14:textId="77777777" w:rsidR="00442E9F" w:rsidRPr="00442E9F" w:rsidRDefault="00442E9F" w:rsidP="00442E9F">
      <w:pPr>
        <w:rPr>
          <w:sz w:val="24"/>
          <w:szCs w:val="24"/>
        </w:rPr>
      </w:pPr>
    </w:p>
    <w:p w14:paraId="1ABA6B45" w14:textId="48A9BBB3" w:rsidR="00442E9F" w:rsidRPr="00442E9F" w:rsidRDefault="00442E9F" w:rsidP="00442E9F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442E9F">
        <w:rPr>
          <w:rFonts w:eastAsiaTheme="minorEastAsia"/>
          <w:sz w:val="24"/>
          <w:szCs w:val="24"/>
        </w:rPr>
        <w:t>Brug middelværdien til at afgøre om spillet er til spillerens fordel i det lange løb.</w:t>
      </w:r>
    </w:p>
    <w:sectPr w:rsidR="00442E9F" w:rsidRPr="00442E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4407"/>
    <w:multiLevelType w:val="hybridMultilevel"/>
    <w:tmpl w:val="19A88164"/>
    <w:lvl w:ilvl="0" w:tplc="7A0EFC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E2C70"/>
    <w:multiLevelType w:val="hybridMultilevel"/>
    <w:tmpl w:val="3E1E961A"/>
    <w:lvl w:ilvl="0" w:tplc="2A10E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2751"/>
    <w:multiLevelType w:val="hybridMultilevel"/>
    <w:tmpl w:val="28DE59FC"/>
    <w:lvl w:ilvl="0" w:tplc="66727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25022">
    <w:abstractNumId w:val="0"/>
  </w:num>
  <w:num w:numId="2" w16cid:durableId="649676632">
    <w:abstractNumId w:val="2"/>
  </w:num>
  <w:num w:numId="3" w16cid:durableId="26400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65"/>
    <w:rsid w:val="00442E9F"/>
    <w:rsid w:val="004B164D"/>
    <w:rsid w:val="005A347A"/>
    <w:rsid w:val="008868AB"/>
    <w:rsid w:val="009B6E0B"/>
    <w:rsid w:val="00A13CD7"/>
    <w:rsid w:val="00E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1497"/>
  <w15:chartTrackingRefBased/>
  <w15:docId w15:val="{4C3F6E56-7B62-42BB-90AF-2C8EE4D5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13CD7"/>
    <w:rPr>
      <w:color w:val="808080"/>
    </w:rPr>
  </w:style>
  <w:style w:type="paragraph" w:styleId="Listeafsnit">
    <w:name w:val="List Paragraph"/>
    <w:basedOn w:val="Normal"/>
    <w:uiPriority w:val="34"/>
    <w:qFormat/>
    <w:rsid w:val="00A13CD7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semiHidden/>
    <w:unhideWhenUsed/>
    <w:rsid w:val="00A13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13CD7"/>
  </w:style>
  <w:style w:type="character" w:styleId="Sidetal">
    <w:name w:val="page number"/>
    <w:basedOn w:val="Standardskrifttypeiafsnit"/>
    <w:uiPriority w:val="99"/>
    <w:semiHidden/>
    <w:unhideWhenUsed/>
    <w:rsid w:val="00A13CD7"/>
  </w:style>
  <w:style w:type="table" w:styleId="Tabel-Gitter">
    <w:name w:val="Table Grid"/>
    <w:basedOn w:val="Tabel-Normal"/>
    <w:uiPriority w:val="39"/>
    <w:rsid w:val="009B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Bjarke Møller Pedersen</cp:lastModifiedBy>
  <cp:revision>3</cp:revision>
  <cp:lastPrinted>2023-12-08T08:14:00Z</cp:lastPrinted>
  <dcterms:created xsi:type="dcterms:W3CDTF">2022-09-27T04:31:00Z</dcterms:created>
  <dcterms:modified xsi:type="dcterms:W3CDTF">2023-12-08T08:14:00Z</dcterms:modified>
</cp:coreProperties>
</file>