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8AC3" w14:textId="23C29295" w:rsidR="00EA45FB" w:rsidRPr="00EA45FB" w:rsidRDefault="007B312A" w:rsidP="00EA45FB">
      <w:pPr>
        <w:pStyle w:val="Overskrift1"/>
        <w:rPr>
          <w:b w:val="0"/>
          <w:bCs w:val="0"/>
        </w:rPr>
      </w:pPr>
      <w:r w:rsidRPr="00EA45FB">
        <w:rPr>
          <w:b w:val="0"/>
          <w:bCs w:val="0"/>
          <w:noProof/>
          <w:lang w:eastAsia="da-DK"/>
        </w:rPr>
        <w:drawing>
          <wp:anchor distT="0" distB="0" distL="114300" distR="114300" simplePos="0" relativeHeight="251657216" behindDoc="0" locked="0" layoutInCell="1" allowOverlap="1" wp14:anchorId="6F89D37C" wp14:editId="50B1F054">
            <wp:simplePos x="0" y="0"/>
            <wp:positionH relativeFrom="column">
              <wp:posOffset>5947410</wp:posOffset>
            </wp:positionH>
            <wp:positionV relativeFrom="paragraph">
              <wp:posOffset>615315</wp:posOffset>
            </wp:positionV>
            <wp:extent cx="610821" cy="1171575"/>
            <wp:effectExtent l="38100" t="38100" r="0" b="28575"/>
            <wp:wrapNone/>
            <wp:docPr id="1" name="Billede 1" descr="C:\Users\test\AppData\Local\Microsoft\Windows\Temporary Internet Files\Content.IE5\NE2TXX3U\MC9002307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AppData\Local\Microsoft\Windows\Temporary Internet Files\Content.IE5\NE2TXX3U\MC90023075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21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5B4678A" wp14:editId="6263E7BE">
            <wp:simplePos x="0" y="0"/>
            <wp:positionH relativeFrom="column">
              <wp:posOffset>3670935</wp:posOffset>
            </wp:positionH>
            <wp:positionV relativeFrom="paragraph">
              <wp:posOffset>285750</wp:posOffset>
            </wp:positionV>
            <wp:extent cx="2133600" cy="1800225"/>
            <wp:effectExtent l="0" t="0" r="0" b="9525"/>
            <wp:wrapSquare wrapText="bothSides"/>
            <wp:docPr id="824960832" name="Billede 1" descr="Et billede, der indeholder Kurve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60832" name="Billede 1" descr="Et billede, der indeholder Kurve, linje/række, diagram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</w:rPr>
        <w:t>PROJEKT</w:t>
      </w:r>
      <w:r w:rsidR="00EA45FB">
        <w:rPr>
          <w:b w:val="0"/>
          <w:bCs w:val="0"/>
        </w:rPr>
        <w:t xml:space="preserve"> - </w:t>
      </w:r>
      <w:r w:rsidR="00EA45FB" w:rsidRPr="00EA45FB">
        <w:rPr>
          <w:b w:val="0"/>
          <w:bCs w:val="0"/>
        </w:rPr>
        <w:t xml:space="preserve">ANDENGRADSPOLYNOMIER </w:t>
      </w:r>
      <w:r>
        <w:rPr>
          <w:b w:val="0"/>
          <w:bCs w:val="0"/>
        </w:rPr>
        <w:br/>
      </w:r>
      <w:r w:rsidR="00EA45FB" w:rsidRPr="00EA45FB">
        <w:rPr>
          <w:b w:val="0"/>
          <w:bCs w:val="0"/>
        </w:rPr>
        <w:t xml:space="preserve">- a </w:t>
      </w:r>
      <w:proofErr w:type="spellStart"/>
      <w:r w:rsidR="00EA45FB" w:rsidRPr="00EA45FB">
        <w:rPr>
          <w:b w:val="0"/>
          <w:bCs w:val="0"/>
        </w:rPr>
        <w:t>closer</w:t>
      </w:r>
      <w:proofErr w:type="spellEnd"/>
      <w:r w:rsidR="00EA45FB" w:rsidRPr="00EA45FB">
        <w:rPr>
          <w:b w:val="0"/>
          <w:bCs w:val="0"/>
        </w:rPr>
        <w:t xml:space="preserve"> look</w:t>
      </w:r>
    </w:p>
    <w:p w14:paraId="12D5F650" w14:textId="77777777" w:rsidR="007B312A" w:rsidRDefault="007B312A" w:rsidP="00EA45FB"/>
    <w:p w14:paraId="21842E8A" w14:textId="20525D67" w:rsidR="00EA45FB" w:rsidRPr="009A5825" w:rsidRDefault="00EA45FB" w:rsidP="00EA45FB">
      <w:r w:rsidRPr="009A5825">
        <w:t>I denne opgave skal du undersøge og bevise nogle påstande om andengradspolynomier.</w:t>
      </w:r>
    </w:p>
    <w:p w14:paraId="66FA211F" w14:textId="6860D62D" w:rsidR="00EA45FB" w:rsidRPr="009A5825" w:rsidRDefault="00EA45FB" w:rsidP="00EA45FB">
      <w:r w:rsidRPr="009A5825">
        <w:t>Udgangspunktet er det generelle andengradspolynomium:</w:t>
      </w:r>
    </w:p>
    <w:p w14:paraId="24D59CEC" w14:textId="21D1C842" w:rsidR="00EA45FB" w:rsidRPr="007B312A" w:rsidRDefault="00EA45FB" w:rsidP="00EA45FB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</m:d>
          <m:r>
            <m:rPr>
              <m:aln/>
            </m:rPr>
            <w:rPr>
              <w:rFonts w:ascii="Cambria Math" w:eastAsiaTheme="majorEastAsia" w:hAnsi="Cambria Math" w:cstheme="majorBidi"/>
            </w:rPr>
            <m:t>=a</m:t>
          </m:r>
          <m:r>
            <w:rPr>
              <w:rFonts w:ascii="Cambria Math" w:eastAsiaTheme="majorEastAsia" w:hAnsi="Cambria Math" w:cs="Times New Roman"/>
            </w:rPr>
            <m:t>·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  <m:r>
            <w:rPr>
              <w:rFonts w:ascii="Cambria Math" w:eastAsiaTheme="majorEastAsia" w:hAnsi="Cambria Math" w:cstheme="majorBidi"/>
            </w:rPr>
            <m:t>+b</m:t>
          </m:r>
          <m:r>
            <w:rPr>
              <w:rFonts w:ascii="Cambria Math" w:eastAsiaTheme="majorEastAsia" w:hAnsi="Cambria Math" w:cs="Times New Roman"/>
            </w:rPr>
            <m:t>·</m:t>
          </m:r>
          <m:r>
            <w:rPr>
              <w:rFonts w:ascii="Cambria Math" w:eastAsiaTheme="majorEastAsia" w:hAnsi="Cambria Math" w:cstheme="majorBidi"/>
            </w:rPr>
            <m:t>x+c</m:t>
          </m:r>
        </m:oMath>
      </m:oMathPara>
    </w:p>
    <w:p w14:paraId="31F1CA79" w14:textId="77777777" w:rsidR="00EA45FB" w:rsidRPr="009A5825" w:rsidRDefault="00EA45FB" w:rsidP="00EA45FB">
      <w:pPr>
        <w:rPr>
          <w:rFonts w:eastAsiaTheme="minorEastAsia"/>
        </w:rPr>
      </w:pPr>
      <w:r w:rsidRPr="009A5825"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a, b</m:t>
        </m:r>
      </m:oMath>
      <w:r w:rsidRPr="009A5825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</m:oMath>
      <w:r w:rsidRPr="009A5825">
        <w:rPr>
          <w:rFonts w:eastAsiaTheme="minorEastAsia"/>
        </w:rPr>
        <w:t xml:space="preserve"> er konstanter og </w:t>
      </w:r>
      <m:oMath>
        <m:r>
          <w:rPr>
            <w:rFonts w:ascii="Cambria Math" w:eastAsiaTheme="minorEastAsia" w:hAnsi="Cambria Math"/>
          </w:rPr>
          <m:t>a≠0</m:t>
        </m:r>
      </m:oMath>
      <w:r w:rsidRPr="009A5825">
        <w:rPr>
          <w:rFonts w:eastAsiaTheme="minorEastAsia"/>
        </w:rPr>
        <w:t>.</w:t>
      </w:r>
    </w:p>
    <w:p w14:paraId="23F15B66" w14:textId="6BA5D690" w:rsidR="00EA45FB" w:rsidRPr="009A5825" w:rsidRDefault="00EA45FB" w:rsidP="00EA45FB">
      <w:pPr>
        <w:rPr>
          <w:rFonts w:eastAsiaTheme="minorEastAsia"/>
        </w:rPr>
      </w:pPr>
      <w:r w:rsidRPr="009A5825">
        <w:rPr>
          <w:rFonts w:eastAsiaTheme="minorEastAsia"/>
        </w:rPr>
        <w:t xml:space="preserve">Produktet skal være </w:t>
      </w:r>
      <w:r w:rsidR="00675244">
        <w:rPr>
          <w:rFonts w:eastAsiaTheme="minorEastAsia"/>
        </w:rPr>
        <w:t>jeres sagsmappe</w:t>
      </w:r>
      <w:r w:rsidR="001D6D02">
        <w:rPr>
          <w:rFonts w:eastAsiaTheme="minorEastAsia"/>
        </w:rPr>
        <w:t xml:space="preserve"> suppleret med 2 små film</w:t>
      </w:r>
      <w:r w:rsidRPr="009A5825">
        <w:rPr>
          <w:rFonts w:eastAsiaTheme="minorEastAsia"/>
        </w:rPr>
        <w:t>.</w:t>
      </w:r>
    </w:p>
    <w:p w14:paraId="7D4C30EB" w14:textId="6A04A2BB" w:rsidR="00EA45FB" w:rsidRPr="009A5825" w:rsidRDefault="00675244" w:rsidP="00EA45FB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 xml:space="preserve">Sagsmappen </w:t>
      </w:r>
      <w:r w:rsidR="00EA45FB" w:rsidRPr="009A5825">
        <w:rPr>
          <w:rFonts w:eastAsiaTheme="minorEastAsia"/>
          <w:b/>
          <w:u w:val="single"/>
        </w:rPr>
        <w:t>skal indeholde:</w:t>
      </w:r>
    </w:p>
    <w:p w14:paraId="6EFD918B" w14:textId="1CC46413" w:rsidR="00EA45FB" w:rsidRPr="009A5825" w:rsidRDefault="00675244" w:rsidP="00EA45FB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Alt hvad I har lavet (dokumentation af hele jeres proces) - skrevet på papir. </w:t>
      </w:r>
      <w:r>
        <w:rPr>
          <w:rFonts w:eastAsiaTheme="minorEastAsia"/>
        </w:rPr>
        <w:br/>
        <w:t>I må meget gerne bruge tavler - så skal I tage billeder af tavlen, sætte i et word-dokument og sende til mig, inden timen er slut.</w:t>
      </w:r>
    </w:p>
    <w:p w14:paraId="10C56A2D" w14:textId="76A02F93" w:rsidR="00EA45FB" w:rsidRDefault="00675244" w:rsidP="00EA45FB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Renskrivning af u</w:t>
      </w:r>
      <w:r w:rsidR="00EA45FB">
        <w:rPr>
          <w:rFonts w:eastAsiaTheme="minorEastAsia"/>
        </w:rPr>
        <w:t>dledning</w:t>
      </w:r>
      <w:r>
        <w:rPr>
          <w:rFonts w:eastAsiaTheme="minorEastAsia"/>
        </w:rPr>
        <w:t>en</w:t>
      </w:r>
      <w:r w:rsidR="00EA45FB">
        <w:rPr>
          <w:rFonts w:eastAsiaTheme="minorEastAsia"/>
        </w:rPr>
        <w:t xml:space="preserve"> af nedenstående</w:t>
      </w:r>
      <w:r w:rsidR="00EA45FB" w:rsidRPr="009A5825">
        <w:rPr>
          <w:rFonts w:eastAsiaTheme="minorEastAsia"/>
        </w:rPr>
        <w:t xml:space="preserve"> </w:t>
      </w:r>
      <w:r w:rsidR="00EA45FB">
        <w:rPr>
          <w:rFonts w:eastAsiaTheme="minorEastAsia"/>
        </w:rPr>
        <w:t>fire</w:t>
      </w:r>
      <w:r w:rsidR="00EA45FB" w:rsidRPr="009A5825">
        <w:rPr>
          <w:rFonts w:eastAsiaTheme="minorEastAsia"/>
        </w:rPr>
        <w:t xml:space="preserve"> påstande</w:t>
      </w:r>
      <w:r w:rsidR="001D6D02">
        <w:rPr>
          <w:rFonts w:eastAsiaTheme="minorEastAsia"/>
        </w:rPr>
        <w:t xml:space="preserve"> med tydelig forklaring</w:t>
      </w:r>
      <w:r>
        <w:rPr>
          <w:rFonts w:eastAsiaTheme="minorEastAsia"/>
        </w:rPr>
        <w:t>.</w:t>
      </w:r>
      <w:r w:rsidR="00EA45FB">
        <w:rPr>
          <w:rFonts w:eastAsiaTheme="minorEastAsia"/>
        </w:rPr>
        <w:t xml:space="preserve"> </w:t>
      </w:r>
    </w:p>
    <w:p w14:paraId="69227659" w14:textId="7C26094F" w:rsidR="001D6D02" w:rsidRDefault="001D6D02" w:rsidP="001D6D02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Krav til filmene</w:t>
      </w:r>
      <w:r w:rsidRPr="001D6D02">
        <w:rPr>
          <w:rFonts w:eastAsiaTheme="minorEastAsia"/>
          <w:b/>
          <w:u w:val="single"/>
        </w:rPr>
        <w:t>:</w:t>
      </w:r>
    </w:p>
    <w:p w14:paraId="3D90B8F5" w14:textId="77777777" w:rsidR="001D6D02" w:rsidRDefault="001D6D02" w:rsidP="001D6D02">
      <w:pPr>
        <w:pStyle w:val="Listeafsnit"/>
        <w:numPr>
          <w:ilvl w:val="0"/>
          <w:numId w:val="1"/>
        </w:numPr>
      </w:pPr>
      <w:r>
        <w:t>En tavlegennemgang af påstandene.</w:t>
      </w:r>
    </w:p>
    <w:p w14:paraId="67A8A778" w14:textId="5BCC1706" w:rsidR="001D6D02" w:rsidRDefault="001D6D02" w:rsidP="001D6D02">
      <w:pPr>
        <w:pStyle w:val="Listeafsnit"/>
        <w:numPr>
          <w:ilvl w:val="0"/>
          <w:numId w:val="1"/>
        </w:numPr>
      </w:pPr>
      <w:r>
        <w:t>Ingen oplæsning.</w:t>
      </w:r>
    </w:p>
    <w:p w14:paraId="52DA879E" w14:textId="2778AA30" w:rsidR="00EA45FB" w:rsidRPr="009A5825" w:rsidRDefault="00EA45FB" w:rsidP="00EA45FB">
      <w:pPr>
        <w:pStyle w:val="Overskrift2"/>
        <w:rPr>
          <w:rFonts w:asciiTheme="minorHAnsi" w:eastAsiaTheme="minorEastAsia" w:hAnsiTheme="minorHAnsi"/>
        </w:rPr>
      </w:pPr>
      <w:r w:rsidRPr="009A5825">
        <w:rPr>
          <w:rFonts w:asciiTheme="minorHAnsi" w:eastAsiaTheme="minorEastAsia" w:hAnsiTheme="minorHAnsi"/>
        </w:rPr>
        <w:t>PÅSTAND 1:</w:t>
      </w:r>
    </w:p>
    <w:p w14:paraId="2491A652" w14:textId="499FEF52" w:rsidR="00EA45FB" w:rsidRDefault="00EA45FB" w:rsidP="00EA45FB">
      <w:pPr>
        <w:rPr>
          <w:i/>
        </w:rPr>
      </w:pPr>
      <w:r w:rsidRPr="009A5825">
        <w:rPr>
          <w:i/>
        </w:rPr>
        <w:t>Andengradspolynomiet</w:t>
      </w:r>
      <w:r w:rsidR="001265C9">
        <w:rPr>
          <w:i/>
        </w:rPr>
        <w:t>s graf</w:t>
      </w:r>
      <w:r w:rsidRPr="009A5825">
        <w:rPr>
          <w:i/>
        </w:rPr>
        <w:t xml:space="preserve"> skærer 2. aksen i punktet (0,</w:t>
      </w:r>
      <w:r w:rsidR="007B312A">
        <w:rPr>
          <w:i/>
        </w:rPr>
        <w:t xml:space="preserve"> </w:t>
      </w:r>
      <w:r w:rsidRPr="009A5825">
        <w:rPr>
          <w:i/>
        </w:rPr>
        <w:t>c)</w:t>
      </w:r>
    </w:p>
    <w:p w14:paraId="02A668A4" w14:textId="77777777" w:rsidR="00EA45FB" w:rsidRPr="00EA45FB" w:rsidRDefault="00EA45FB" w:rsidP="00EA45FB">
      <w:pPr>
        <w:pStyle w:val="Listeafsnit"/>
        <w:numPr>
          <w:ilvl w:val="0"/>
          <w:numId w:val="1"/>
        </w:numPr>
        <w:rPr>
          <w:b/>
          <w:bCs/>
          <w:iCs/>
        </w:rPr>
      </w:pPr>
      <w:r w:rsidRPr="00EA45FB">
        <w:rPr>
          <w:b/>
          <w:bCs/>
          <w:iCs/>
        </w:rPr>
        <w:t>Denne påstand skal bevises generelt.</w:t>
      </w:r>
    </w:p>
    <w:p w14:paraId="4696EFC1" w14:textId="77777777" w:rsidR="007B312A" w:rsidRDefault="007B312A" w:rsidP="00EA45FB">
      <w:pPr>
        <w:pStyle w:val="Overskrift2"/>
        <w:rPr>
          <w:rFonts w:asciiTheme="minorHAnsi" w:eastAsiaTheme="minorEastAsia" w:hAnsiTheme="minorHAnsi"/>
        </w:rPr>
      </w:pPr>
    </w:p>
    <w:p w14:paraId="0784FE69" w14:textId="6E1C1678" w:rsidR="00EA45FB" w:rsidRPr="009A5825" w:rsidRDefault="00EA45FB" w:rsidP="00EA45FB">
      <w:pPr>
        <w:pStyle w:val="Overskrift2"/>
        <w:rPr>
          <w:rFonts w:asciiTheme="minorHAnsi" w:eastAsiaTheme="minorEastAsia" w:hAnsiTheme="minorHAnsi"/>
        </w:rPr>
      </w:pPr>
      <w:r w:rsidRPr="009A5825">
        <w:rPr>
          <w:rFonts w:asciiTheme="minorHAnsi" w:eastAsiaTheme="minorEastAsia" w:hAnsiTheme="minorHAnsi"/>
        </w:rPr>
        <w:t>PÅSTAND 2:</w:t>
      </w:r>
    </w:p>
    <w:p w14:paraId="1420BA6B" w14:textId="77777777" w:rsidR="00EA45FB" w:rsidRPr="009A5825" w:rsidRDefault="00EA45FB" w:rsidP="00EA45FB">
      <w:pPr>
        <w:rPr>
          <w:rFonts w:eastAsiaTheme="minorEastAsia"/>
          <w:i/>
        </w:rPr>
      </w:pPr>
      <w:r w:rsidRPr="009A5825">
        <w:rPr>
          <w:i/>
        </w:rPr>
        <w:t xml:space="preserve">Tangenten til grafen i punktet </w:t>
      </w:r>
      <m:oMath>
        <m:r>
          <m:rPr>
            <m:sty m:val="p"/>
          </m:rPr>
          <w:rPr>
            <w:rFonts w:ascii="Cambria Math" w:hAnsi="Cambria Math"/>
          </w:rPr>
          <m:t>(0,c)</m:t>
        </m:r>
      </m:oMath>
      <w:r w:rsidRPr="009A5825">
        <w:rPr>
          <w:i/>
        </w:rPr>
        <w:t xml:space="preserve"> har hældningskoefficient b og ligningen for tangenten er </w:t>
      </w:r>
      <m:oMath>
        <m:r>
          <w:rPr>
            <w:rFonts w:ascii="Cambria Math" w:hAnsi="Cambria Math"/>
          </w:rPr>
          <m:t>y=b</m:t>
        </m:r>
        <m:r>
          <w:rPr>
            <w:rFonts w:ascii="Cambria Math" w:hAnsi="Cambria Math" w:cs="Times New Roman"/>
          </w:rPr>
          <m:t>·</m:t>
        </m:r>
        <m:r>
          <w:rPr>
            <w:rFonts w:ascii="Cambria Math" w:hAnsi="Cambria Math"/>
          </w:rPr>
          <m:t>x+c</m:t>
        </m:r>
      </m:oMath>
    </w:p>
    <w:p w14:paraId="469C5E28" w14:textId="77777777" w:rsidR="00EA45FB" w:rsidRPr="00EA45FB" w:rsidRDefault="00EA45FB" w:rsidP="00EA45FB">
      <w:pPr>
        <w:pStyle w:val="Listeafsnit"/>
        <w:numPr>
          <w:ilvl w:val="0"/>
          <w:numId w:val="1"/>
        </w:numPr>
        <w:rPr>
          <w:rFonts w:eastAsiaTheme="minorEastAsia"/>
          <w:b/>
          <w:bCs/>
        </w:rPr>
      </w:pPr>
      <w:r w:rsidRPr="00EA45FB">
        <w:rPr>
          <w:rFonts w:eastAsiaTheme="minorEastAsia"/>
          <w:b/>
          <w:bCs/>
        </w:rPr>
        <w:t>Denne påstand skal bevises generelt.</w:t>
      </w:r>
    </w:p>
    <w:p w14:paraId="77D502B7" w14:textId="77777777" w:rsidR="00EA45FB" w:rsidRDefault="00EA45FB" w:rsidP="00EA45FB">
      <w:pPr>
        <w:pStyle w:val="Listeafsnit"/>
        <w:rPr>
          <w:rFonts w:eastAsiaTheme="minorEastAsia"/>
        </w:rPr>
      </w:pPr>
      <w:r>
        <w:rPr>
          <w:rFonts w:eastAsiaTheme="minorEastAsia"/>
        </w:rPr>
        <w:t>Hvis I skal bruge en ide til at lave beviset, så v</w:t>
      </w:r>
      <w:r w:rsidRPr="009A5825">
        <w:rPr>
          <w:rFonts w:eastAsiaTheme="minorEastAsia"/>
        </w:rPr>
        <w:t xml:space="preserve">ælg et tilfældigt andengradspolynomium </w:t>
      </w:r>
      <w:r>
        <w:rPr>
          <w:rFonts w:eastAsiaTheme="minorEastAsia"/>
        </w:rPr>
        <w:t xml:space="preserve">(med tal) </w:t>
      </w:r>
      <w:r w:rsidRPr="009A5825">
        <w:rPr>
          <w:rFonts w:eastAsiaTheme="minorEastAsia"/>
        </w:rPr>
        <w:t>og vis</w:t>
      </w:r>
      <w:r>
        <w:rPr>
          <w:rFonts w:eastAsiaTheme="minorEastAsia"/>
        </w:rPr>
        <w:t xml:space="preserve"> for det konkrete polynomium,</w:t>
      </w:r>
      <w:r w:rsidRPr="009A5825">
        <w:rPr>
          <w:rFonts w:eastAsiaTheme="minorEastAsia"/>
        </w:rPr>
        <w:t xml:space="preserve"> at påstanden gælder.</w:t>
      </w:r>
      <w:r>
        <w:rPr>
          <w:rFonts w:eastAsiaTheme="minorEastAsia"/>
        </w:rPr>
        <w:t xml:space="preserve"> Herefter kan du udskifte tallene med bogstaverne a, b og c.</w:t>
      </w:r>
    </w:p>
    <w:p w14:paraId="73A08553" w14:textId="77777777" w:rsidR="001265C9" w:rsidRPr="009A5825" w:rsidRDefault="001265C9" w:rsidP="00EA45FB">
      <w:pPr>
        <w:pStyle w:val="Listeafsnit"/>
        <w:rPr>
          <w:rFonts w:eastAsiaTheme="minorEastAsia"/>
        </w:rPr>
      </w:pPr>
    </w:p>
    <w:p w14:paraId="063659B5" w14:textId="77777777" w:rsidR="007B312A" w:rsidRDefault="007B312A">
      <w:pPr>
        <w:spacing w:after="160" w:line="259" w:lineRule="auto"/>
        <w:rPr>
          <w:rFonts w:eastAsiaTheme="minorEastAsia" w:cstheme="majorBidi"/>
          <w:b/>
          <w:bCs/>
          <w:color w:val="4472C4" w:themeColor="accent1"/>
          <w:sz w:val="26"/>
          <w:szCs w:val="26"/>
        </w:rPr>
      </w:pPr>
      <w:r>
        <w:rPr>
          <w:rFonts w:eastAsiaTheme="minorEastAsia"/>
        </w:rPr>
        <w:br w:type="page"/>
      </w:r>
    </w:p>
    <w:p w14:paraId="4BB1661F" w14:textId="555DB004" w:rsidR="00EA45FB" w:rsidRDefault="00EA45FB" w:rsidP="00EA45FB">
      <w:pPr>
        <w:pStyle w:val="Overskrift2"/>
        <w:rPr>
          <w:rFonts w:asciiTheme="minorHAnsi" w:eastAsiaTheme="minorEastAsia" w:hAnsiTheme="minorHAnsi"/>
        </w:rPr>
      </w:pPr>
      <w:r w:rsidRPr="009A5825">
        <w:rPr>
          <w:rFonts w:asciiTheme="minorHAnsi" w:eastAsiaTheme="minorEastAsia" w:hAnsiTheme="minorHAnsi"/>
        </w:rPr>
        <w:lastRenderedPageBreak/>
        <w:t>PÅSTAND 3:</w:t>
      </w:r>
    </w:p>
    <w:p w14:paraId="6FA79737" w14:textId="77777777" w:rsidR="00EA45FB" w:rsidRDefault="00EA45FB" w:rsidP="00EA45FB">
      <w:pPr>
        <w:rPr>
          <w:rFonts w:eastAsiaTheme="minorEastAsia"/>
          <w:i/>
        </w:rPr>
      </w:pPr>
      <w:r>
        <w:rPr>
          <w:i/>
        </w:rPr>
        <w:t>Førstekoordinaten til t</w:t>
      </w:r>
      <w:r w:rsidRPr="009A5825">
        <w:rPr>
          <w:i/>
        </w:rPr>
        <w:t xml:space="preserve">oppunktet for andengradspolynomiet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r w:rsidRPr="009A5825">
        <w:rPr>
          <w:rFonts w:eastAsiaTheme="minorEastAsia"/>
          <w:i/>
        </w:rPr>
        <w:t>.</w:t>
      </w:r>
    </w:p>
    <w:p w14:paraId="0B60FEA9" w14:textId="77777777" w:rsidR="00EA45FB" w:rsidRPr="00EA45FB" w:rsidRDefault="00EA45FB" w:rsidP="00EA45FB">
      <w:pPr>
        <w:pStyle w:val="Listeafsnit"/>
        <w:numPr>
          <w:ilvl w:val="0"/>
          <w:numId w:val="1"/>
        </w:numPr>
        <w:rPr>
          <w:rFonts w:eastAsiaTheme="minorEastAsia"/>
          <w:b/>
          <w:bCs/>
        </w:rPr>
      </w:pPr>
      <w:r w:rsidRPr="00EA45FB">
        <w:rPr>
          <w:rFonts w:eastAsiaTheme="minorEastAsia"/>
          <w:b/>
          <w:bCs/>
        </w:rPr>
        <w:t>Denne påstand skal bevises generelt.</w:t>
      </w:r>
    </w:p>
    <w:p w14:paraId="23165F9B" w14:textId="77777777" w:rsidR="00EA45FB" w:rsidRPr="009A5825" w:rsidRDefault="00EA45FB" w:rsidP="00EA45FB">
      <w:pPr>
        <w:pStyle w:val="Listeafsnit"/>
        <w:rPr>
          <w:rFonts w:eastAsiaTheme="minorEastAsia"/>
        </w:rPr>
      </w:pPr>
      <w:r>
        <w:rPr>
          <w:rFonts w:eastAsiaTheme="minorEastAsia"/>
        </w:rPr>
        <w:t>Hvis I skal bruge en ide til at lave beviset, så v</w:t>
      </w:r>
      <w:r w:rsidRPr="009A5825">
        <w:rPr>
          <w:rFonts w:eastAsiaTheme="minorEastAsia"/>
        </w:rPr>
        <w:t xml:space="preserve">ælg et tilfældigt andengradspolynomium </w:t>
      </w:r>
      <w:r>
        <w:rPr>
          <w:rFonts w:eastAsiaTheme="minorEastAsia"/>
        </w:rPr>
        <w:t xml:space="preserve">(med tal) </w:t>
      </w:r>
      <w:r w:rsidRPr="009A5825">
        <w:rPr>
          <w:rFonts w:eastAsiaTheme="minorEastAsia"/>
        </w:rPr>
        <w:t>og vis</w:t>
      </w:r>
      <w:r>
        <w:rPr>
          <w:rFonts w:eastAsiaTheme="minorEastAsia"/>
        </w:rPr>
        <w:t xml:space="preserve"> for det konkrete polynomium,</w:t>
      </w:r>
      <w:r w:rsidRPr="009A5825">
        <w:rPr>
          <w:rFonts w:eastAsiaTheme="minorEastAsia"/>
        </w:rPr>
        <w:t xml:space="preserve"> at påstanden gælder.</w:t>
      </w:r>
      <w:r>
        <w:rPr>
          <w:rFonts w:eastAsiaTheme="minorEastAsia"/>
        </w:rPr>
        <w:t xml:space="preserve"> Herefter kan du udskifte tallene med bogstaverne a, b og c.</w:t>
      </w:r>
    </w:p>
    <w:p w14:paraId="3F3BF3A1" w14:textId="77777777" w:rsidR="00EA45FB" w:rsidRDefault="00EA45FB" w:rsidP="00EA45FB">
      <w:pPr>
        <w:rPr>
          <w:rFonts w:eastAsiaTheme="minorEastAsia"/>
          <w:i/>
        </w:rPr>
      </w:pPr>
    </w:p>
    <w:p w14:paraId="79FE46A5" w14:textId="77777777" w:rsidR="00EA45FB" w:rsidRPr="00B83B5F" w:rsidRDefault="00EA45FB" w:rsidP="00EA45FB"/>
    <w:p w14:paraId="2AE91C02" w14:textId="77777777" w:rsidR="00EA45FB" w:rsidRPr="009A5825" w:rsidRDefault="00EA45FB" w:rsidP="00EA45FB">
      <w:pPr>
        <w:pStyle w:val="Overskrift2"/>
        <w:rPr>
          <w:rFonts w:asciiTheme="minorHAnsi" w:eastAsiaTheme="minorEastAsia" w:hAnsiTheme="minorHAnsi"/>
        </w:rPr>
      </w:pPr>
      <w:r w:rsidRPr="009A5825">
        <w:rPr>
          <w:rFonts w:asciiTheme="minorHAnsi" w:eastAsiaTheme="minorEastAsia" w:hAnsiTheme="minorHAnsi"/>
        </w:rPr>
        <w:t>PÅSTAND 4:</w:t>
      </w:r>
    </w:p>
    <w:p w14:paraId="4BE43A23" w14:textId="77777777" w:rsidR="00EA45FB" w:rsidRPr="009A5825" w:rsidRDefault="00EA45FB" w:rsidP="00EA45FB">
      <w:pPr>
        <w:rPr>
          <w:i/>
        </w:rPr>
      </w:pPr>
      <w:r w:rsidRPr="009A5825">
        <w:rPr>
          <w:i/>
        </w:rPr>
        <w:t>Fortegnet på a bestemmer om toppunktet for grafen for andengradspolynomiet er et maksimum eller et minimum. Hvis a&lt;0, er toppunktet et maksimum. Hvis a&gt;0, er toppunktet et minimum.</w:t>
      </w:r>
    </w:p>
    <w:p w14:paraId="34C1CBEF" w14:textId="4A2EC229" w:rsidR="00EA45FB" w:rsidRDefault="00EA45FB" w:rsidP="00EA45FB">
      <w:pPr>
        <w:pStyle w:val="Listeafsnit"/>
        <w:numPr>
          <w:ilvl w:val="0"/>
          <w:numId w:val="1"/>
        </w:numPr>
        <w:rPr>
          <w:b/>
        </w:rPr>
      </w:pPr>
      <w:r w:rsidRPr="007B312A">
        <w:rPr>
          <w:b/>
        </w:rPr>
        <w:t xml:space="preserve">Denne påstand </w:t>
      </w:r>
      <w:r w:rsidR="007B312A" w:rsidRPr="007B312A">
        <w:rPr>
          <w:b/>
        </w:rPr>
        <w:t xml:space="preserve">skal bevises generelt. </w:t>
      </w:r>
      <w:r w:rsidR="007B312A">
        <w:rPr>
          <w:b/>
        </w:rPr>
        <w:br/>
      </w:r>
      <w:r w:rsidR="007B312A" w:rsidRPr="007B312A">
        <w:rPr>
          <w:b/>
        </w:rPr>
        <w:t xml:space="preserve">I </w:t>
      </w:r>
      <w:r w:rsidRPr="007B312A">
        <w:rPr>
          <w:b/>
        </w:rPr>
        <w:t>må I vælge om I v</w:t>
      </w:r>
      <w:r w:rsidR="007B312A">
        <w:rPr>
          <w:b/>
        </w:rPr>
        <w:t>ælger den letteste eller sværeste udledning.</w:t>
      </w:r>
    </w:p>
    <w:p w14:paraId="6D9FD4B0" w14:textId="77777777" w:rsidR="007B312A" w:rsidRPr="007B312A" w:rsidRDefault="007B312A" w:rsidP="007B312A">
      <w:pPr>
        <w:pStyle w:val="Listeafsnit"/>
        <w:rPr>
          <w:b/>
        </w:rPr>
      </w:pPr>
    </w:p>
    <w:p w14:paraId="29AA09D6" w14:textId="4977DC77" w:rsidR="00EA45FB" w:rsidRPr="00770263" w:rsidRDefault="00EA45FB" w:rsidP="001265C9">
      <w:pPr>
        <w:pStyle w:val="Listeafsnit"/>
        <w:numPr>
          <w:ilvl w:val="1"/>
          <w:numId w:val="1"/>
        </w:numPr>
        <w:rPr>
          <w:rFonts w:eastAsiaTheme="minorEastAsia"/>
          <w:b/>
        </w:rPr>
      </w:pPr>
      <w:r w:rsidRPr="00EA45FB">
        <w:rPr>
          <w:b/>
          <w:bCs/>
        </w:rPr>
        <w:t>Lettest:</w:t>
      </w:r>
      <w:r>
        <w:br/>
      </w:r>
      <w:r w:rsidRPr="009A5825">
        <w:t xml:space="preserve">Bevis påstanden </w:t>
      </w:r>
      <w:r w:rsidR="001265C9">
        <w:t>generelt for</w:t>
      </w:r>
      <w:r w:rsidRPr="009A5825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bookmarkStart w:id="0" w:name="_Hlk55889595"/>
      <w:r>
        <w:rPr>
          <w:rFonts w:eastAsiaTheme="minorEastAsia"/>
        </w:rPr>
        <w:t xml:space="preserve">ved at lave en fortegnslinje for </w:t>
      </w:r>
      <m:oMath>
        <m:r>
          <w:rPr>
            <w:rFonts w:ascii="Cambria Math" w:eastAsiaTheme="minorEastAsia" w:hAnsi="Cambria Math"/>
          </w:rPr>
          <m:t>f’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bookmarkEnd w:id="0"/>
    </w:p>
    <w:p w14:paraId="7B481DC5" w14:textId="77777777" w:rsidR="00EA45FB" w:rsidRPr="00770263" w:rsidRDefault="00EA45FB" w:rsidP="00EA45FB">
      <w:pPr>
        <w:pStyle w:val="Listeafsnit"/>
        <w:rPr>
          <w:rFonts w:eastAsiaTheme="minorEastAsia"/>
          <w:b/>
        </w:rPr>
      </w:pPr>
    </w:p>
    <w:p w14:paraId="18AB1644" w14:textId="630DD4D2" w:rsidR="002A6003" w:rsidRDefault="00EA45FB" w:rsidP="001265C9">
      <w:pPr>
        <w:pStyle w:val="Listeafsnit"/>
        <w:numPr>
          <w:ilvl w:val="1"/>
          <w:numId w:val="1"/>
        </w:numPr>
        <w:rPr>
          <w:rFonts w:eastAsiaTheme="minorEastAsia"/>
        </w:rPr>
      </w:pPr>
      <w:r w:rsidRPr="00EA45FB">
        <w:rPr>
          <w:rFonts w:eastAsiaTheme="minorEastAsia"/>
          <w:b/>
          <w:bCs/>
        </w:rPr>
        <w:t>Sværest:</w:t>
      </w:r>
      <w:r>
        <w:rPr>
          <w:rFonts w:eastAsiaTheme="minorEastAsia"/>
        </w:rPr>
        <w:br/>
        <w:t xml:space="preserve">Bevis påstanden generelt for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</m:t>
        </m:r>
      </m:oMath>
      <w:r>
        <w:rPr>
          <w:rFonts w:eastAsiaTheme="minorEastAsia"/>
        </w:rPr>
        <w:t xml:space="preserve"> ved at lave en fortegnslinje for </w:t>
      </w:r>
      <m:oMath>
        <m:r>
          <w:rPr>
            <w:rFonts w:ascii="Cambria Math" w:eastAsiaTheme="minorEastAsia" w:hAnsi="Cambria Math"/>
          </w:rPr>
          <m:t>f’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40E3B970" w14:textId="77777777" w:rsidR="001265C9" w:rsidRDefault="001265C9" w:rsidP="001265C9">
      <w:pPr>
        <w:rPr>
          <w:rFonts w:eastAsiaTheme="minorEastAsia"/>
        </w:rPr>
      </w:pPr>
    </w:p>
    <w:p w14:paraId="4C593750" w14:textId="5E118BC1" w:rsidR="001265C9" w:rsidRPr="00AB0218" w:rsidRDefault="001265C9" w:rsidP="00AB0218">
      <w:pPr>
        <w:rPr>
          <w:rFonts w:eastAsiaTheme="minorEastAsia"/>
          <w:b/>
          <w:bCs/>
        </w:rPr>
      </w:pPr>
    </w:p>
    <w:p w14:paraId="4B16CCB1" w14:textId="15ABD487" w:rsidR="001265C9" w:rsidRPr="001265C9" w:rsidRDefault="001265C9" w:rsidP="001265C9">
      <w:pPr>
        <w:rPr>
          <w:rFonts w:eastAsiaTheme="minorEastAsia"/>
        </w:rPr>
      </w:pPr>
    </w:p>
    <w:sectPr w:rsidR="001265C9" w:rsidRPr="001265C9" w:rsidSect="008E2D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4317C"/>
    <w:multiLevelType w:val="hybridMultilevel"/>
    <w:tmpl w:val="B4722674"/>
    <w:lvl w:ilvl="0" w:tplc="88AA4C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1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FB"/>
    <w:rsid w:val="001265C9"/>
    <w:rsid w:val="001D6D02"/>
    <w:rsid w:val="002A6003"/>
    <w:rsid w:val="00675244"/>
    <w:rsid w:val="006B498A"/>
    <w:rsid w:val="007B312A"/>
    <w:rsid w:val="008C34DF"/>
    <w:rsid w:val="00A16986"/>
    <w:rsid w:val="00AB0218"/>
    <w:rsid w:val="00D12BB7"/>
    <w:rsid w:val="00E248AD"/>
    <w:rsid w:val="00E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A40C"/>
  <w15:chartTrackingRefBased/>
  <w15:docId w15:val="{723C2BAA-478C-40E9-828B-8EBB383B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FB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A4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4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45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A45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A45FB"/>
    <w:pPr>
      <w:ind w:left="720"/>
      <w:contextualSpacing/>
    </w:pPr>
  </w:style>
  <w:style w:type="table" w:styleId="Tabel-Gitter">
    <w:name w:val="Table Grid"/>
    <w:basedOn w:val="Tabel-Normal"/>
    <w:uiPriority w:val="39"/>
    <w:rsid w:val="002A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Arnborg Videsen</dc:creator>
  <cp:keywords/>
  <dc:description/>
  <cp:lastModifiedBy>Bjarke Møller Pedersen</cp:lastModifiedBy>
  <cp:revision>2</cp:revision>
  <dcterms:created xsi:type="dcterms:W3CDTF">2024-01-26T13:38:00Z</dcterms:created>
  <dcterms:modified xsi:type="dcterms:W3CDTF">2024-01-26T13:38:00Z</dcterms:modified>
</cp:coreProperties>
</file>