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8A9" w:rsidRPr="001D38A9" w:rsidRDefault="001D38A9" w:rsidP="001D38A9">
      <w:pPr>
        <w:spacing w:before="100" w:beforeAutospacing="1" w:after="100" w:afterAutospacing="1" w:line="240" w:lineRule="auto"/>
        <w:outlineLvl w:val="0"/>
        <w:rPr>
          <w:rFonts w:eastAsia="Times New Roman" w:cs="Times New Roman"/>
          <w:b/>
          <w:bCs/>
          <w:kern w:val="36"/>
          <w:sz w:val="48"/>
          <w:szCs w:val="48"/>
          <w:lang w:eastAsia="da-DK"/>
        </w:rPr>
      </w:pPr>
      <w:r w:rsidRPr="001D38A9">
        <w:rPr>
          <w:rFonts w:eastAsia="Times New Roman" w:cs="Times New Roman"/>
          <w:b/>
          <w:bCs/>
          <w:kern w:val="36"/>
          <w:sz w:val="48"/>
          <w:szCs w:val="48"/>
          <w:lang w:eastAsia="da-DK"/>
        </w:rPr>
        <w:t xml:space="preserve">At analysere levende billeder </w:t>
      </w:r>
    </w:p>
    <w:p w:rsidR="001D38A9" w:rsidRPr="001D38A9" w:rsidRDefault="001D38A9" w:rsidP="001D38A9">
      <w:pPr>
        <w:spacing w:before="100" w:beforeAutospacing="1" w:after="100" w:afterAutospacing="1" w:line="240" w:lineRule="auto"/>
        <w:rPr>
          <w:rFonts w:eastAsia="Times New Roman" w:cs="Times New Roman"/>
          <w:szCs w:val="24"/>
          <w:lang w:eastAsia="da-DK"/>
        </w:rPr>
      </w:pPr>
      <w:r w:rsidRPr="001D38A9">
        <w:rPr>
          <w:rFonts w:eastAsia="Times New Roman" w:cs="Times New Roman"/>
          <w:szCs w:val="24"/>
          <w:lang w:eastAsia="da-DK"/>
        </w:rPr>
        <w:t xml:space="preserve">Hvordan griber man en analyse an, når det gælder levende billeder? At analysere går ud på at skille teksten ad og se på delelementerne ét ad gangen. Det samme gælder, når man analyserer et tv-program, og derfor er det nødvendigt at være bevidst om, hvilke enkeltdele et program består af. </w:t>
      </w:r>
    </w:p>
    <w:p w:rsidR="001D38A9" w:rsidRPr="001D38A9" w:rsidRDefault="001D38A9" w:rsidP="001D38A9">
      <w:pPr>
        <w:spacing w:before="100" w:beforeAutospacing="1" w:after="100" w:afterAutospacing="1" w:line="240" w:lineRule="auto"/>
        <w:rPr>
          <w:rFonts w:eastAsia="Times New Roman" w:cs="Times New Roman"/>
          <w:szCs w:val="24"/>
          <w:lang w:eastAsia="da-DK"/>
        </w:rPr>
      </w:pPr>
      <w:r w:rsidRPr="001D38A9">
        <w:rPr>
          <w:rFonts w:eastAsia="Times New Roman" w:cs="Times New Roman"/>
          <w:szCs w:val="24"/>
          <w:lang w:eastAsia="da-DK"/>
        </w:rPr>
        <w:t xml:space="preserve">Man kan dele programmet - og dermed analysen - op i ﬁre hovedområder: </w:t>
      </w:r>
    </w:p>
    <w:p w:rsidR="001D38A9" w:rsidRPr="001D38A9" w:rsidRDefault="001D38A9" w:rsidP="001D38A9">
      <w:pPr>
        <w:numPr>
          <w:ilvl w:val="0"/>
          <w:numId w:val="1"/>
        </w:numPr>
        <w:spacing w:before="100" w:beforeAutospacing="1" w:after="100" w:afterAutospacing="1" w:line="240" w:lineRule="auto"/>
        <w:rPr>
          <w:rFonts w:eastAsia="Times New Roman" w:cs="Times New Roman"/>
          <w:szCs w:val="24"/>
          <w:lang w:eastAsia="da-DK"/>
        </w:rPr>
      </w:pPr>
      <w:r w:rsidRPr="001D38A9">
        <w:rPr>
          <w:rFonts w:eastAsia="Times New Roman" w:cs="Times New Roman"/>
          <w:b/>
          <w:bCs/>
          <w:szCs w:val="24"/>
          <w:lang w:eastAsia="da-DK"/>
        </w:rPr>
        <w:t>Udtryk</w:t>
      </w:r>
      <w:r w:rsidRPr="001D38A9">
        <w:rPr>
          <w:rFonts w:eastAsia="Times New Roman" w:cs="Times New Roman"/>
          <w:szCs w:val="24"/>
          <w:lang w:eastAsia="da-DK"/>
        </w:rPr>
        <w:t xml:space="preserve"> </w:t>
      </w:r>
    </w:p>
    <w:p w:rsidR="001D38A9" w:rsidRPr="001D38A9" w:rsidRDefault="001D38A9" w:rsidP="001D38A9">
      <w:pPr>
        <w:numPr>
          <w:ilvl w:val="0"/>
          <w:numId w:val="1"/>
        </w:numPr>
        <w:spacing w:before="100" w:beforeAutospacing="1" w:after="100" w:afterAutospacing="1" w:line="240" w:lineRule="auto"/>
        <w:rPr>
          <w:rFonts w:eastAsia="Times New Roman" w:cs="Times New Roman"/>
          <w:szCs w:val="24"/>
          <w:lang w:eastAsia="da-DK"/>
        </w:rPr>
      </w:pPr>
      <w:r w:rsidRPr="001D38A9">
        <w:rPr>
          <w:rFonts w:eastAsia="Times New Roman" w:cs="Times New Roman"/>
          <w:b/>
          <w:bCs/>
          <w:szCs w:val="24"/>
          <w:lang w:eastAsia="da-DK"/>
        </w:rPr>
        <w:t>Form</w:t>
      </w:r>
      <w:r w:rsidRPr="001D38A9">
        <w:rPr>
          <w:rFonts w:eastAsia="Times New Roman" w:cs="Times New Roman"/>
          <w:szCs w:val="24"/>
          <w:lang w:eastAsia="da-DK"/>
        </w:rPr>
        <w:t xml:space="preserve"> </w:t>
      </w:r>
    </w:p>
    <w:p w:rsidR="001D38A9" w:rsidRPr="001D38A9" w:rsidRDefault="001D38A9" w:rsidP="001D38A9">
      <w:pPr>
        <w:numPr>
          <w:ilvl w:val="0"/>
          <w:numId w:val="1"/>
        </w:numPr>
        <w:spacing w:before="100" w:beforeAutospacing="1" w:after="100" w:afterAutospacing="1" w:line="240" w:lineRule="auto"/>
        <w:rPr>
          <w:rFonts w:eastAsia="Times New Roman" w:cs="Times New Roman"/>
          <w:szCs w:val="24"/>
          <w:lang w:eastAsia="da-DK"/>
        </w:rPr>
      </w:pPr>
      <w:r w:rsidRPr="001D38A9">
        <w:rPr>
          <w:rFonts w:eastAsia="Times New Roman" w:cs="Times New Roman"/>
          <w:b/>
          <w:bCs/>
          <w:szCs w:val="24"/>
          <w:lang w:eastAsia="da-DK"/>
        </w:rPr>
        <w:t>Indhold</w:t>
      </w:r>
      <w:r w:rsidRPr="001D38A9">
        <w:rPr>
          <w:rFonts w:eastAsia="Times New Roman" w:cs="Times New Roman"/>
          <w:szCs w:val="24"/>
          <w:lang w:eastAsia="da-DK"/>
        </w:rPr>
        <w:t xml:space="preserve"> </w:t>
      </w:r>
    </w:p>
    <w:p w:rsidR="001D38A9" w:rsidRPr="001D38A9" w:rsidRDefault="001D38A9" w:rsidP="001D38A9">
      <w:pPr>
        <w:numPr>
          <w:ilvl w:val="0"/>
          <w:numId w:val="1"/>
        </w:numPr>
        <w:spacing w:before="100" w:beforeAutospacing="1" w:after="100" w:afterAutospacing="1" w:line="240" w:lineRule="auto"/>
        <w:rPr>
          <w:rFonts w:eastAsia="Times New Roman" w:cs="Times New Roman"/>
          <w:szCs w:val="24"/>
          <w:lang w:eastAsia="da-DK"/>
        </w:rPr>
      </w:pPr>
      <w:r w:rsidRPr="001D38A9">
        <w:rPr>
          <w:rFonts w:eastAsia="Times New Roman" w:cs="Times New Roman"/>
          <w:b/>
          <w:bCs/>
          <w:szCs w:val="24"/>
          <w:lang w:eastAsia="da-DK"/>
        </w:rPr>
        <w:t>Budskab</w:t>
      </w:r>
    </w:p>
    <w:p w:rsidR="001D38A9" w:rsidRPr="001D38A9" w:rsidRDefault="001D38A9" w:rsidP="001D38A9">
      <w:pPr>
        <w:spacing w:before="100" w:beforeAutospacing="1" w:after="100" w:afterAutospacing="1" w:line="240" w:lineRule="auto"/>
        <w:rPr>
          <w:rFonts w:eastAsia="Times New Roman" w:cs="Times New Roman"/>
          <w:szCs w:val="24"/>
          <w:lang w:eastAsia="da-DK"/>
        </w:rPr>
      </w:pPr>
      <w:r w:rsidRPr="001D38A9">
        <w:rPr>
          <w:rFonts w:eastAsia="Times New Roman" w:cs="Times New Roman"/>
          <w:b/>
          <w:bCs/>
          <w:szCs w:val="24"/>
          <w:lang w:eastAsia="da-DK"/>
        </w:rPr>
        <w:t>Udtrykket</w:t>
      </w:r>
      <w:r w:rsidRPr="001D38A9">
        <w:rPr>
          <w:rFonts w:eastAsia="Times New Roman" w:cs="Times New Roman"/>
          <w:szCs w:val="24"/>
          <w:lang w:eastAsia="da-DK"/>
        </w:rPr>
        <w:t xml:space="preserve"> er lig med udsendelsens brug af ﬁlmiske virkemidler. Når man ser et program, er det udtrykket, man umiddelbart konfronteres med - i form af kamerabevægelser og -vinkler, billedkomposition, billedudsnit, lys, farve og lyd. </w:t>
      </w:r>
    </w:p>
    <w:p w:rsidR="001D38A9" w:rsidRPr="001D38A9" w:rsidRDefault="001D38A9" w:rsidP="001D38A9">
      <w:pPr>
        <w:spacing w:before="100" w:beforeAutospacing="1" w:after="100" w:afterAutospacing="1" w:line="240" w:lineRule="auto"/>
        <w:rPr>
          <w:rFonts w:eastAsia="Times New Roman" w:cs="Times New Roman"/>
          <w:szCs w:val="24"/>
          <w:lang w:eastAsia="da-DK"/>
        </w:rPr>
      </w:pPr>
      <w:r w:rsidRPr="001D38A9">
        <w:rPr>
          <w:rFonts w:eastAsia="Times New Roman" w:cs="Times New Roman"/>
          <w:b/>
          <w:bCs/>
          <w:szCs w:val="24"/>
          <w:lang w:eastAsia="da-DK"/>
        </w:rPr>
        <w:t xml:space="preserve">Formen </w:t>
      </w:r>
      <w:r w:rsidRPr="001D38A9">
        <w:rPr>
          <w:rFonts w:eastAsia="Times New Roman" w:cs="Times New Roman"/>
          <w:szCs w:val="24"/>
          <w:lang w:eastAsia="da-DK"/>
        </w:rPr>
        <w:t xml:space="preserve">skal forstås som udsendelsens komposition eller forløbsstruktur, samt hvordan den er klippet. Forløbsstrukturen er den måde, hvorpå man lader programmet udspille sig over tid. I nogle udsendelser vælger tilrettelæggeren fx at vise slutningen i starten - det er en særlig måde at fortælle en historie på. Forløbsstrukturen bestemmer, i hvilken rækkefølge seeren får informationerne, og det kan have stor betydning for, hvordan udsendelsen opleves. </w:t>
      </w:r>
    </w:p>
    <w:p w:rsidR="001D38A9" w:rsidRPr="001D38A9" w:rsidRDefault="001D38A9" w:rsidP="001D38A9">
      <w:pPr>
        <w:spacing w:before="100" w:beforeAutospacing="1" w:after="100" w:afterAutospacing="1" w:line="240" w:lineRule="auto"/>
        <w:rPr>
          <w:rFonts w:eastAsia="Times New Roman" w:cs="Times New Roman"/>
          <w:szCs w:val="24"/>
          <w:lang w:eastAsia="da-DK"/>
        </w:rPr>
      </w:pPr>
      <w:r w:rsidRPr="001D38A9">
        <w:rPr>
          <w:rFonts w:eastAsia="Times New Roman" w:cs="Times New Roman"/>
          <w:b/>
          <w:bCs/>
          <w:szCs w:val="24"/>
          <w:lang w:eastAsia="da-DK"/>
        </w:rPr>
        <w:t>Indholdet</w:t>
      </w:r>
      <w:r w:rsidRPr="001D38A9">
        <w:rPr>
          <w:rFonts w:eastAsia="Times New Roman" w:cs="Times New Roman"/>
          <w:szCs w:val="24"/>
          <w:lang w:eastAsia="da-DK"/>
        </w:rPr>
        <w:t xml:space="preserve"> er det, programmet handler om. I forbindelse med indholdsanalysen er det relevant at arbejde med person- og miljøkarakteristikker - og også med programmets tema, samt hvordan det er vinklet. </w:t>
      </w:r>
    </w:p>
    <w:p w:rsidR="001D38A9" w:rsidRPr="001D38A9" w:rsidRDefault="001D38A9" w:rsidP="001D38A9">
      <w:pPr>
        <w:spacing w:before="100" w:beforeAutospacing="1" w:after="100" w:afterAutospacing="1" w:line="240" w:lineRule="auto"/>
        <w:rPr>
          <w:rFonts w:eastAsia="Times New Roman" w:cs="Times New Roman"/>
          <w:szCs w:val="24"/>
          <w:lang w:eastAsia="da-DK"/>
        </w:rPr>
      </w:pPr>
      <w:r w:rsidRPr="001D38A9">
        <w:rPr>
          <w:rFonts w:eastAsia="Times New Roman" w:cs="Times New Roman"/>
          <w:b/>
          <w:bCs/>
          <w:szCs w:val="24"/>
          <w:lang w:eastAsia="da-DK"/>
        </w:rPr>
        <w:t xml:space="preserve">Budskabet </w:t>
      </w:r>
      <w:r w:rsidRPr="001D38A9">
        <w:rPr>
          <w:rFonts w:eastAsia="Times New Roman" w:cs="Times New Roman"/>
          <w:szCs w:val="24"/>
          <w:lang w:eastAsia="da-DK"/>
        </w:rPr>
        <w:t>er programmets idé. Her nærmer man sig fortolkningen, for det skulle gerne være muligt at ﬁnde</w:t>
      </w:r>
      <w:bookmarkStart w:id="0" w:name="_GoBack"/>
      <w:bookmarkEnd w:id="0"/>
      <w:r w:rsidRPr="001D38A9">
        <w:rPr>
          <w:rFonts w:eastAsia="Times New Roman" w:cs="Times New Roman"/>
          <w:szCs w:val="24"/>
          <w:lang w:eastAsia="da-DK"/>
        </w:rPr>
        <w:t xml:space="preserve"> frem til budskabet ved at arbejde med de tre første områder: udtryk, form og indhold. </w:t>
      </w:r>
    </w:p>
    <w:p w:rsidR="001D38A9" w:rsidRPr="001D38A9" w:rsidRDefault="001D38A9" w:rsidP="001D38A9">
      <w:pPr>
        <w:spacing w:before="100" w:beforeAutospacing="1" w:after="100" w:afterAutospacing="1" w:line="240" w:lineRule="auto"/>
        <w:rPr>
          <w:rFonts w:eastAsia="Times New Roman" w:cs="Times New Roman"/>
          <w:szCs w:val="24"/>
          <w:lang w:eastAsia="da-DK"/>
        </w:rPr>
      </w:pPr>
      <w:r w:rsidRPr="001D38A9">
        <w:rPr>
          <w:rFonts w:eastAsia="Times New Roman" w:cs="Times New Roman"/>
          <w:szCs w:val="24"/>
          <w:lang w:eastAsia="da-DK"/>
        </w:rPr>
        <w:t xml:space="preserve">Det er altså </w:t>
      </w:r>
      <w:r w:rsidRPr="001D38A9">
        <w:rPr>
          <w:rFonts w:eastAsia="Times New Roman" w:cs="Times New Roman"/>
          <w:b/>
          <w:bCs/>
          <w:szCs w:val="24"/>
          <w:lang w:eastAsia="da-DK"/>
        </w:rPr>
        <w:t>ikke</w:t>
      </w:r>
      <w:r w:rsidRPr="001D38A9">
        <w:rPr>
          <w:rFonts w:eastAsia="Times New Roman" w:cs="Times New Roman"/>
          <w:szCs w:val="24"/>
          <w:lang w:eastAsia="da-DK"/>
        </w:rPr>
        <w:t xml:space="preserve"> nok at lave en indholdsanalyse, når man arbejder med levende billeder. Det er helt afgørende, at man samtidig overvejer, hvilken effekt valget af virkemidler og form har for forståelsen af indholdet og dermed for afkodningen af budskabet.</w:t>
      </w:r>
    </w:p>
    <w:p w:rsidR="004C58CB" w:rsidRDefault="004C58CB"/>
    <w:sectPr w:rsidR="004C58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859A9"/>
    <w:multiLevelType w:val="multilevel"/>
    <w:tmpl w:val="FBE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A9"/>
    <w:rsid w:val="001D38A9"/>
    <w:rsid w:val="004C58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C671"/>
  <w15:chartTrackingRefBased/>
  <w15:docId w15:val="{D44BE2F3-5C7C-4D7B-8068-317F201B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242200">
      <w:bodyDiv w:val="1"/>
      <w:marLeft w:val="0"/>
      <w:marRight w:val="0"/>
      <w:marTop w:val="0"/>
      <w:marBottom w:val="0"/>
      <w:divBdr>
        <w:top w:val="none" w:sz="0" w:space="0" w:color="auto"/>
        <w:left w:val="none" w:sz="0" w:space="0" w:color="auto"/>
        <w:bottom w:val="none" w:sz="0" w:space="0" w:color="auto"/>
        <w:right w:val="none" w:sz="0" w:space="0" w:color="auto"/>
      </w:divBdr>
      <w:divsChild>
        <w:div w:id="1704281356">
          <w:marLeft w:val="0"/>
          <w:marRight w:val="0"/>
          <w:marTop w:val="0"/>
          <w:marBottom w:val="0"/>
          <w:divBdr>
            <w:top w:val="none" w:sz="0" w:space="0" w:color="auto"/>
            <w:left w:val="none" w:sz="0" w:space="0" w:color="auto"/>
            <w:bottom w:val="none" w:sz="0" w:space="0" w:color="auto"/>
            <w:right w:val="none" w:sz="0" w:space="0" w:color="auto"/>
          </w:divBdr>
        </w:div>
        <w:div w:id="1905944655">
          <w:marLeft w:val="0"/>
          <w:marRight w:val="0"/>
          <w:marTop w:val="0"/>
          <w:marBottom w:val="0"/>
          <w:divBdr>
            <w:top w:val="none" w:sz="0" w:space="0" w:color="auto"/>
            <w:left w:val="none" w:sz="0" w:space="0" w:color="auto"/>
            <w:bottom w:val="none" w:sz="0" w:space="0" w:color="auto"/>
            <w:right w:val="none" w:sz="0" w:space="0" w:color="auto"/>
          </w:divBdr>
          <w:divsChild>
            <w:div w:id="307824036">
              <w:marLeft w:val="0"/>
              <w:marRight w:val="0"/>
              <w:marTop w:val="0"/>
              <w:marBottom w:val="0"/>
              <w:divBdr>
                <w:top w:val="none" w:sz="0" w:space="0" w:color="auto"/>
                <w:left w:val="none" w:sz="0" w:space="0" w:color="auto"/>
                <w:bottom w:val="none" w:sz="0" w:space="0" w:color="auto"/>
                <w:right w:val="none" w:sz="0" w:space="0" w:color="auto"/>
              </w:divBdr>
              <w:divsChild>
                <w:div w:id="13217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1515</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1</cp:revision>
  <dcterms:created xsi:type="dcterms:W3CDTF">2019-12-16T10:00:00Z</dcterms:created>
  <dcterms:modified xsi:type="dcterms:W3CDTF">2019-12-16T10:02:00Z</dcterms:modified>
</cp:coreProperties>
</file>