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F0BA" w14:textId="5C58DAA2" w:rsidR="0068789B" w:rsidRPr="002312F5" w:rsidRDefault="0068789B" w:rsidP="0068789B">
      <w:pPr>
        <w:rPr>
          <w:rFonts w:cstheme="minorHAnsi"/>
        </w:rPr>
      </w:pPr>
      <w:r w:rsidRPr="002312F5">
        <w:rPr>
          <w:rFonts w:cstheme="minorHAnsi"/>
        </w:rPr>
        <w:t>Modul 3 Teoretiske syn på ulighed</w:t>
      </w:r>
    </w:p>
    <w:p w14:paraId="742FC105" w14:textId="0B115C4A" w:rsidR="0068789B" w:rsidRDefault="0068789B" w:rsidP="0068789B">
      <w:pPr>
        <w:rPr>
          <w:rFonts w:cstheme="minorHAnsi"/>
        </w:rPr>
      </w:pPr>
      <w:r w:rsidRPr="002312F5">
        <w:rPr>
          <w:rFonts w:cstheme="minorHAnsi"/>
        </w:rPr>
        <w:t>Materialer: Ind i samfundet, Ulighed, s. 14-17</w:t>
      </w:r>
      <w:r w:rsidR="00603F97" w:rsidRPr="002312F5">
        <w:rPr>
          <w:rFonts w:cstheme="minorHAnsi"/>
        </w:rPr>
        <w:t xml:space="preserve"> + Ulighedens mange ansigter s. 6-7</w:t>
      </w:r>
    </w:p>
    <w:p w14:paraId="1DBCC6CE" w14:textId="3B65CB15" w:rsidR="00CC7D03" w:rsidRPr="002312F5" w:rsidRDefault="00CC7D03" w:rsidP="0068789B">
      <w:pPr>
        <w:rPr>
          <w:rFonts w:cstheme="minorHAnsi"/>
        </w:rPr>
      </w:pPr>
      <w:hyperlink r:id="rId5" w:history="1">
        <w:r w:rsidRPr="004E0232">
          <w:rPr>
            <w:rStyle w:val="Hyperlink"/>
            <w:rFonts w:cstheme="minorHAnsi"/>
          </w:rPr>
          <w:t>https://www.dr.dk/nyheder/penge/uligheden-er-rekordhoej-regeringens-politik-saetter-yderligere-turbo-paa-siger</w:t>
        </w:r>
      </w:hyperlink>
      <w:r>
        <w:rPr>
          <w:rFonts w:cstheme="minorHAnsi"/>
        </w:rPr>
        <w:t xml:space="preserve"> </w:t>
      </w:r>
    </w:p>
    <w:p w14:paraId="670CD885" w14:textId="77777777" w:rsidR="0068789B" w:rsidRDefault="0068789B" w:rsidP="0068789B">
      <w:pPr>
        <w:rPr>
          <w:rFonts w:cstheme="minorHAnsi"/>
        </w:rPr>
      </w:pPr>
    </w:p>
    <w:p w14:paraId="494DF23C" w14:textId="7B5B4924" w:rsidR="0097124F" w:rsidRDefault="0097124F" w:rsidP="0068789B">
      <w:pPr>
        <w:rPr>
          <w:rFonts w:cstheme="minorHAnsi"/>
        </w:rPr>
      </w:pPr>
      <w:r>
        <w:rPr>
          <w:rFonts w:cstheme="minorHAnsi"/>
        </w:rPr>
        <w:t>Kort opsamling på sidste times ulighedsbegreber</w:t>
      </w:r>
    </w:p>
    <w:p w14:paraId="59202D46" w14:textId="77777777" w:rsidR="0097124F" w:rsidRPr="002312F5" w:rsidRDefault="0097124F" w:rsidP="0068789B">
      <w:pPr>
        <w:rPr>
          <w:rFonts w:cstheme="minorHAnsi"/>
        </w:rPr>
      </w:pPr>
    </w:p>
    <w:p w14:paraId="41E8B8C9" w14:textId="77777777" w:rsidR="0068789B" w:rsidRPr="002312F5" w:rsidRDefault="0068789B" w:rsidP="0068789B">
      <w:pPr>
        <w:pStyle w:val="Listeafsnit"/>
        <w:numPr>
          <w:ilvl w:val="0"/>
          <w:numId w:val="2"/>
        </w:numPr>
        <w:rPr>
          <w:rFonts w:cstheme="minorHAnsi"/>
          <w:sz w:val="22"/>
          <w:szCs w:val="22"/>
        </w:rPr>
      </w:pPr>
      <w:r w:rsidRPr="002312F5">
        <w:rPr>
          <w:rFonts w:cstheme="minorHAnsi"/>
          <w:sz w:val="22"/>
          <w:szCs w:val="22"/>
        </w:rPr>
        <w:t>Ulighed -godt eller skidt?</w:t>
      </w:r>
    </w:p>
    <w:p w14:paraId="72DB6252" w14:textId="3B4ADC0D" w:rsidR="0068789B" w:rsidRPr="002312F5" w:rsidRDefault="0068789B" w:rsidP="0068789B">
      <w:pPr>
        <w:rPr>
          <w:rFonts w:cstheme="minorHAnsi"/>
        </w:rPr>
      </w:pPr>
      <w:r w:rsidRPr="002312F5">
        <w:rPr>
          <w:rFonts w:cstheme="minorHAnsi"/>
        </w:rPr>
        <w:t>Kapitlet starter med spørgsmålet om, hvorvidt ulighed er godt eller dårligt.</w:t>
      </w:r>
    </w:p>
    <w:p w14:paraId="0C9C1A3E" w14:textId="019F1E9C" w:rsidR="0068789B" w:rsidRPr="002312F5" w:rsidRDefault="0068789B" w:rsidP="0068789B">
      <w:pPr>
        <w:rPr>
          <w:rFonts w:cstheme="minorHAnsi"/>
        </w:rPr>
      </w:pPr>
      <w:r w:rsidRPr="002312F5">
        <w:rPr>
          <w:rFonts w:cstheme="minorHAnsi"/>
        </w:rPr>
        <w:t>I besvarelsen af opgave a</w:t>
      </w:r>
      <w:r w:rsidR="003A6E75" w:rsidRPr="002312F5">
        <w:rPr>
          <w:rFonts w:cstheme="minorHAnsi"/>
        </w:rPr>
        <w:t>,</w:t>
      </w:r>
      <w:r w:rsidRPr="002312F5">
        <w:rPr>
          <w:rFonts w:cstheme="minorHAnsi"/>
        </w:rPr>
        <w:t xml:space="preserve"> b</w:t>
      </w:r>
      <w:r w:rsidR="003A6E75" w:rsidRPr="002312F5">
        <w:rPr>
          <w:rFonts w:cstheme="minorHAnsi"/>
        </w:rPr>
        <w:t xml:space="preserve"> og c</w:t>
      </w:r>
      <w:r w:rsidRPr="002312F5">
        <w:rPr>
          <w:rFonts w:cstheme="minorHAnsi"/>
        </w:rPr>
        <w:t xml:space="preserve"> skal I huske at anvende lighedsbegreberne fra sidste time.</w:t>
      </w:r>
    </w:p>
    <w:p w14:paraId="6557D53B" w14:textId="6365A89E" w:rsidR="0068789B" w:rsidRPr="002312F5" w:rsidRDefault="0068789B" w:rsidP="0068789B">
      <w:pPr>
        <w:pStyle w:val="Listeafsnit"/>
        <w:numPr>
          <w:ilvl w:val="0"/>
          <w:numId w:val="3"/>
        </w:numPr>
        <w:rPr>
          <w:rFonts w:cstheme="minorHAnsi"/>
          <w:sz w:val="22"/>
          <w:szCs w:val="22"/>
        </w:rPr>
      </w:pPr>
      <w:r w:rsidRPr="002312F5">
        <w:rPr>
          <w:rFonts w:cstheme="minorHAnsi"/>
          <w:sz w:val="22"/>
          <w:szCs w:val="22"/>
        </w:rPr>
        <w:t>På side 15-17 fremføres en række argumenter for/imod ulighed. List disse her (klassen deles)</w:t>
      </w:r>
    </w:p>
    <w:tbl>
      <w:tblPr>
        <w:tblStyle w:val="Tabel-Gitter"/>
        <w:tblW w:w="0" w:type="auto"/>
        <w:tblLook w:val="04A0" w:firstRow="1" w:lastRow="0" w:firstColumn="1" w:lastColumn="0" w:noHBand="0" w:noVBand="1"/>
      </w:tblPr>
      <w:tblGrid>
        <w:gridCol w:w="4814"/>
        <w:gridCol w:w="4814"/>
      </w:tblGrid>
      <w:tr w:rsidR="0068789B" w:rsidRPr="002312F5" w14:paraId="20303B8D" w14:textId="77777777" w:rsidTr="00B4082D">
        <w:tc>
          <w:tcPr>
            <w:tcW w:w="4814" w:type="dxa"/>
          </w:tcPr>
          <w:p w14:paraId="759C1292" w14:textId="77777777" w:rsidR="0068789B" w:rsidRPr="002312F5" w:rsidRDefault="0068789B" w:rsidP="00B4082D">
            <w:pPr>
              <w:jc w:val="center"/>
              <w:rPr>
                <w:rFonts w:cstheme="minorHAnsi"/>
              </w:rPr>
            </w:pPr>
            <w:r w:rsidRPr="002312F5">
              <w:rPr>
                <w:rFonts w:cstheme="minorHAnsi"/>
              </w:rPr>
              <w:t>Ulighed er godt</w:t>
            </w:r>
          </w:p>
        </w:tc>
        <w:tc>
          <w:tcPr>
            <w:tcW w:w="4814" w:type="dxa"/>
          </w:tcPr>
          <w:p w14:paraId="7F815895" w14:textId="77777777" w:rsidR="0068789B" w:rsidRPr="002312F5" w:rsidRDefault="0068789B" w:rsidP="00B4082D">
            <w:pPr>
              <w:jc w:val="center"/>
              <w:rPr>
                <w:rFonts w:cstheme="minorHAnsi"/>
              </w:rPr>
            </w:pPr>
            <w:r w:rsidRPr="002312F5">
              <w:rPr>
                <w:rFonts w:cstheme="minorHAnsi"/>
              </w:rPr>
              <w:t>Ulighed er dårligt</w:t>
            </w:r>
          </w:p>
        </w:tc>
      </w:tr>
      <w:tr w:rsidR="0068789B" w:rsidRPr="002312F5" w14:paraId="24505DE2" w14:textId="77777777" w:rsidTr="00B4082D">
        <w:tc>
          <w:tcPr>
            <w:tcW w:w="4814" w:type="dxa"/>
          </w:tcPr>
          <w:p w14:paraId="75694797" w14:textId="77777777" w:rsidR="0068789B" w:rsidRPr="002312F5" w:rsidRDefault="0068789B" w:rsidP="00B4082D">
            <w:pPr>
              <w:rPr>
                <w:rFonts w:cstheme="minorHAnsi"/>
              </w:rPr>
            </w:pPr>
          </w:p>
        </w:tc>
        <w:tc>
          <w:tcPr>
            <w:tcW w:w="4814" w:type="dxa"/>
          </w:tcPr>
          <w:p w14:paraId="62EC74F9" w14:textId="77777777" w:rsidR="0068789B" w:rsidRPr="002312F5" w:rsidRDefault="0068789B" w:rsidP="00B4082D">
            <w:pPr>
              <w:rPr>
                <w:rFonts w:cstheme="minorHAnsi"/>
              </w:rPr>
            </w:pPr>
          </w:p>
        </w:tc>
      </w:tr>
    </w:tbl>
    <w:p w14:paraId="3A2E7062" w14:textId="77777777" w:rsidR="0068789B" w:rsidRPr="002312F5" w:rsidRDefault="0068789B" w:rsidP="0068789B">
      <w:pPr>
        <w:rPr>
          <w:rFonts w:cstheme="minorHAnsi"/>
        </w:rPr>
      </w:pPr>
    </w:p>
    <w:p w14:paraId="229A2BCE" w14:textId="1952B459" w:rsidR="0068789B" w:rsidRPr="002312F5" w:rsidRDefault="0068789B" w:rsidP="0068789B">
      <w:pPr>
        <w:pStyle w:val="Listeafsnit"/>
        <w:numPr>
          <w:ilvl w:val="0"/>
          <w:numId w:val="3"/>
        </w:numPr>
        <w:rPr>
          <w:rFonts w:cstheme="minorHAnsi"/>
          <w:sz w:val="22"/>
          <w:szCs w:val="22"/>
        </w:rPr>
      </w:pPr>
      <w:r w:rsidRPr="002312F5">
        <w:rPr>
          <w:rFonts w:cstheme="minorHAnsi"/>
          <w:sz w:val="22"/>
          <w:szCs w:val="22"/>
        </w:rPr>
        <w:t>Beskriv i forlængelse heraf kort de klassiske ideologiers syn på ulighed:</w:t>
      </w:r>
    </w:p>
    <w:p w14:paraId="0F8F4D43" w14:textId="77777777" w:rsidR="0068789B" w:rsidRPr="002312F5" w:rsidRDefault="0068789B" w:rsidP="0068789B">
      <w:pPr>
        <w:rPr>
          <w:rFonts w:cstheme="minorHAnsi"/>
        </w:rPr>
      </w:pPr>
      <w:r w:rsidRPr="002312F5">
        <w:rPr>
          <w:rFonts w:cstheme="minorHAnsi"/>
        </w:rPr>
        <w:t xml:space="preserve">Liberalisme: </w:t>
      </w:r>
    </w:p>
    <w:p w14:paraId="0793CB80" w14:textId="77777777" w:rsidR="0068789B" w:rsidRPr="002312F5" w:rsidRDefault="0068789B" w:rsidP="0068789B">
      <w:pPr>
        <w:rPr>
          <w:rFonts w:cstheme="minorHAnsi"/>
        </w:rPr>
      </w:pPr>
      <w:r w:rsidRPr="002312F5">
        <w:rPr>
          <w:rFonts w:cstheme="minorHAnsi"/>
        </w:rPr>
        <w:t>Socialisme:</w:t>
      </w:r>
    </w:p>
    <w:p w14:paraId="4BF29DE7" w14:textId="77777777" w:rsidR="0068789B" w:rsidRPr="002312F5" w:rsidRDefault="0068789B" w:rsidP="0068789B">
      <w:pPr>
        <w:rPr>
          <w:rFonts w:cstheme="minorHAnsi"/>
        </w:rPr>
      </w:pPr>
      <w:r w:rsidRPr="002312F5">
        <w:rPr>
          <w:rFonts w:cstheme="minorHAnsi"/>
        </w:rPr>
        <w:t>Konservatisme:</w:t>
      </w:r>
    </w:p>
    <w:p w14:paraId="745128EE" w14:textId="5D4DB977" w:rsidR="003A6E75" w:rsidRPr="002312F5" w:rsidRDefault="003A6E75" w:rsidP="003A6E75">
      <w:pPr>
        <w:pStyle w:val="Listeafsnit"/>
        <w:numPr>
          <w:ilvl w:val="0"/>
          <w:numId w:val="3"/>
        </w:numPr>
        <w:rPr>
          <w:rFonts w:cstheme="minorHAnsi"/>
          <w:sz w:val="22"/>
          <w:szCs w:val="22"/>
        </w:rPr>
      </w:pPr>
      <w:r w:rsidRPr="002312F5">
        <w:rPr>
          <w:rFonts w:cstheme="minorHAnsi"/>
          <w:sz w:val="22"/>
          <w:szCs w:val="22"/>
        </w:rPr>
        <w:t>Diskutér med sidemakkeren, hvorvidt ulighed er godt eller dårligt. Husk at bruge begreber.</w:t>
      </w:r>
    </w:p>
    <w:p w14:paraId="303CFC05" w14:textId="77777777" w:rsidR="003A6E75" w:rsidRPr="002312F5" w:rsidRDefault="003A6E75" w:rsidP="003A6E75">
      <w:pPr>
        <w:pStyle w:val="Listeafsnit"/>
        <w:rPr>
          <w:rFonts w:cstheme="minorHAnsi"/>
          <w:sz w:val="22"/>
          <w:szCs w:val="22"/>
        </w:rPr>
      </w:pPr>
    </w:p>
    <w:p w14:paraId="6B6C8DA5" w14:textId="326F43F4" w:rsidR="0068789B" w:rsidRPr="002312F5" w:rsidRDefault="0068789B" w:rsidP="0068789B">
      <w:pPr>
        <w:pStyle w:val="Listeafsnit"/>
        <w:numPr>
          <w:ilvl w:val="0"/>
          <w:numId w:val="4"/>
        </w:numPr>
        <w:rPr>
          <w:rFonts w:cstheme="minorHAnsi"/>
          <w:sz w:val="22"/>
          <w:szCs w:val="22"/>
        </w:rPr>
      </w:pPr>
      <w:r w:rsidRPr="002312F5">
        <w:rPr>
          <w:rFonts w:cstheme="minorHAnsi"/>
          <w:sz w:val="22"/>
          <w:szCs w:val="22"/>
        </w:rPr>
        <w:t>Opsamling, herunder funktionalistisk vs. konfliktteoretisk syn på ulighed – en naturlighed/nødvendighed vs. en uretfærdighed, der blot bunder i en ulige fordeling af samfundets goder, der</w:t>
      </w:r>
      <w:r w:rsidR="0097124F">
        <w:rPr>
          <w:rFonts w:cstheme="minorHAnsi"/>
          <w:sz w:val="22"/>
          <w:szCs w:val="22"/>
        </w:rPr>
        <w:t xml:space="preserve"> skaber</w:t>
      </w:r>
      <w:r w:rsidRPr="002312F5">
        <w:rPr>
          <w:rFonts w:cstheme="minorHAnsi"/>
          <w:sz w:val="22"/>
          <w:szCs w:val="22"/>
        </w:rPr>
        <w:t xml:space="preserve"> konflikter mellem samfundsklasser. </w:t>
      </w:r>
    </w:p>
    <w:p w14:paraId="3E82D82C" w14:textId="77777777" w:rsidR="0068789B" w:rsidRPr="002312F5" w:rsidRDefault="0068789B" w:rsidP="0068789B">
      <w:pPr>
        <w:rPr>
          <w:rFonts w:cstheme="minorHAnsi"/>
        </w:rPr>
      </w:pPr>
    </w:p>
    <w:p w14:paraId="2F490249" w14:textId="77777777" w:rsidR="0068789B" w:rsidRPr="002312F5" w:rsidRDefault="0068789B" w:rsidP="0068789B">
      <w:pPr>
        <w:rPr>
          <w:rFonts w:cstheme="minorHAnsi"/>
        </w:rPr>
      </w:pPr>
    </w:p>
    <w:p w14:paraId="3635924E" w14:textId="16DC48D9" w:rsidR="0068789B" w:rsidRPr="002312F5" w:rsidRDefault="0068789B" w:rsidP="0068789B">
      <w:pPr>
        <w:pStyle w:val="Listeafsnit"/>
        <w:numPr>
          <w:ilvl w:val="0"/>
          <w:numId w:val="3"/>
        </w:numPr>
        <w:rPr>
          <w:rFonts w:cstheme="minorHAnsi"/>
          <w:sz w:val="22"/>
          <w:szCs w:val="22"/>
        </w:rPr>
      </w:pPr>
      <w:r w:rsidRPr="002312F5">
        <w:rPr>
          <w:rFonts w:cstheme="minorHAnsi"/>
          <w:sz w:val="22"/>
          <w:szCs w:val="22"/>
        </w:rPr>
        <w:t>Den gamle ulighed</w:t>
      </w:r>
    </w:p>
    <w:p w14:paraId="73F1DD55" w14:textId="058D2775" w:rsidR="0068789B" w:rsidRPr="002312F5" w:rsidRDefault="0068789B" w:rsidP="0068789B">
      <w:pPr>
        <w:pStyle w:val="Listeafsnit"/>
        <w:numPr>
          <w:ilvl w:val="0"/>
          <w:numId w:val="5"/>
        </w:numPr>
        <w:rPr>
          <w:rFonts w:cstheme="minorHAnsi"/>
          <w:sz w:val="22"/>
          <w:szCs w:val="22"/>
        </w:rPr>
      </w:pPr>
      <w:r w:rsidRPr="002312F5">
        <w:rPr>
          <w:rFonts w:cstheme="minorHAnsi"/>
          <w:sz w:val="22"/>
          <w:szCs w:val="22"/>
        </w:rPr>
        <w:t xml:space="preserve">Hvad mener man med </w:t>
      </w:r>
      <w:r w:rsidR="003A6E75" w:rsidRPr="002312F5">
        <w:rPr>
          <w:rFonts w:cstheme="minorHAnsi"/>
          <w:sz w:val="22"/>
          <w:szCs w:val="22"/>
        </w:rPr>
        <w:t>”den gamle ulighed”</w:t>
      </w:r>
      <w:r w:rsidRPr="002312F5">
        <w:rPr>
          <w:rFonts w:cstheme="minorHAnsi"/>
          <w:sz w:val="22"/>
          <w:szCs w:val="22"/>
        </w:rPr>
        <w:t>?</w:t>
      </w:r>
    </w:p>
    <w:p w14:paraId="2B74EF7D" w14:textId="0E52BE04" w:rsidR="0068789B" w:rsidRPr="002312F5" w:rsidRDefault="0068789B" w:rsidP="0068789B">
      <w:pPr>
        <w:pStyle w:val="Listeafsnit"/>
        <w:numPr>
          <w:ilvl w:val="0"/>
          <w:numId w:val="5"/>
        </w:numPr>
        <w:rPr>
          <w:rFonts w:cstheme="minorHAnsi"/>
          <w:sz w:val="22"/>
          <w:szCs w:val="22"/>
        </w:rPr>
      </w:pPr>
      <w:r w:rsidRPr="002312F5">
        <w:rPr>
          <w:rFonts w:cstheme="minorHAnsi"/>
          <w:sz w:val="22"/>
          <w:szCs w:val="22"/>
        </w:rPr>
        <w:t>Hvordan måler man indkomstulighed?</w:t>
      </w:r>
    </w:p>
    <w:p w14:paraId="009E39B9" w14:textId="6B3EB1BE" w:rsidR="0068789B" w:rsidRPr="002312F5" w:rsidRDefault="0068789B" w:rsidP="0068789B">
      <w:pPr>
        <w:pStyle w:val="Listeafsnit"/>
        <w:numPr>
          <w:ilvl w:val="0"/>
          <w:numId w:val="5"/>
        </w:numPr>
        <w:rPr>
          <w:rFonts w:cstheme="minorHAnsi"/>
          <w:sz w:val="22"/>
          <w:szCs w:val="22"/>
        </w:rPr>
      </w:pPr>
      <w:r w:rsidRPr="002312F5">
        <w:rPr>
          <w:rFonts w:cstheme="minorHAnsi"/>
          <w:sz w:val="22"/>
          <w:szCs w:val="22"/>
        </w:rPr>
        <w:t>Hvad medtages som indkomst?</w:t>
      </w:r>
    </w:p>
    <w:p w14:paraId="297BD96D" w14:textId="25735C34" w:rsidR="0068789B" w:rsidRPr="002312F5" w:rsidRDefault="0068789B" w:rsidP="0068789B">
      <w:pPr>
        <w:pStyle w:val="Listeafsnit"/>
        <w:numPr>
          <w:ilvl w:val="0"/>
          <w:numId w:val="5"/>
        </w:numPr>
        <w:rPr>
          <w:rFonts w:cstheme="minorHAnsi"/>
          <w:sz w:val="22"/>
          <w:szCs w:val="22"/>
        </w:rPr>
      </w:pPr>
      <w:r w:rsidRPr="002312F5">
        <w:rPr>
          <w:rFonts w:cstheme="minorHAnsi"/>
          <w:sz w:val="22"/>
          <w:szCs w:val="22"/>
        </w:rPr>
        <w:t>Undersøg vha. Samfundsstatistik</w:t>
      </w:r>
      <w:r w:rsidR="003A6E75" w:rsidRPr="002312F5">
        <w:rPr>
          <w:rFonts w:cstheme="minorHAnsi"/>
          <w:sz w:val="22"/>
          <w:szCs w:val="22"/>
        </w:rPr>
        <w:t>,</w:t>
      </w:r>
      <w:r w:rsidRPr="002312F5">
        <w:rPr>
          <w:rFonts w:cstheme="minorHAnsi"/>
          <w:sz w:val="22"/>
          <w:szCs w:val="22"/>
        </w:rPr>
        <w:t xml:space="preserve"> hvordan det er gået med</w:t>
      </w:r>
      <w:r w:rsidR="003A6E75" w:rsidRPr="002312F5">
        <w:rPr>
          <w:rFonts w:cstheme="minorHAnsi"/>
          <w:sz w:val="22"/>
          <w:szCs w:val="22"/>
        </w:rPr>
        <w:t xml:space="preserve"> udviklingen</w:t>
      </w:r>
      <w:r w:rsidRPr="002312F5">
        <w:rPr>
          <w:rFonts w:cstheme="minorHAnsi"/>
          <w:sz w:val="22"/>
          <w:szCs w:val="22"/>
        </w:rPr>
        <w:t xml:space="preserve"> den økonomiske ulighed i Danmark</w:t>
      </w:r>
      <w:r w:rsidR="00603F97" w:rsidRPr="002312F5">
        <w:rPr>
          <w:rFonts w:cstheme="minorHAnsi"/>
          <w:sz w:val="22"/>
          <w:szCs w:val="22"/>
        </w:rPr>
        <w:t>. Husk at komme med præcise belæg.</w:t>
      </w:r>
    </w:p>
    <w:p w14:paraId="3B9A0366" w14:textId="11C7551D" w:rsidR="00603F97" w:rsidRPr="002312F5" w:rsidRDefault="00603F97" w:rsidP="0068789B">
      <w:pPr>
        <w:pStyle w:val="Listeafsnit"/>
        <w:numPr>
          <w:ilvl w:val="0"/>
          <w:numId w:val="5"/>
        </w:numPr>
        <w:rPr>
          <w:rFonts w:cstheme="minorHAnsi"/>
          <w:sz w:val="22"/>
          <w:szCs w:val="22"/>
        </w:rPr>
      </w:pPr>
      <w:r w:rsidRPr="002312F5">
        <w:rPr>
          <w:rFonts w:cstheme="minorHAnsi"/>
          <w:sz w:val="22"/>
          <w:szCs w:val="22"/>
        </w:rPr>
        <w:t>Prøv at give forklaringer på jeres fund</w:t>
      </w:r>
      <w:r w:rsidR="003A6E75" w:rsidRPr="002312F5">
        <w:rPr>
          <w:rFonts w:cstheme="minorHAnsi"/>
          <w:sz w:val="22"/>
          <w:szCs w:val="22"/>
        </w:rPr>
        <w:t>/udviklingen.</w:t>
      </w:r>
    </w:p>
    <w:p w14:paraId="6792E08A" w14:textId="2AF2EE17" w:rsidR="00650A25" w:rsidRDefault="00650A25" w:rsidP="0068789B">
      <w:pPr>
        <w:pStyle w:val="Listeafsnit"/>
        <w:numPr>
          <w:ilvl w:val="0"/>
          <w:numId w:val="5"/>
        </w:numPr>
        <w:rPr>
          <w:rFonts w:cstheme="minorHAnsi"/>
          <w:sz w:val="22"/>
          <w:szCs w:val="22"/>
        </w:rPr>
      </w:pPr>
      <w:r w:rsidRPr="002312F5">
        <w:rPr>
          <w:rFonts w:cstheme="minorHAnsi"/>
          <w:sz w:val="22"/>
          <w:szCs w:val="22"/>
        </w:rPr>
        <w:t>Overvej tillige, hvordan uligheden mon vil udvikle sig under den nuværende regering. Kom med konkrete elementer fra dens politik</w:t>
      </w:r>
      <w:r w:rsidR="003A6E75" w:rsidRPr="002312F5">
        <w:rPr>
          <w:rFonts w:cstheme="minorHAnsi"/>
          <w:sz w:val="22"/>
          <w:szCs w:val="22"/>
        </w:rPr>
        <w:t>/regeringsgrundlag.</w:t>
      </w:r>
      <w:r w:rsidR="00CC7D03">
        <w:rPr>
          <w:rFonts w:cstheme="minorHAnsi"/>
          <w:sz w:val="22"/>
          <w:szCs w:val="22"/>
        </w:rPr>
        <w:t xml:space="preserve"> I kan evt. kigge i denne artikel, hvis I er blanke… </w:t>
      </w:r>
      <w:r w:rsidR="00CC7D03" w:rsidRPr="00CC7D03">
        <w:rPr>
          <mc:AlternateContent>
            <mc:Choice Requires="w16se">
              <w:rFonts w:cstheme="minorHAns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00CC7D03">
        <w:rPr>
          <w:rFonts w:cstheme="minorHAnsi"/>
          <w:sz w:val="22"/>
          <w:szCs w:val="22"/>
        </w:rPr>
        <w:t xml:space="preserve"> </w:t>
      </w:r>
    </w:p>
    <w:p w14:paraId="12AAC7EC" w14:textId="0835F6B2" w:rsidR="00CC7D03" w:rsidRDefault="00CC7D03" w:rsidP="00CC7D03">
      <w:pPr>
        <w:pStyle w:val="Listeafsnit"/>
        <w:ind w:left="1080"/>
        <w:rPr>
          <w:rFonts w:cstheme="minorHAnsi"/>
          <w:sz w:val="22"/>
          <w:szCs w:val="22"/>
        </w:rPr>
      </w:pPr>
      <w:hyperlink r:id="rId6" w:history="1">
        <w:r w:rsidRPr="004E0232">
          <w:rPr>
            <w:rStyle w:val="Hyperlink"/>
            <w:rFonts w:cstheme="minorHAnsi"/>
            <w:sz w:val="22"/>
            <w:szCs w:val="22"/>
          </w:rPr>
          <w:t>https://www.dr.dk/nyheder/penge/uligheden-er-rekordhoej-regeringens-politik-saetter-yderligere-turbo-paa-siger</w:t>
        </w:r>
      </w:hyperlink>
      <w:r>
        <w:rPr>
          <w:rFonts w:cstheme="minorHAnsi"/>
          <w:sz w:val="22"/>
          <w:szCs w:val="22"/>
        </w:rPr>
        <w:t xml:space="preserve"> </w:t>
      </w:r>
    </w:p>
    <w:p w14:paraId="22C78652" w14:textId="77777777" w:rsidR="00CC7D03" w:rsidRDefault="00CC7D03" w:rsidP="00CC7D03">
      <w:pPr>
        <w:pStyle w:val="Listeafsnit"/>
        <w:ind w:left="1080"/>
        <w:rPr>
          <w:rFonts w:cstheme="minorHAnsi"/>
          <w:sz w:val="22"/>
          <w:szCs w:val="22"/>
        </w:rPr>
      </w:pPr>
    </w:p>
    <w:p w14:paraId="7449ACE5" w14:textId="77777777" w:rsidR="00CC7D03" w:rsidRPr="00CC7D03" w:rsidRDefault="00CC7D03" w:rsidP="00CC7D03">
      <w:pPr>
        <w:shd w:val="clear" w:color="auto" w:fill="FFFFFF"/>
        <w:spacing w:beforeAutospacing="1" w:after="0" w:afterAutospacing="1" w:line="264" w:lineRule="atLeast"/>
        <w:outlineLvl w:val="0"/>
        <w:rPr>
          <w:rFonts w:ascii="Arial" w:eastAsia="Times New Roman" w:hAnsi="Arial" w:cs="Arial"/>
          <w:b/>
          <w:bCs/>
          <w:color w:val="000000"/>
          <w:kern w:val="36"/>
          <w:sz w:val="48"/>
          <w:szCs w:val="48"/>
          <w:lang w:eastAsia="da-DK"/>
        </w:rPr>
      </w:pPr>
      <w:r w:rsidRPr="00CC7D03">
        <w:rPr>
          <w:rFonts w:ascii="Arial" w:eastAsia="Times New Roman" w:hAnsi="Arial" w:cs="Arial"/>
          <w:b/>
          <w:bCs/>
          <w:color w:val="000000"/>
          <w:kern w:val="36"/>
          <w:sz w:val="48"/>
          <w:szCs w:val="48"/>
          <w:lang w:eastAsia="da-DK"/>
        </w:rPr>
        <w:lastRenderedPageBreak/>
        <w:t>Uligheden er rekordhøj: </w:t>
      </w:r>
      <w:r w:rsidRPr="00CC7D03">
        <w:rPr>
          <w:rFonts w:ascii="Arial" w:eastAsia="Times New Roman" w:hAnsi="Arial" w:cs="Arial"/>
          <w:color w:val="000000"/>
          <w:kern w:val="36"/>
          <w:sz w:val="48"/>
          <w:szCs w:val="48"/>
          <w:lang w:eastAsia="da-DK"/>
        </w:rPr>
        <w:t>Regeringens politik sætter yderligere turbo på, siger professorer</w:t>
      </w:r>
    </w:p>
    <w:p w14:paraId="497ABB09" w14:textId="77777777" w:rsidR="00CC7D03" w:rsidRPr="00CC7D03" w:rsidRDefault="00CC7D03" w:rsidP="00CC7D03">
      <w:pPr>
        <w:shd w:val="clear" w:color="auto" w:fill="FFFFFF"/>
        <w:spacing w:before="100" w:beforeAutospacing="1" w:after="100" w:afterAutospacing="1" w:line="300" w:lineRule="atLeast"/>
        <w:rPr>
          <w:rFonts w:ascii="Arial" w:eastAsia="Times New Roman" w:hAnsi="Arial" w:cs="Arial"/>
          <w:color w:val="333333"/>
          <w:sz w:val="24"/>
          <w:szCs w:val="24"/>
          <w:lang w:eastAsia="da-DK"/>
        </w:rPr>
      </w:pPr>
      <w:r w:rsidRPr="00CC7D03">
        <w:rPr>
          <w:rFonts w:ascii="Arial" w:eastAsia="Times New Roman" w:hAnsi="Arial" w:cs="Arial"/>
          <w:color w:val="333333"/>
          <w:sz w:val="24"/>
          <w:szCs w:val="24"/>
          <w:lang w:eastAsia="da-DK"/>
        </w:rPr>
        <w:t>I 35 år er der ikke målt højere ulighed i Danmark end lige nu.</w:t>
      </w:r>
    </w:p>
    <w:p w14:paraId="3DC88AAD" w14:textId="77777777" w:rsidR="00CC7D03" w:rsidRDefault="00CC7D03" w:rsidP="00CC7D03">
      <w:pPr>
        <w:shd w:val="clear" w:color="auto" w:fill="FFFFFF"/>
        <w:spacing w:line="320" w:lineRule="atLeast"/>
        <w:rPr>
          <w:rFonts w:ascii="Arial" w:hAnsi="Arial" w:cs="Arial"/>
          <w:caps/>
          <w:color w:val="000000"/>
        </w:rPr>
      </w:pPr>
      <w:r>
        <w:rPr>
          <w:rFonts w:ascii="Arial" w:hAnsi="Arial" w:cs="Arial"/>
          <w:caps/>
          <w:color w:val="000000"/>
        </w:rPr>
        <w:t>AF</w:t>
      </w:r>
    </w:p>
    <w:p w14:paraId="517CD368" w14:textId="77777777" w:rsidR="00CC7D03" w:rsidRDefault="00CC7D03" w:rsidP="00CC7D03">
      <w:pPr>
        <w:shd w:val="clear" w:color="auto" w:fill="FFFFFF"/>
        <w:spacing w:line="320" w:lineRule="atLeast"/>
        <w:rPr>
          <w:rFonts w:ascii="Arial" w:hAnsi="Arial" w:cs="Arial"/>
          <w:caps/>
          <w:color w:val="000000"/>
        </w:rPr>
      </w:pPr>
      <w:hyperlink r:id="rId7" w:history="1">
        <w:r>
          <w:rPr>
            <w:rStyle w:val="Hyperlink"/>
            <w:rFonts w:ascii="Arial" w:hAnsi="Arial" w:cs="Arial"/>
            <w:b/>
            <w:bCs/>
            <w:color w:val="000000"/>
            <w:u w:val="none"/>
          </w:rPr>
          <w:t>Theis Lange Olsen</w:t>
        </w:r>
      </w:hyperlink>
    </w:p>
    <w:p w14:paraId="3CC71E57" w14:textId="77777777" w:rsidR="00CC7D03" w:rsidRDefault="00CC7D03" w:rsidP="00CC7D03">
      <w:pPr>
        <w:shd w:val="clear" w:color="auto" w:fill="FFFFFF"/>
        <w:spacing w:line="320" w:lineRule="atLeast"/>
        <w:rPr>
          <w:rFonts w:ascii="Arial" w:hAnsi="Arial" w:cs="Arial"/>
          <w:caps/>
          <w:color w:val="000000"/>
        </w:rPr>
      </w:pPr>
      <w:hyperlink r:id="rId8" w:history="1">
        <w:r>
          <w:rPr>
            <w:rStyle w:val="Hyperlink"/>
            <w:rFonts w:ascii="Arial" w:hAnsi="Arial" w:cs="Arial"/>
            <w:b/>
            <w:bCs/>
            <w:color w:val="000000"/>
            <w:u w:val="none"/>
          </w:rPr>
          <w:t>Sara Rud</w:t>
        </w:r>
      </w:hyperlink>
    </w:p>
    <w:p w14:paraId="3DE3B61D" w14:textId="77777777" w:rsidR="00CC7D03" w:rsidRDefault="00CC7D03" w:rsidP="00CC7D03">
      <w:pPr>
        <w:shd w:val="clear" w:color="auto" w:fill="FFFFFF"/>
        <w:spacing w:line="320" w:lineRule="atLeast"/>
        <w:rPr>
          <w:rFonts w:ascii="Arial" w:hAnsi="Arial" w:cs="Arial"/>
          <w:caps/>
          <w:color w:val="000000"/>
        </w:rPr>
      </w:pPr>
      <w:r>
        <w:rPr>
          <w:rFonts w:ascii="Arial" w:hAnsi="Arial" w:cs="Arial"/>
          <w:caps/>
          <w:color w:val="000000"/>
        </w:rPr>
        <w:t>31. MAR 2023</w:t>
      </w:r>
    </w:p>
    <w:p w14:paraId="63CE4D73" w14:textId="77777777" w:rsidR="00CC7D03" w:rsidRDefault="00CC7D03" w:rsidP="00CC7D03">
      <w:pPr>
        <w:shd w:val="clear" w:color="auto" w:fill="FFFFFF"/>
        <w:spacing w:line="320" w:lineRule="atLeast"/>
        <w:rPr>
          <w:rFonts w:ascii="Arial" w:hAnsi="Arial" w:cs="Arial"/>
          <w:caps/>
          <w:color w:val="000000"/>
        </w:rPr>
      </w:pPr>
      <w:r>
        <w:rPr>
          <w:rFonts w:ascii="Arial" w:hAnsi="Arial" w:cs="Arial"/>
          <w:caps/>
          <w:color w:val="000000"/>
        </w:rPr>
        <w:t>MERE END 30 DAGE GAMMEL</w:t>
      </w:r>
    </w:p>
    <w:p w14:paraId="7C7E2996" w14:textId="77777777" w:rsidR="00CC7D03" w:rsidRDefault="00CC7D03" w:rsidP="00CC7D03">
      <w:pPr>
        <w:spacing w:line="240" w:lineRule="auto"/>
        <w:rPr>
          <w:rFonts w:ascii="Times New Roman" w:hAnsi="Times New Roman" w:cs="Times New Roman"/>
          <w:color w:val="000000"/>
          <w:sz w:val="2"/>
          <w:szCs w:val="2"/>
        </w:rPr>
      </w:pPr>
      <w:r>
        <w:rPr>
          <w:color w:val="000000"/>
          <w:sz w:val="2"/>
          <w:szCs w:val="2"/>
        </w:rPr>
        <w:t>https://www.dr.dk/nyheder/penge/uligheden-er-rekordhoej-regeringens-politik-saetter-yderligere-turbo-paa-siger</w:t>
      </w:r>
    </w:p>
    <w:p w14:paraId="0F0E6684"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Skellet mellem rig og fattig i Danmark har de seneste år vokset sig større og større.</w:t>
      </w:r>
    </w:p>
    <w:p w14:paraId="367F95B8"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For nylig viste en opgørelse fra Danmarks Statistik, at den såkaldte Gini-koefficient, der måler økonomisk ulighed, ikke har været højere i 35 år.</w:t>
      </w:r>
    </w:p>
    <w:p w14:paraId="579F7D6C"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Det sker, på et tidspunkt hvor folk i job formentlig kan se frem til markante lønstigninger, mens borgere på offentlige ydelser må se langt efter at blive kompenseret for de store prisstigninger.</w:t>
      </w:r>
    </w:p>
    <w:p w14:paraId="1C9B8050"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Først om to år har de købekraften tilbage, fordi ydelser som kontanthjælp og førtidspension reguleres med to års forsinkelse.</w:t>
      </w:r>
    </w:p>
    <w:p w14:paraId="3FFA9A72"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p>
    <w:p w14:paraId="0CEDC064" w14:textId="37781074"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noProof/>
          <w14:ligatures w14:val="standardContextual"/>
        </w:rPr>
        <w:drawing>
          <wp:inline distT="0" distB="0" distL="0" distR="0" wp14:anchorId="141C011E" wp14:editId="1BD5B360">
            <wp:extent cx="6120130" cy="3429000"/>
            <wp:effectExtent l="0" t="0" r="0" b="0"/>
            <wp:docPr id="1255731784" name="Billede 1" descr="Et billede, der indeholder tekst, skærmbillede, linje/række,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31784" name="Billede 1" descr="Et billede, der indeholder tekst, skærmbillede, linje/række, Kurve&#10;&#10;Automatisk genereret beskrivelse"/>
                    <pic:cNvPicPr/>
                  </pic:nvPicPr>
                  <pic:blipFill>
                    <a:blip r:embed="rId9"/>
                    <a:stretch>
                      <a:fillRect/>
                    </a:stretch>
                  </pic:blipFill>
                  <pic:spPr>
                    <a:xfrm>
                      <a:off x="0" y="0"/>
                      <a:ext cx="6120130" cy="3429000"/>
                    </a:xfrm>
                    <a:prstGeom prst="rect">
                      <a:avLst/>
                    </a:prstGeom>
                  </pic:spPr>
                </pic:pic>
              </a:graphicData>
            </a:graphic>
          </wp:inline>
        </w:drawing>
      </w:r>
    </w:p>
    <w:p w14:paraId="28BDD97F" w14:textId="77777777" w:rsidR="00CC7D03" w:rsidRDefault="00CC7D03" w:rsidP="00CC7D03">
      <w:pPr>
        <w:rPr>
          <w:rFonts w:cstheme="minorHAnsi"/>
        </w:rPr>
      </w:pPr>
    </w:p>
    <w:p w14:paraId="657225C0"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proofErr w:type="spellStart"/>
      <w:r>
        <w:rPr>
          <w:rFonts w:ascii="Arial" w:hAnsi="Arial" w:cs="Arial"/>
          <w:color w:val="333333"/>
        </w:rPr>
        <w:t>ølge</w:t>
      </w:r>
      <w:proofErr w:type="spellEnd"/>
      <w:r>
        <w:rPr>
          <w:rFonts w:ascii="Arial" w:hAnsi="Arial" w:cs="Arial"/>
          <w:color w:val="333333"/>
        </w:rPr>
        <w:t xml:space="preserve"> en række forskere vil SVM-regeringens politik samtidig øge den økonomiske ulighed yderligere.</w:t>
      </w:r>
    </w:p>
    <w:p w14:paraId="671F2245"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Regeringen har blandt andet lagt op til at halvere topskattesatsen med 7,5 procentpoint for indkomster op til 750.000 kroner. Dermed håber regeringen, at flere vil arbejde mere.</w:t>
      </w:r>
    </w:p>
    <w:p w14:paraId="1771CF77"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p>
    <w:p w14:paraId="390AACA1" w14:textId="7DB4AD85"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Professor Jan Rose Skaksen fra Rockwool Fonden har netop været med til at udgive et online-værktøj, hvor man kan undersøge uligheden i Danmark inden for blandt andet indkomst.</w:t>
      </w:r>
    </w:p>
    <w:p w14:paraId="698D7666"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Regeringens skattereform med lettelser af topskatten er en af årsagerne til, at uligheden vil fortsætte med at stige, siger han.</w:t>
      </w:r>
    </w:p>
    <w:p w14:paraId="7304260E" w14:textId="77777777" w:rsidR="00CC7D03" w:rsidRDefault="00CC7D03" w:rsidP="00CC7D03">
      <w:pPr>
        <w:pStyle w:val="Overskrift2"/>
        <w:shd w:val="clear" w:color="auto" w:fill="FFFFFF"/>
        <w:spacing w:line="305" w:lineRule="atLeast"/>
        <w:rPr>
          <w:rFonts w:ascii="Arial" w:hAnsi="Arial" w:cs="Arial"/>
          <w:color w:val="000000"/>
        </w:rPr>
      </w:pPr>
      <w:r>
        <w:rPr>
          <w:rFonts w:ascii="Arial" w:hAnsi="Arial" w:cs="Arial"/>
          <w:color w:val="000000"/>
        </w:rPr>
        <w:t>'En vanskelig sag'</w:t>
      </w:r>
    </w:p>
    <w:p w14:paraId="0134E2B9"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I de seneste år er uligheden primært steget, fordi samfundets øverste lag har øget deres indkomster – blandt andet igennem store stigninger i boligpriserne og aktieformuer.</w:t>
      </w:r>
    </w:p>
    <w:p w14:paraId="64EA7B97"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På andre tidspunkter er uligheden steget, fordi det for eksempel er blevet politisk besluttet at regulere overførselsindkomsterne for indvandrere ned, påpeger Jan Rose Skaksen. Han kalder ulighed "en vanskelig sag" for politikerne.</w:t>
      </w:r>
    </w:p>
    <w:p w14:paraId="5CDD1D94"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p>
    <w:p w14:paraId="12944C64" w14:textId="77777777" w:rsidR="00CC7D03" w:rsidRDefault="00CC7D03" w:rsidP="00CC7D03">
      <w:pPr>
        <w:pStyle w:val="Overskrift2"/>
        <w:spacing w:line="300" w:lineRule="atLeast"/>
        <w:rPr>
          <w:rFonts w:ascii="Arial" w:hAnsi="Arial" w:cs="Arial"/>
          <w:color w:val="auto"/>
        </w:rPr>
      </w:pPr>
      <w:r>
        <w:rPr>
          <w:rFonts w:ascii="Arial" w:hAnsi="Arial" w:cs="Arial"/>
        </w:rPr>
        <w:t>Sådan vil regeringen lette skatten</w:t>
      </w:r>
    </w:p>
    <w:p w14:paraId="5E4352EC" w14:textId="77777777" w:rsidR="00CC7D03" w:rsidRDefault="00CC7D03" w:rsidP="00CC7D03">
      <w:pPr>
        <w:pStyle w:val="NormalWeb"/>
        <w:numPr>
          <w:ilvl w:val="0"/>
          <w:numId w:val="6"/>
        </w:numPr>
        <w:spacing w:before="0" w:beforeAutospacing="0" w:after="0" w:afterAutospacing="0"/>
      </w:pPr>
      <w:r>
        <w:t>For det første vil man lette beskæftigelsesfradraget, hvilket giver en skattelettelse til alle, der er i arbejde.</w:t>
      </w:r>
    </w:p>
    <w:p w14:paraId="57D10338" w14:textId="77777777" w:rsidR="00CC7D03" w:rsidRDefault="00CC7D03" w:rsidP="00CC7D03">
      <w:pPr>
        <w:pStyle w:val="NormalWeb"/>
        <w:numPr>
          <w:ilvl w:val="0"/>
          <w:numId w:val="6"/>
        </w:numPr>
        <w:spacing w:before="0" w:beforeAutospacing="0" w:after="0" w:afterAutospacing="0"/>
      </w:pPr>
      <w:r>
        <w:t>Men også på topskatten er der lettelser på vej. Regeringen vil nemlig indføre flere trin i topskatten, end der er nu.</w:t>
      </w:r>
    </w:p>
    <w:p w14:paraId="0875733C" w14:textId="77777777" w:rsidR="00CC7D03" w:rsidRDefault="00CC7D03" w:rsidP="00CC7D03">
      <w:pPr>
        <w:pStyle w:val="NormalWeb"/>
        <w:numPr>
          <w:ilvl w:val="0"/>
          <w:numId w:val="6"/>
        </w:numPr>
        <w:spacing w:before="0" w:beforeAutospacing="0" w:after="0" w:afterAutospacing="0"/>
      </w:pPr>
      <w:r>
        <w:t>Det vil blive sådan, at fra næste års topskattegrænse på 618.370 kroner og op til en indkomst på 750.000 kroner om året vil man sænke topskattesatsen med 7,5 procentpoint.</w:t>
      </w:r>
    </w:p>
    <w:p w14:paraId="1CD269E4" w14:textId="77777777" w:rsidR="00CC7D03" w:rsidRDefault="00CC7D03" w:rsidP="00CC7D03">
      <w:pPr>
        <w:pStyle w:val="NormalWeb"/>
        <w:numPr>
          <w:ilvl w:val="0"/>
          <w:numId w:val="6"/>
        </w:numPr>
        <w:spacing w:before="0" w:beforeAutospacing="0" w:after="0" w:afterAutospacing="0"/>
      </w:pPr>
      <w:r>
        <w:t>Over de 750.000 kroner vil det stadig være den nuværende sats på 15 procent.</w:t>
      </w:r>
    </w:p>
    <w:p w14:paraId="4F34FFEE" w14:textId="77777777" w:rsidR="00CC7D03" w:rsidRDefault="00CC7D03" w:rsidP="00CC7D03">
      <w:pPr>
        <w:pStyle w:val="NormalWeb"/>
        <w:numPr>
          <w:ilvl w:val="0"/>
          <w:numId w:val="6"/>
        </w:numPr>
        <w:spacing w:before="0" w:beforeAutospacing="0" w:after="0" w:afterAutospacing="0"/>
      </w:pPr>
      <w:r>
        <w:t>Dog indfører man et ekstra topskattelag på indkomster over 2,5 millioner om året, der vil være 5 procentpoint højere.</w:t>
      </w:r>
    </w:p>
    <w:p w14:paraId="78843298" w14:textId="77777777" w:rsidR="00CC7D03" w:rsidRDefault="00CC7D03" w:rsidP="00CC7D03">
      <w:pPr>
        <w:pStyle w:val="NormalWeb"/>
        <w:numPr>
          <w:ilvl w:val="0"/>
          <w:numId w:val="6"/>
        </w:numPr>
        <w:spacing w:before="0" w:beforeAutospacing="0" w:after="0" w:afterAutospacing="0"/>
      </w:pPr>
    </w:p>
    <w:p w14:paraId="3F4B3ED4"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På den ene side vil vi gerne have så lidt ulighed som muligt. Det sikrer sammenhængskraften i samfundet. På den anden side vil vi gerne have nogle incitamenter til at gøre en indsats, tage et arbejde eller en uddannelse.</w:t>
      </w:r>
    </w:p>
    <w:p w14:paraId="44B61E09"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Noget af uligheden har vi selv valgt, fordi vi har reformeret velfærdsstaten i retning af, at der skal være stærkere incitamenter, siger Jan Rose Skaksen.</w:t>
      </w:r>
    </w:p>
    <w:p w14:paraId="19AB2300"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De økonomiske prognoser fortæller i øjeblikket, at der venter økonomisk tilbagegang i de kommende år. Og det kan faktisk i sig selv få uligheden til at falde, lyder det fra Jan Rose Skaksen.</w:t>
      </w:r>
    </w:p>
    <w:p w14:paraId="31B9082E"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Det er jo på en lidt mindre spændende baggrund, siger han om de mulige fald i boligpriser, stigende ledighed og fald i aktieformuer.</w:t>
      </w:r>
    </w:p>
    <w:p w14:paraId="227B95D8" w14:textId="77777777" w:rsidR="00CC7D03" w:rsidRDefault="00CC7D03" w:rsidP="00CC7D03">
      <w:pPr>
        <w:pStyle w:val="Overskrift2"/>
        <w:shd w:val="clear" w:color="auto" w:fill="FFFFFF"/>
        <w:spacing w:line="305" w:lineRule="atLeast"/>
        <w:rPr>
          <w:rFonts w:ascii="Arial" w:hAnsi="Arial" w:cs="Arial"/>
          <w:color w:val="000000"/>
        </w:rPr>
      </w:pPr>
      <w:r>
        <w:rPr>
          <w:rFonts w:ascii="Arial" w:hAnsi="Arial" w:cs="Arial"/>
          <w:color w:val="000000"/>
        </w:rPr>
        <w:t>Lighed lig lykke</w:t>
      </w:r>
    </w:p>
    <w:p w14:paraId="7A303DBB"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På Roskilde Universitet er professor Bent Greve enig i, at regeringens politik trækker i en retning af mere ulighed i de kommende år.</w:t>
      </w:r>
    </w:p>
    <w:p w14:paraId="27BD2CF7"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Ikke nødvendigvis meget, men den vil vokse. Når man ændrer på topskatten, og når man ikke regulerer overførselsindkomsterne fuldstændig i takt med lønudviklingen på arbejdsmarkedet, så bliver der større afstanden mellem indkomster, siger han.</w:t>
      </w:r>
    </w:p>
    <w:p w14:paraId="1F72C74A"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Ifølge undersøgelser har lande med høj økonomisk ulighed også har en høj grad af ulykkelige borgere. Derfor er udviklingen vigtig at holde sig for øje, mener Bent Greve.</w:t>
      </w:r>
    </w:p>
    <w:p w14:paraId="11542745"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En af grundene til, at Danmark er et lykkeligt land, er, at vi er et lille, homogent samfund. Det bliver udfordret af, at vi får en voksende ulighed, siger han.</w:t>
      </w:r>
    </w:p>
    <w:p w14:paraId="64733D2F"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xml:space="preserve">Det har ikke været muligt at få en kommentar fra beskæftigelsesminister Ane </w:t>
      </w:r>
      <w:proofErr w:type="spellStart"/>
      <w:r>
        <w:rPr>
          <w:rFonts w:ascii="Arial" w:hAnsi="Arial" w:cs="Arial"/>
          <w:color w:val="333333"/>
        </w:rPr>
        <w:t>Halsboe</w:t>
      </w:r>
      <w:proofErr w:type="spellEnd"/>
      <w:r>
        <w:rPr>
          <w:rFonts w:ascii="Arial" w:hAnsi="Arial" w:cs="Arial"/>
          <w:color w:val="333333"/>
        </w:rPr>
        <w:t>-Jørgensen (S).</w:t>
      </w:r>
    </w:p>
    <w:p w14:paraId="33FF19FA"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xml:space="preserve">Ifølge Socialdemokratiets beskæftigelsesordfører, Jens Joel, er det ikke regeringens politik at fremrykke reguleringen af overførselsindkomsterne, så </w:t>
      </w:r>
      <w:proofErr w:type="gramStart"/>
      <w:r>
        <w:rPr>
          <w:rFonts w:ascii="Arial" w:hAnsi="Arial" w:cs="Arial"/>
          <w:color w:val="333333"/>
        </w:rPr>
        <w:t>eksempelvis</w:t>
      </w:r>
      <w:proofErr w:type="gramEnd"/>
      <w:r>
        <w:rPr>
          <w:rFonts w:ascii="Arial" w:hAnsi="Arial" w:cs="Arial"/>
          <w:color w:val="333333"/>
        </w:rPr>
        <w:t xml:space="preserve"> kontanthjælpsmodtagere får flere penge mellem hænderne her og nu.</w:t>
      </w:r>
    </w:p>
    <w:p w14:paraId="5C9466DB"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Vi skal ramme en balance, hvor vi skal hjælpe dem, der har sværest ved at betale regningerne, men hjælper vi for mange, risikerer vi at skubbe yderligere til inflationen. Så vil de stigende priser blive værre, og det vil ramme dem, der har mindst, hårdest, siger han.</w:t>
      </w:r>
    </w:p>
    <w:p w14:paraId="443AD3FF"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i/>
          <w:iCs/>
          <w:color w:val="333333"/>
        </w:rPr>
        <w:t>Men blandt andet jeres skattereform vil øge uligheden. Er det blevet socialdemokratisk politik at øge uligheden?</w:t>
      </w:r>
    </w:p>
    <w:p w14:paraId="1FE3C1D1" w14:textId="77777777" w:rsidR="00CC7D03" w:rsidRDefault="00CC7D03" w:rsidP="00CC7D03">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Nej, for os er det ekstremt vigtigt, at nogle af dem, der har sværest ved at betale regningerne, også får en hjælpende hånd. Derfor har vi også lavet rigtig mange hjælpepakker, siger Jens Joel.</w:t>
      </w:r>
    </w:p>
    <w:p w14:paraId="244AD705" w14:textId="4FFC2CD6" w:rsidR="002624A3" w:rsidRPr="002312F5" w:rsidRDefault="002624A3">
      <w:pPr>
        <w:rPr>
          <w:rFonts w:cstheme="minorHAnsi"/>
        </w:rPr>
      </w:pPr>
    </w:p>
    <w:sectPr w:rsidR="002624A3" w:rsidRPr="002312F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6E87"/>
    <w:multiLevelType w:val="hybridMultilevel"/>
    <w:tmpl w:val="C4F8F9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4F54B33"/>
    <w:multiLevelType w:val="hybridMultilevel"/>
    <w:tmpl w:val="2FC4BF8C"/>
    <w:lvl w:ilvl="0" w:tplc="979CDBAE">
      <w:start w:val="3"/>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3DFD4628"/>
    <w:multiLevelType w:val="hybridMultilevel"/>
    <w:tmpl w:val="6D0CBDD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E661F11"/>
    <w:multiLevelType w:val="hybridMultilevel"/>
    <w:tmpl w:val="7CCAB29C"/>
    <w:lvl w:ilvl="0" w:tplc="6592270C">
      <w:start w:val="2"/>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2F744F8"/>
    <w:multiLevelType w:val="hybridMultilevel"/>
    <w:tmpl w:val="C96EF39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F1F20B8"/>
    <w:multiLevelType w:val="multilevel"/>
    <w:tmpl w:val="D204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658059">
    <w:abstractNumId w:val="2"/>
  </w:num>
  <w:num w:numId="2" w16cid:durableId="1808205629">
    <w:abstractNumId w:val="0"/>
  </w:num>
  <w:num w:numId="3" w16cid:durableId="475952314">
    <w:abstractNumId w:val="4"/>
  </w:num>
  <w:num w:numId="4" w16cid:durableId="1959020172">
    <w:abstractNumId w:val="3"/>
  </w:num>
  <w:num w:numId="5" w16cid:durableId="461072983">
    <w:abstractNumId w:val="1"/>
  </w:num>
  <w:num w:numId="6" w16cid:durableId="215050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9B"/>
    <w:rsid w:val="002312F5"/>
    <w:rsid w:val="002624A3"/>
    <w:rsid w:val="003A6E75"/>
    <w:rsid w:val="00603F97"/>
    <w:rsid w:val="00650A25"/>
    <w:rsid w:val="0068789B"/>
    <w:rsid w:val="0097124F"/>
    <w:rsid w:val="00CC7D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14E2"/>
  <w15:chartTrackingRefBased/>
  <w15:docId w15:val="{7E71A7FD-305E-47C8-B8E7-556D9BCC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9B"/>
    <w:rPr>
      <w:kern w:val="0"/>
      <w14:ligatures w14:val="none"/>
    </w:rPr>
  </w:style>
  <w:style w:type="paragraph" w:styleId="Overskrift1">
    <w:name w:val="heading 1"/>
    <w:basedOn w:val="Normal"/>
    <w:link w:val="Overskrift1Tegn"/>
    <w:uiPriority w:val="9"/>
    <w:qFormat/>
    <w:rsid w:val="00CC7D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CC7D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8789B"/>
    <w:pPr>
      <w:spacing w:after="0" w:line="240" w:lineRule="auto"/>
      <w:ind w:left="720"/>
      <w:contextualSpacing/>
    </w:pPr>
    <w:rPr>
      <w:sz w:val="24"/>
      <w:szCs w:val="24"/>
    </w:rPr>
  </w:style>
  <w:style w:type="character" w:styleId="Hyperlink">
    <w:name w:val="Hyperlink"/>
    <w:basedOn w:val="Standardskrifttypeiafsnit"/>
    <w:uiPriority w:val="99"/>
    <w:unhideWhenUsed/>
    <w:rsid w:val="0068789B"/>
    <w:rPr>
      <w:color w:val="0563C1" w:themeColor="hyperlink"/>
      <w:u w:val="single"/>
    </w:rPr>
  </w:style>
  <w:style w:type="table" w:styleId="Tabel-Gitter">
    <w:name w:val="Table Grid"/>
    <w:basedOn w:val="Tabel-Normal"/>
    <w:uiPriority w:val="39"/>
    <w:rsid w:val="006878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650A25"/>
    <w:rPr>
      <w:color w:val="605E5C"/>
      <w:shd w:val="clear" w:color="auto" w:fill="E1DFDD"/>
    </w:rPr>
  </w:style>
  <w:style w:type="character" w:customStyle="1" w:styleId="Overskrift1Tegn">
    <w:name w:val="Overskrift 1 Tegn"/>
    <w:basedOn w:val="Standardskrifttypeiafsnit"/>
    <w:link w:val="Overskrift1"/>
    <w:uiPriority w:val="9"/>
    <w:rsid w:val="00CC7D03"/>
    <w:rPr>
      <w:rFonts w:ascii="Times New Roman" w:eastAsia="Times New Roman" w:hAnsi="Times New Roman" w:cs="Times New Roman"/>
      <w:b/>
      <w:bCs/>
      <w:kern w:val="36"/>
      <w:sz w:val="48"/>
      <w:szCs w:val="48"/>
      <w:lang w:eastAsia="da-DK"/>
      <w14:ligatures w14:val="none"/>
    </w:rPr>
  </w:style>
  <w:style w:type="character" w:customStyle="1" w:styleId="dre-title-text">
    <w:name w:val="dre-title-text"/>
    <w:basedOn w:val="Standardskrifttypeiafsnit"/>
    <w:rsid w:val="00CC7D03"/>
  </w:style>
  <w:style w:type="character" w:styleId="Strk">
    <w:name w:val="Strong"/>
    <w:basedOn w:val="Standardskrifttypeiafsnit"/>
    <w:uiPriority w:val="22"/>
    <w:qFormat/>
    <w:rsid w:val="00CC7D03"/>
    <w:rPr>
      <w:b/>
      <w:bCs/>
    </w:rPr>
  </w:style>
  <w:style w:type="paragraph" w:customStyle="1" w:styleId="dre-article-titlesummary">
    <w:name w:val="dre-article-title__summary"/>
    <w:basedOn w:val="Normal"/>
    <w:rsid w:val="00CC7D0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re-article-body-paragraph">
    <w:name w:val="dre-article-body-paragraph"/>
    <w:basedOn w:val="Normal"/>
    <w:rsid w:val="00CC7D0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semiHidden/>
    <w:rsid w:val="00CC7D03"/>
    <w:rPr>
      <w:rFonts w:asciiTheme="majorHAnsi" w:eastAsiaTheme="majorEastAsia" w:hAnsiTheme="majorHAnsi" w:cstheme="majorBidi"/>
      <w:color w:val="2F5496" w:themeColor="accent1" w:themeShade="BF"/>
      <w:kern w:val="0"/>
      <w:sz w:val="26"/>
      <w:szCs w:val="26"/>
      <w14:ligatures w14:val="none"/>
    </w:rPr>
  </w:style>
  <w:style w:type="character" w:customStyle="1" w:styleId="dre-read-more-linklabel">
    <w:name w:val="dre-read-more-link__label"/>
    <w:basedOn w:val="Standardskrifttypeiafsnit"/>
    <w:rsid w:val="00CC7D03"/>
  </w:style>
  <w:style w:type="paragraph" w:styleId="NormalWeb">
    <w:name w:val="Normal (Web)"/>
    <w:basedOn w:val="Normal"/>
    <w:uiPriority w:val="99"/>
    <w:semiHidden/>
    <w:unhideWhenUsed/>
    <w:rsid w:val="00CC7D03"/>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18722">
      <w:bodyDiv w:val="1"/>
      <w:marLeft w:val="0"/>
      <w:marRight w:val="0"/>
      <w:marTop w:val="0"/>
      <w:marBottom w:val="0"/>
      <w:divBdr>
        <w:top w:val="none" w:sz="0" w:space="0" w:color="auto"/>
        <w:left w:val="none" w:sz="0" w:space="0" w:color="auto"/>
        <w:bottom w:val="none" w:sz="0" w:space="0" w:color="auto"/>
        <w:right w:val="none" w:sz="0" w:space="0" w:color="auto"/>
      </w:divBdr>
      <w:divsChild>
        <w:div w:id="50352312">
          <w:marLeft w:val="0"/>
          <w:marRight w:val="0"/>
          <w:marTop w:val="0"/>
          <w:marBottom w:val="0"/>
          <w:divBdr>
            <w:top w:val="none" w:sz="0" w:space="0" w:color="auto"/>
            <w:left w:val="none" w:sz="0" w:space="0" w:color="auto"/>
            <w:bottom w:val="none" w:sz="0" w:space="0" w:color="auto"/>
            <w:right w:val="none" w:sz="0" w:space="0" w:color="auto"/>
          </w:divBdr>
        </w:div>
        <w:div w:id="1082333112">
          <w:marLeft w:val="0"/>
          <w:marRight w:val="0"/>
          <w:marTop w:val="0"/>
          <w:marBottom w:val="0"/>
          <w:divBdr>
            <w:top w:val="none" w:sz="0" w:space="0" w:color="auto"/>
            <w:left w:val="none" w:sz="0" w:space="0" w:color="auto"/>
            <w:bottom w:val="none" w:sz="0" w:space="0" w:color="auto"/>
            <w:right w:val="none" w:sz="0" w:space="0" w:color="auto"/>
          </w:divBdr>
        </w:div>
        <w:div w:id="2098793663">
          <w:marLeft w:val="0"/>
          <w:marRight w:val="0"/>
          <w:marTop w:val="0"/>
          <w:marBottom w:val="0"/>
          <w:divBdr>
            <w:top w:val="none" w:sz="0" w:space="0" w:color="auto"/>
            <w:left w:val="none" w:sz="0" w:space="0" w:color="auto"/>
            <w:bottom w:val="none" w:sz="0" w:space="0" w:color="auto"/>
            <w:right w:val="none" w:sz="0" w:space="0" w:color="auto"/>
          </w:divBdr>
        </w:div>
        <w:div w:id="2077778968">
          <w:marLeft w:val="0"/>
          <w:marRight w:val="0"/>
          <w:marTop w:val="0"/>
          <w:marBottom w:val="0"/>
          <w:divBdr>
            <w:top w:val="none" w:sz="0" w:space="0" w:color="auto"/>
            <w:left w:val="none" w:sz="0" w:space="0" w:color="auto"/>
            <w:bottom w:val="none" w:sz="0" w:space="0" w:color="auto"/>
            <w:right w:val="none" w:sz="0" w:space="0" w:color="auto"/>
          </w:divBdr>
        </w:div>
        <w:div w:id="457653276">
          <w:marLeft w:val="0"/>
          <w:marRight w:val="0"/>
          <w:marTop w:val="0"/>
          <w:marBottom w:val="0"/>
          <w:divBdr>
            <w:top w:val="none" w:sz="0" w:space="0" w:color="auto"/>
            <w:left w:val="none" w:sz="0" w:space="0" w:color="auto"/>
            <w:bottom w:val="none" w:sz="0" w:space="0" w:color="auto"/>
            <w:right w:val="none" w:sz="0" w:space="0" w:color="auto"/>
          </w:divBdr>
        </w:div>
        <w:div w:id="687482608">
          <w:marLeft w:val="0"/>
          <w:marRight w:val="0"/>
          <w:marTop w:val="0"/>
          <w:marBottom w:val="0"/>
          <w:divBdr>
            <w:top w:val="none" w:sz="0" w:space="0" w:color="auto"/>
            <w:left w:val="none" w:sz="0" w:space="0" w:color="auto"/>
            <w:bottom w:val="none" w:sz="0" w:space="0" w:color="auto"/>
            <w:right w:val="none" w:sz="0" w:space="0" w:color="auto"/>
          </w:divBdr>
        </w:div>
        <w:div w:id="1187213092">
          <w:marLeft w:val="0"/>
          <w:marRight w:val="0"/>
          <w:marTop w:val="0"/>
          <w:marBottom w:val="0"/>
          <w:divBdr>
            <w:top w:val="none" w:sz="0" w:space="0" w:color="auto"/>
            <w:left w:val="none" w:sz="0" w:space="0" w:color="auto"/>
            <w:bottom w:val="none" w:sz="0" w:space="0" w:color="auto"/>
            <w:right w:val="none" w:sz="0" w:space="0" w:color="auto"/>
          </w:divBdr>
        </w:div>
        <w:div w:id="1728261981">
          <w:marLeft w:val="0"/>
          <w:marRight w:val="0"/>
          <w:marTop w:val="0"/>
          <w:marBottom w:val="0"/>
          <w:divBdr>
            <w:top w:val="none" w:sz="0" w:space="0" w:color="auto"/>
            <w:left w:val="none" w:sz="0" w:space="0" w:color="auto"/>
            <w:bottom w:val="none" w:sz="0" w:space="0" w:color="auto"/>
            <w:right w:val="none" w:sz="0" w:space="0" w:color="auto"/>
          </w:divBdr>
        </w:div>
        <w:div w:id="803547078">
          <w:marLeft w:val="0"/>
          <w:marRight w:val="0"/>
          <w:marTop w:val="0"/>
          <w:marBottom w:val="0"/>
          <w:divBdr>
            <w:top w:val="none" w:sz="0" w:space="0" w:color="auto"/>
            <w:left w:val="none" w:sz="0" w:space="0" w:color="auto"/>
            <w:bottom w:val="none" w:sz="0" w:space="0" w:color="auto"/>
            <w:right w:val="none" w:sz="0" w:space="0" w:color="auto"/>
          </w:divBdr>
          <w:divsChild>
            <w:div w:id="247933358">
              <w:marLeft w:val="0"/>
              <w:marRight w:val="0"/>
              <w:marTop w:val="0"/>
              <w:marBottom w:val="0"/>
              <w:divBdr>
                <w:top w:val="none" w:sz="0" w:space="0" w:color="auto"/>
                <w:left w:val="none" w:sz="0" w:space="0" w:color="auto"/>
                <w:bottom w:val="none" w:sz="0" w:space="0" w:color="auto"/>
                <w:right w:val="none" w:sz="0" w:space="0" w:color="auto"/>
              </w:divBdr>
            </w:div>
            <w:div w:id="521213214">
              <w:marLeft w:val="0"/>
              <w:marRight w:val="0"/>
              <w:marTop w:val="0"/>
              <w:marBottom w:val="0"/>
              <w:divBdr>
                <w:top w:val="none" w:sz="0" w:space="0" w:color="auto"/>
                <w:left w:val="none" w:sz="0" w:space="0" w:color="auto"/>
                <w:bottom w:val="none" w:sz="0" w:space="0" w:color="auto"/>
                <w:right w:val="none" w:sz="0" w:space="0" w:color="auto"/>
              </w:divBdr>
            </w:div>
          </w:divsChild>
        </w:div>
        <w:div w:id="1819609133">
          <w:marLeft w:val="0"/>
          <w:marRight w:val="0"/>
          <w:marTop w:val="0"/>
          <w:marBottom w:val="0"/>
          <w:divBdr>
            <w:top w:val="none" w:sz="0" w:space="0" w:color="auto"/>
            <w:left w:val="none" w:sz="0" w:space="0" w:color="auto"/>
            <w:bottom w:val="none" w:sz="0" w:space="0" w:color="auto"/>
            <w:right w:val="none" w:sz="0" w:space="0" w:color="auto"/>
          </w:divBdr>
        </w:div>
        <w:div w:id="835070381">
          <w:marLeft w:val="0"/>
          <w:marRight w:val="0"/>
          <w:marTop w:val="0"/>
          <w:marBottom w:val="0"/>
          <w:divBdr>
            <w:top w:val="none" w:sz="0" w:space="0" w:color="auto"/>
            <w:left w:val="none" w:sz="0" w:space="0" w:color="auto"/>
            <w:bottom w:val="none" w:sz="0" w:space="0" w:color="auto"/>
            <w:right w:val="none" w:sz="0" w:space="0" w:color="auto"/>
          </w:divBdr>
        </w:div>
        <w:div w:id="1581141381">
          <w:marLeft w:val="0"/>
          <w:marRight w:val="0"/>
          <w:marTop w:val="0"/>
          <w:marBottom w:val="0"/>
          <w:divBdr>
            <w:top w:val="none" w:sz="0" w:space="0" w:color="auto"/>
            <w:left w:val="none" w:sz="0" w:space="0" w:color="auto"/>
            <w:bottom w:val="none" w:sz="0" w:space="0" w:color="auto"/>
            <w:right w:val="none" w:sz="0" w:space="0" w:color="auto"/>
          </w:divBdr>
        </w:div>
      </w:divsChild>
    </w:div>
    <w:div w:id="558981243">
      <w:bodyDiv w:val="1"/>
      <w:marLeft w:val="0"/>
      <w:marRight w:val="0"/>
      <w:marTop w:val="0"/>
      <w:marBottom w:val="0"/>
      <w:divBdr>
        <w:top w:val="none" w:sz="0" w:space="0" w:color="auto"/>
        <w:left w:val="none" w:sz="0" w:space="0" w:color="auto"/>
        <w:bottom w:val="none" w:sz="0" w:space="0" w:color="auto"/>
        <w:right w:val="none" w:sz="0" w:space="0" w:color="auto"/>
      </w:divBdr>
      <w:divsChild>
        <w:div w:id="333655156">
          <w:marLeft w:val="0"/>
          <w:marRight w:val="0"/>
          <w:marTop w:val="0"/>
          <w:marBottom w:val="0"/>
          <w:divBdr>
            <w:top w:val="none" w:sz="0" w:space="0" w:color="auto"/>
            <w:left w:val="none" w:sz="0" w:space="0" w:color="auto"/>
            <w:bottom w:val="none" w:sz="0" w:space="0" w:color="auto"/>
            <w:right w:val="none" w:sz="0" w:space="0" w:color="auto"/>
          </w:divBdr>
          <w:divsChild>
            <w:div w:id="1382443463">
              <w:marLeft w:val="0"/>
              <w:marRight w:val="0"/>
              <w:marTop w:val="0"/>
              <w:marBottom w:val="0"/>
              <w:divBdr>
                <w:top w:val="none" w:sz="0" w:space="0" w:color="auto"/>
                <w:left w:val="none" w:sz="0" w:space="0" w:color="auto"/>
                <w:bottom w:val="none" w:sz="0" w:space="0" w:color="auto"/>
                <w:right w:val="none" w:sz="0" w:space="0" w:color="auto"/>
              </w:divBdr>
              <w:divsChild>
                <w:div w:id="239874374">
                  <w:marLeft w:val="0"/>
                  <w:marRight w:val="0"/>
                  <w:marTop w:val="0"/>
                  <w:marBottom w:val="0"/>
                  <w:divBdr>
                    <w:top w:val="none" w:sz="0" w:space="0" w:color="auto"/>
                    <w:left w:val="none" w:sz="0" w:space="0" w:color="auto"/>
                    <w:bottom w:val="none" w:sz="0" w:space="0" w:color="auto"/>
                    <w:right w:val="none" w:sz="0" w:space="0" w:color="auto"/>
                  </w:divBdr>
                  <w:divsChild>
                    <w:div w:id="148907781">
                      <w:marLeft w:val="0"/>
                      <w:marRight w:val="0"/>
                      <w:marTop w:val="0"/>
                      <w:marBottom w:val="0"/>
                      <w:divBdr>
                        <w:top w:val="none" w:sz="0" w:space="0" w:color="auto"/>
                        <w:left w:val="none" w:sz="0" w:space="0" w:color="auto"/>
                        <w:bottom w:val="none" w:sz="0" w:space="0" w:color="auto"/>
                        <w:right w:val="none" w:sz="0" w:space="0" w:color="auto"/>
                      </w:divBdr>
                      <w:divsChild>
                        <w:div w:id="2124032953">
                          <w:marLeft w:val="0"/>
                          <w:marRight w:val="0"/>
                          <w:marTop w:val="0"/>
                          <w:marBottom w:val="0"/>
                          <w:divBdr>
                            <w:top w:val="none" w:sz="0" w:space="0" w:color="auto"/>
                            <w:left w:val="none" w:sz="0" w:space="0" w:color="auto"/>
                            <w:bottom w:val="none" w:sz="0" w:space="0" w:color="auto"/>
                            <w:right w:val="none" w:sz="0" w:space="0" w:color="auto"/>
                          </w:divBdr>
                          <w:divsChild>
                            <w:div w:id="1882941258">
                              <w:marLeft w:val="0"/>
                              <w:marRight w:val="0"/>
                              <w:marTop w:val="0"/>
                              <w:marBottom w:val="0"/>
                              <w:divBdr>
                                <w:top w:val="none" w:sz="0" w:space="0" w:color="auto"/>
                                <w:left w:val="none" w:sz="0" w:space="0" w:color="auto"/>
                                <w:bottom w:val="none" w:sz="0" w:space="0" w:color="auto"/>
                                <w:right w:val="none" w:sz="0" w:space="0" w:color="auto"/>
                              </w:divBdr>
                            </w:div>
                            <w:div w:id="2062097684">
                              <w:marLeft w:val="0"/>
                              <w:marRight w:val="0"/>
                              <w:marTop w:val="0"/>
                              <w:marBottom w:val="0"/>
                              <w:divBdr>
                                <w:top w:val="none" w:sz="0" w:space="0" w:color="auto"/>
                                <w:left w:val="none" w:sz="0" w:space="0" w:color="auto"/>
                                <w:bottom w:val="none" w:sz="0" w:space="0" w:color="auto"/>
                                <w:right w:val="none" w:sz="0" w:space="0" w:color="auto"/>
                              </w:divBdr>
                              <w:divsChild>
                                <w:div w:id="957682689">
                                  <w:marLeft w:val="0"/>
                                  <w:marRight w:val="0"/>
                                  <w:marTop w:val="0"/>
                                  <w:marBottom w:val="0"/>
                                  <w:divBdr>
                                    <w:top w:val="none" w:sz="0" w:space="0" w:color="auto"/>
                                    <w:left w:val="none" w:sz="0" w:space="0" w:color="auto"/>
                                    <w:bottom w:val="none" w:sz="0" w:space="0" w:color="auto"/>
                                    <w:right w:val="none" w:sz="0" w:space="0" w:color="auto"/>
                                  </w:divBdr>
                                </w:div>
                              </w:divsChild>
                            </w:div>
                            <w:div w:id="2134860683">
                              <w:marLeft w:val="0"/>
                              <w:marRight w:val="0"/>
                              <w:marTop w:val="0"/>
                              <w:marBottom w:val="0"/>
                              <w:divBdr>
                                <w:top w:val="none" w:sz="0" w:space="0" w:color="auto"/>
                                <w:left w:val="none" w:sz="0" w:space="0" w:color="auto"/>
                                <w:bottom w:val="none" w:sz="0" w:space="0" w:color="auto"/>
                                <w:right w:val="none" w:sz="0" w:space="0" w:color="auto"/>
                              </w:divBdr>
                              <w:divsChild>
                                <w:div w:id="2338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6380">
                          <w:marLeft w:val="0"/>
                          <w:marRight w:val="0"/>
                          <w:marTop w:val="0"/>
                          <w:marBottom w:val="0"/>
                          <w:divBdr>
                            <w:top w:val="none" w:sz="0" w:space="0" w:color="auto"/>
                            <w:left w:val="none" w:sz="0" w:space="0" w:color="auto"/>
                            <w:bottom w:val="none" w:sz="0" w:space="0" w:color="auto"/>
                            <w:right w:val="none" w:sz="0" w:space="0" w:color="auto"/>
                          </w:divBdr>
                          <w:divsChild>
                            <w:div w:id="201288730">
                              <w:marLeft w:val="0"/>
                              <w:marRight w:val="0"/>
                              <w:marTop w:val="0"/>
                              <w:marBottom w:val="0"/>
                              <w:divBdr>
                                <w:top w:val="none" w:sz="0" w:space="0" w:color="auto"/>
                                <w:left w:val="none" w:sz="0" w:space="0" w:color="auto"/>
                                <w:bottom w:val="none" w:sz="0" w:space="0" w:color="auto"/>
                                <w:right w:val="none" w:sz="0" w:space="0" w:color="auto"/>
                              </w:divBdr>
                              <w:divsChild>
                                <w:div w:id="159358394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534734847">
          <w:marLeft w:val="0"/>
          <w:marRight w:val="0"/>
          <w:marTop w:val="0"/>
          <w:marBottom w:val="0"/>
          <w:divBdr>
            <w:top w:val="none" w:sz="0" w:space="0" w:color="auto"/>
            <w:left w:val="none" w:sz="0" w:space="0" w:color="auto"/>
            <w:bottom w:val="none" w:sz="0" w:space="0" w:color="auto"/>
            <w:right w:val="none" w:sz="0" w:space="0" w:color="auto"/>
          </w:divBdr>
          <w:divsChild>
            <w:div w:id="1474788495">
              <w:marLeft w:val="0"/>
              <w:marRight w:val="0"/>
              <w:marTop w:val="0"/>
              <w:marBottom w:val="0"/>
              <w:divBdr>
                <w:top w:val="none" w:sz="0" w:space="0" w:color="auto"/>
                <w:left w:val="none" w:sz="0" w:space="0" w:color="auto"/>
                <w:bottom w:val="none" w:sz="0" w:space="0" w:color="auto"/>
                <w:right w:val="none" w:sz="0" w:space="0" w:color="auto"/>
              </w:divBdr>
              <w:divsChild>
                <w:div w:id="1767383932">
                  <w:marLeft w:val="0"/>
                  <w:marRight w:val="0"/>
                  <w:marTop w:val="0"/>
                  <w:marBottom w:val="0"/>
                  <w:divBdr>
                    <w:top w:val="none" w:sz="0" w:space="0" w:color="auto"/>
                    <w:left w:val="none" w:sz="0" w:space="0" w:color="auto"/>
                    <w:bottom w:val="none" w:sz="0" w:space="0" w:color="auto"/>
                    <w:right w:val="none" w:sz="0" w:space="0" w:color="auto"/>
                  </w:divBdr>
                  <w:divsChild>
                    <w:div w:id="1308315850">
                      <w:marLeft w:val="0"/>
                      <w:marRight w:val="0"/>
                      <w:marTop w:val="0"/>
                      <w:marBottom w:val="0"/>
                      <w:divBdr>
                        <w:top w:val="none" w:sz="0" w:space="0" w:color="auto"/>
                        <w:left w:val="none" w:sz="0" w:space="0" w:color="auto"/>
                        <w:bottom w:val="none" w:sz="0" w:space="0" w:color="auto"/>
                        <w:right w:val="none" w:sz="0" w:space="0" w:color="auto"/>
                      </w:divBdr>
                      <w:divsChild>
                        <w:div w:id="17197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4137">
          <w:marLeft w:val="0"/>
          <w:marRight w:val="0"/>
          <w:marTop w:val="0"/>
          <w:marBottom w:val="0"/>
          <w:divBdr>
            <w:top w:val="none" w:sz="0" w:space="0" w:color="auto"/>
            <w:left w:val="none" w:sz="0" w:space="0" w:color="auto"/>
            <w:bottom w:val="none" w:sz="0" w:space="0" w:color="auto"/>
            <w:right w:val="none" w:sz="0" w:space="0" w:color="auto"/>
          </w:divBdr>
          <w:divsChild>
            <w:div w:id="43138724">
              <w:marLeft w:val="0"/>
              <w:marRight w:val="0"/>
              <w:marTop w:val="0"/>
              <w:marBottom w:val="0"/>
              <w:divBdr>
                <w:top w:val="none" w:sz="0" w:space="0" w:color="auto"/>
                <w:left w:val="none" w:sz="0" w:space="0" w:color="auto"/>
                <w:bottom w:val="none" w:sz="0" w:space="0" w:color="auto"/>
                <w:right w:val="none" w:sz="0" w:space="0" w:color="auto"/>
              </w:divBdr>
              <w:divsChild>
                <w:div w:id="16666846">
                  <w:marLeft w:val="0"/>
                  <w:marRight w:val="0"/>
                  <w:marTop w:val="0"/>
                  <w:marBottom w:val="0"/>
                  <w:divBdr>
                    <w:top w:val="none" w:sz="0" w:space="0" w:color="auto"/>
                    <w:left w:val="none" w:sz="0" w:space="0" w:color="auto"/>
                    <w:bottom w:val="none" w:sz="0" w:space="0" w:color="auto"/>
                    <w:right w:val="none" w:sz="0" w:space="0" w:color="auto"/>
                  </w:divBdr>
                  <w:divsChild>
                    <w:div w:id="954942059">
                      <w:marLeft w:val="0"/>
                      <w:marRight w:val="0"/>
                      <w:marTop w:val="0"/>
                      <w:marBottom w:val="0"/>
                      <w:divBdr>
                        <w:top w:val="none" w:sz="0" w:space="0" w:color="auto"/>
                        <w:left w:val="none" w:sz="0" w:space="0" w:color="auto"/>
                        <w:bottom w:val="none" w:sz="0" w:space="0" w:color="auto"/>
                        <w:right w:val="none" w:sz="0" w:space="0" w:color="auto"/>
                      </w:divBdr>
                    </w:div>
                    <w:div w:id="337082464">
                      <w:marLeft w:val="0"/>
                      <w:marRight w:val="0"/>
                      <w:marTop w:val="0"/>
                      <w:marBottom w:val="0"/>
                      <w:divBdr>
                        <w:top w:val="none" w:sz="0" w:space="0" w:color="auto"/>
                        <w:left w:val="none" w:sz="0" w:space="0" w:color="auto"/>
                        <w:bottom w:val="none" w:sz="0" w:space="0" w:color="auto"/>
                        <w:right w:val="none" w:sz="0" w:space="0" w:color="auto"/>
                      </w:divBdr>
                    </w:div>
                    <w:div w:id="731345475">
                      <w:marLeft w:val="0"/>
                      <w:marRight w:val="0"/>
                      <w:marTop w:val="0"/>
                      <w:marBottom w:val="0"/>
                      <w:divBdr>
                        <w:top w:val="none" w:sz="0" w:space="0" w:color="auto"/>
                        <w:left w:val="none" w:sz="0" w:space="0" w:color="auto"/>
                        <w:bottom w:val="none" w:sz="0" w:space="0" w:color="auto"/>
                        <w:right w:val="none" w:sz="0" w:space="0" w:color="auto"/>
                      </w:divBdr>
                    </w:div>
                    <w:div w:id="4626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729447">
      <w:bodyDiv w:val="1"/>
      <w:marLeft w:val="0"/>
      <w:marRight w:val="0"/>
      <w:marTop w:val="0"/>
      <w:marBottom w:val="0"/>
      <w:divBdr>
        <w:top w:val="none" w:sz="0" w:space="0" w:color="auto"/>
        <w:left w:val="none" w:sz="0" w:space="0" w:color="auto"/>
        <w:bottom w:val="none" w:sz="0" w:space="0" w:color="auto"/>
        <w:right w:val="none" w:sz="0" w:space="0" w:color="auto"/>
      </w:divBdr>
      <w:divsChild>
        <w:div w:id="852694478">
          <w:marLeft w:val="0"/>
          <w:marRight w:val="0"/>
          <w:marTop w:val="0"/>
          <w:marBottom w:val="0"/>
          <w:divBdr>
            <w:top w:val="none" w:sz="0" w:space="0" w:color="auto"/>
            <w:left w:val="none" w:sz="0" w:space="0" w:color="auto"/>
            <w:bottom w:val="none" w:sz="0" w:space="0" w:color="auto"/>
            <w:right w:val="none" w:sz="0" w:space="0" w:color="auto"/>
          </w:divBdr>
        </w:div>
        <w:div w:id="385960283">
          <w:marLeft w:val="0"/>
          <w:marRight w:val="0"/>
          <w:marTop w:val="0"/>
          <w:marBottom w:val="0"/>
          <w:divBdr>
            <w:top w:val="none" w:sz="0" w:space="0" w:color="auto"/>
            <w:left w:val="none" w:sz="0" w:space="0" w:color="auto"/>
            <w:bottom w:val="none" w:sz="0" w:space="0" w:color="auto"/>
            <w:right w:val="none" w:sz="0" w:space="0" w:color="auto"/>
          </w:divBdr>
        </w:div>
      </w:divsChild>
    </w:div>
    <w:div w:id="2028407748">
      <w:bodyDiv w:val="1"/>
      <w:marLeft w:val="0"/>
      <w:marRight w:val="0"/>
      <w:marTop w:val="0"/>
      <w:marBottom w:val="0"/>
      <w:divBdr>
        <w:top w:val="none" w:sz="0" w:space="0" w:color="auto"/>
        <w:left w:val="none" w:sz="0" w:space="0" w:color="auto"/>
        <w:bottom w:val="none" w:sz="0" w:space="0" w:color="auto"/>
        <w:right w:val="none" w:sz="0" w:space="0" w:color="auto"/>
      </w:divBdr>
      <w:divsChild>
        <w:div w:id="32273659">
          <w:marLeft w:val="0"/>
          <w:marRight w:val="0"/>
          <w:marTop w:val="0"/>
          <w:marBottom w:val="0"/>
          <w:divBdr>
            <w:top w:val="none" w:sz="0" w:space="0" w:color="auto"/>
            <w:left w:val="none" w:sz="0" w:space="0" w:color="auto"/>
            <w:bottom w:val="none" w:sz="0" w:space="0" w:color="auto"/>
            <w:right w:val="none" w:sz="0" w:space="0" w:color="auto"/>
          </w:divBdr>
        </w:div>
        <w:div w:id="2058889434">
          <w:marLeft w:val="0"/>
          <w:marRight w:val="0"/>
          <w:marTop w:val="0"/>
          <w:marBottom w:val="0"/>
          <w:divBdr>
            <w:top w:val="none" w:sz="0" w:space="0" w:color="auto"/>
            <w:left w:val="none" w:sz="0" w:space="0" w:color="auto"/>
            <w:bottom w:val="none" w:sz="0" w:space="0" w:color="auto"/>
            <w:right w:val="none" w:sz="0" w:space="0" w:color="auto"/>
          </w:divBdr>
        </w:div>
        <w:div w:id="1275819528">
          <w:marLeft w:val="0"/>
          <w:marRight w:val="0"/>
          <w:marTop w:val="0"/>
          <w:marBottom w:val="0"/>
          <w:divBdr>
            <w:top w:val="none" w:sz="0" w:space="0" w:color="auto"/>
            <w:left w:val="none" w:sz="0" w:space="0" w:color="auto"/>
            <w:bottom w:val="none" w:sz="0" w:space="0" w:color="auto"/>
            <w:right w:val="none" w:sz="0" w:space="0" w:color="auto"/>
          </w:divBdr>
        </w:div>
        <w:div w:id="1027170751">
          <w:marLeft w:val="0"/>
          <w:marRight w:val="0"/>
          <w:marTop w:val="0"/>
          <w:marBottom w:val="0"/>
          <w:divBdr>
            <w:top w:val="none" w:sz="0" w:space="0" w:color="auto"/>
            <w:left w:val="none" w:sz="0" w:space="0" w:color="auto"/>
            <w:bottom w:val="none" w:sz="0" w:space="0" w:color="auto"/>
            <w:right w:val="none" w:sz="0" w:space="0" w:color="auto"/>
          </w:divBdr>
        </w:div>
        <w:div w:id="2074304990">
          <w:marLeft w:val="0"/>
          <w:marRight w:val="0"/>
          <w:marTop w:val="0"/>
          <w:marBottom w:val="0"/>
          <w:divBdr>
            <w:top w:val="none" w:sz="0" w:space="0" w:color="auto"/>
            <w:left w:val="none" w:sz="0" w:space="0" w:color="auto"/>
            <w:bottom w:val="none" w:sz="0" w:space="0" w:color="auto"/>
            <w:right w:val="none" w:sz="0" w:space="0" w:color="auto"/>
          </w:divBdr>
        </w:div>
        <w:div w:id="884416118">
          <w:marLeft w:val="0"/>
          <w:marRight w:val="0"/>
          <w:marTop w:val="0"/>
          <w:marBottom w:val="0"/>
          <w:divBdr>
            <w:top w:val="none" w:sz="0" w:space="0" w:color="auto"/>
            <w:left w:val="none" w:sz="0" w:space="0" w:color="auto"/>
            <w:bottom w:val="none" w:sz="0" w:space="0" w:color="auto"/>
            <w:right w:val="none" w:sz="0" w:space="0" w:color="auto"/>
          </w:divBdr>
        </w:div>
        <w:div w:id="741026410">
          <w:marLeft w:val="0"/>
          <w:marRight w:val="0"/>
          <w:marTop w:val="0"/>
          <w:marBottom w:val="0"/>
          <w:divBdr>
            <w:top w:val="none" w:sz="0" w:space="0" w:color="auto"/>
            <w:left w:val="none" w:sz="0" w:space="0" w:color="auto"/>
            <w:bottom w:val="none" w:sz="0" w:space="0" w:color="auto"/>
            <w:right w:val="none" w:sz="0" w:space="0" w:color="auto"/>
          </w:divBdr>
        </w:div>
        <w:div w:id="937759924">
          <w:marLeft w:val="0"/>
          <w:marRight w:val="0"/>
          <w:marTop w:val="0"/>
          <w:marBottom w:val="0"/>
          <w:divBdr>
            <w:top w:val="none" w:sz="0" w:space="0" w:color="auto"/>
            <w:left w:val="none" w:sz="0" w:space="0" w:color="auto"/>
            <w:bottom w:val="none" w:sz="0" w:space="0" w:color="auto"/>
            <w:right w:val="none" w:sz="0" w:space="0" w:color="auto"/>
          </w:divBdr>
        </w:div>
        <w:div w:id="1142894224">
          <w:marLeft w:val="0"/>
          <w:marRight w:val="0"/>
          <w:marTop w:val="0"/>
          <w:marBottom w:val="0"/>
          <w:divBdr>
            <w:top w:val="none" w:sz="0" w:space="0" w:color="auto"/>
            <w:left w:val="none" w:sz="0" w:space="0" w:color="auto"/>
            <w:bottom w:val="none" w:sz="0" w:space="0" w:color="auto"/>
            <w:right w:val="none" w:sz="0" w:space="0" w:color="auto"/>
          </w:divBdr>
        </w:div>
        <w:div w:id="1616718571">
          <w:marLeft w:val="0"/>
          <w:marRight w:val="0"/>
          <w:marTop w:val="0"/>
          <w:marBottom w:val="0"/>
          <w:divBdr>
            <w:top w:val="none" w:sz="0" w:space="0" w:color="auto"/>
            <w:left w:val="none" w:sz="0" w:space="0" w:color="auto"/>
            <w:bottom w:val="none" w:sz="0" w:space="0" w:color="auto"/>
            <w:right w:val="none" w:sz="0" w:space="0" w:color="auto"/>
          </w:divBdr>
        </w:div>
        <w:div w:id="345056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d@dr.dk" TargetMode="External"/><Relationship Id="rId3" Type="http://schemas.openxmlformats.org/officeDocument/2006/relationships/settings" Target="settings.xml"/><Relationship Id="rId7" Type="http://schemas.openxmlformats.org/officeDocument/2006/relationships/hyperlink" Target="mailto:tlol@dr.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dk/nyheder/penge/uligheden-er-rekordhoej-regeringens-politik-saetter-yderligere-turbo-paa-siger" TargetMode="External"/><Relationship Id="rId11" Type="http://schemas.openxmlformats.org/officeDocument/2006/relationships/theme" Target="theme/theme1.xml"/><Relationship Id="rId5" Type="http://schemas.openxmlformats.org/officeDocument/2006/relationships/hyperlink" Target="https://www.dr.dk/nyheder/penge/uligheden-er-rekordhoej-regeringens-politik-saetter-yderligere-turbo-paa-sig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967</Words>
  <Characters>5899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3</cp:revision>
  <dcterms:created xsi:type="dcterms:W3CDTF">2024-03-20T10:15:00Z</dcterms:created>
  <dcterms:modified xsi:type="dcterms:W3CDTF">2024-03-20T10:20:00Z</dcterms:modified>
</cp:coreProperties>
</file>