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50F9" w14:textId="77777777" w:rsidR="00ED060B" w:rsidRPr="00ED060B" w:rsidRDefault="00ED060B" w:rsidP="00ED060B">
      <w:pPr>
        <w:rPr>
          <w:b/>
          <w:bCs/>
        </w:rPr>
      </w:pPr>
      <w:r w:rsidRPr="00ED060B">
        <w:rPr>
          <w:b/>
          <w:bCs/>
        </w:rPr>
        <w:t>Erik Scavenius ved tiltrædelsen som udenrigsminister 8. juli 1940</w:t>
      </w:r>
    </w:p>
    <w:p w14:paraId="015E4371" w14:textId="77777777" w:rsidR="00ED060B" w:rsidRPr="00ED060B" w:rsidRDefault="00ED060B" w:rsidP="00ED060B">
      <w:pPr>
        <w:rPr>
          <w:i/>
        </w:rPr>
      </w:pPr>
      <w:r w:rsidRPr="00ED060B">
        <w:rPr>
          <w:i/>
        </w:rPr>
        <w:t xml:space="preserve">Den 9. april 1940 stod det klart, at den danske neutralitetspolitik ikke kunne forhindre Tyskland i at besætte Danmark, hvilket resulterede i en kritik af udenrigsminister P. Munch (R). Den 8. juli dannede Stauning (S) en ny samlingsregering bestående af de fire partier i Rigsdagen: Socialdemokratiet, Radikale Venstre, De Konservative og Venstre. Ny udenrigsminister blev Erik Scavenius, der også havde bestridt posten under 1. verdenskrig. Fra denne periode nød han stor respekt for sin diplomatiske evne til at føre Danmark uskadt gennem krigen, og han var derudover også respekteret i Tyskland. </w:t>
      </w:r>
    </w:p>
    <w:p w14:paraId="184DF782" w14:textId="77777777" w:rsidR="00ED060B" w:rsidRPr="00ED060B" w:rsidRDefault="00ED060B" w:rsidP="00ED060B">
      <w:r w:rsidRPr="00ED060B">
        <w:t xml:space="preserve">Ved min Overtagelse af Udenrigsministeriet vil det findes naturligt, at jeg fremsætter nogle Bemærkninger om Danmarks Udenrigspolitik. Jeg vil herved drage en Parallel mellem Forholdene under Verdenskrigen og nu. Det har været den lille Stats Opgave at føre en Politik, der holdt Landet udenfor de store Magters Kamp. Opgaven </w:t>
      </w:r>
      <w:proofErr w:type="spellStart"/>
      <w:r w:rsidRPr="00ED060B">
        <w:t>maatte</w:t>
      </w:r>
      <w:proofErr w:type="spellEnd"/>
      <w:r w:rsidRPr="00ED060B">
        <w:t xml:space="preserve"> nærmere </w:t>
      </w:r>
      <w:proofErr w:type="spellStart"/>
      <w:r w:rsidRPr="00ED060B">
        <w:t>forstaas</w:t>
      </w:r>
      <w:proofErr w:type="spellEnd"/>
      <w:r w:rsidRPr="00ED060B">
        <w:t xml:space="preserve"> </w:t>
      </w:r>
      <w:proofErr w:type="spellStart"/>
      <w:r w:rsidRPr="00ED060B">
        <w:t>saaledes</w:t>
      </w:r>
      <w:proofErr w:type="spellEnd"/>
      <w:r w:rsidRPr="00ED060B">
        <w:t xml:space="preserve">, at Danmark under ingen Omstændigheder </w:t>
      </w:r>
      <w:proofErr w:type="spellStart"/>
      <w:r w:rsidRPr="00ED060B">
        <w:t>maatte</w:t>
      </w:r>
      <w:proofErr w:type="spellEnd"/>
      <w:r w:rsidRPr="00ED060B">
        <w:t xml:space="preserve"> komme i Strid med </w:t>
      </w:r>
      <w:proofErr w:type="gramStart"/>
      <w:r w:rsidRPr="00ED060B">
        <w:t>vor</w:t>
      </w:r>
      <w:proofErr w:type="gramEnd"/>
      <w:r w:rsidRPr="00ED060B">
        <w:t xml:space="preserve"> store Nabo mod Syd. Denne Politik har fundet Tysklands </w:t>
      </w:r>
      <w:proofErr w:type="spellStart"/>
      <w:r w:rsidRPr="00ED060B">
        <w:t>Forstaaelse</w:t>
      </w:r>
      <w:proofErr w:type="spellEnd"/>
      <w:r w:rsidRPr="00ED060B">
        <w:t xml:space="preserve"> og Støtte, </w:t>
      </w:r>
      <w:proofErr w:type="spellStart"/>
      <w:r w:rsidRPr="00ED060B">
        <w:t>saavel</w:t>
      </w:r>
      <w:proofErr w:type="spellEnd"/>
      <w:r w:rsidRPr="00ED060B">
        <w:t xml:space="preserve"> under Verdenskrigen, som under den nuværende Krig med den Forskel, der følger af de forandrede Muligheder for Krigsførelsen. Med denne Forskel taget i Betragtning kan man sammenstille Begivenhederne i August 1914 og </w:t>
      </w:r>
      <w:proofErr w:type="gramStart"/>
      <w:r w:rsidRPr="00ED060B">
        <w:t>April</w:t>
      </w:r>
      <w:proofErr w:type="gramEnd"/>
      <w:r w:rsidRPr="00ED060B">
        <w:t xml:space="preserve"> i </w:t>
      </w:r>
      <w:proofErr w:type="spellStart"/>
      <w:r w:rsidRPr="00ED060B">
        <w:t>Aar</w:t>
      </w:r>
      <w:proofErr w:type="spellEnd"/>
      <w:r w:rsidRPr="00ED060B">
        <w:t xml:space="preserve">. I begge Tilfælde var det den tyske Politiks </w:t>
      </w:r>
      <w:proofErr w:type="spellStart"/>
      <w:r w:rsidRPr="00ED060B">
        <w:t>Maal</w:t>
      </w:r>
      <w:proofErr w:type="spellEnd"/>
      <w:r w:rsidRPr="00ED060B">
        <w:t xml:space="preserve"> at holde Danmark udenfor Krigsbegivenhederne, idet Landet ved sin Beliggenhed dækker Østersøfronten i Forhold til England. Som Følge af de ændrede </w:t>
      </w:r>
      <w:proofErr w:type="spellStart"/>
      <w:r w:rsidRPr="00ED060B">
        <w:t>Vilkaar</w:t>
      </w:r>
      <w:proofErr w:type="spellEnd"/>
      <w:r w:rsidRPr="00ED060B">
        <w:t xml:space="preserve"> for Krigsførelsen </w:t>
      </w:r>
      <w:proofErr w:type="spellStart"/>
      <w:r w:rsidRPr="00ED060B">
        <w:t>maatte</w:t>
      </w:r>
      <w:proofErr w:type="spellEnd"/>
      <w:r w:rsidRPr="00ED060B">
        <w:t xml:space="preserve"> Opgaven denne Gang væsentlig tilfalde de tyske Land- og Luftstridskræfter, mens den under Verdenskrigen alene løstes af den tyske </w:t>
      </w:r>
      <w:proofErr w:type="spellStart"/>
      <w:r w:rsidRPr="00ED060B">
        <w:t>Flaade</w:t>
      </w:r>
      <w:proofErr w:type="spellEnd"/>
      <w:r w:rsidRPr="00ED060B">
        <w:t xml:space="preserve">. Det </w:t>
      </w:r>
      <w:proofErr w:type="spellStart"/>
      <w:r w:rsidRPr="00ED060B">
        <w:t>maa</w:t>
      </w:r>
      <w:proofErr w:type="spellEnd"/>
      <w:r w:rsidRPr="00ED060B">
        <w:t xml:space="preserve"> bemærkes, at denne Omstændighed – hvor friktionsløs den end lykkeligvis forløber – ganske naturligt har gjort </w:t>
      </w:r>
      <w:proofErr w:type="spellStart"/>
      <w:r w:rsidRPr="00ED060B">
        <w:t>Forstaaelsen</w:t>
      </w:r>
      <w:proofErr w:type="spellEnd"/>
      <w:r w:rsidRPr="00ED060B">
        <w:t xml:space="preserve"> sværere for det danske Folk. Under Verdenskrigen udelukkede den tyske </w:t>
      </w:r>
      <w:proofErr w:type="spellStart"/>
      <w:r w:rsidRPr="00ED060B">
        <w:t>Flaades</w:t>
      </w:r>
      <w:proofErr w:type="spellEnd"/>
      <w:r w:rsidRPr="00ED060B">
        <w:t xml:space="preserve"> Eksistens, at England kunde forsøge at forcere Adgangen til Østersøen og skaffe Tyskland en 2. Kampfront. Herved bevaredes Danmarks Neutralitet, og dette vil altid blive erindret med Taknemmelighed i Danmark. </w:t>
      </w:r>
    </w:p>
    <w:p w14:paraId="021CE536" w14:textId="77777777" w:rsidR="00ED060B" w:rsidRPr="00ED060B" w:rsidRDefault="00ED060B" w:rsidP="00ED060B">
      <w:r w:rsidRPr="00ED060B">
        <w:t xml:space="preserve">Under den afsluttede Folkeforbundsperiode fastholdtes den danske Politiks Linie. Danmark nægtede at deltage i Forbundets mod Tyskland rettede Politik. </w:t>
      </w:r>
    </w:p>
    <w:p w14:paraId="29920353" w14:textId="77777777" w:rsidR="00ED060B" w:rsidRPr="00ED060B" w:rsidRDefault="00ED060B" w:rsidP="00ED060B">
      <w:r w:rsidRPr="00ED060B">
        <w:t xml:space="preserve">Ved de store, tyske Sejre, der har </w:t>
      </w:r>
      <w:proofErr w:type="spellStart"/>
      <w:r w:rsidRPr="00ED060B">
        <w:t>slaaet</w:t>
      </w:r>
      <w:proofErr w:type="spellEnd"/>
      <w:r w:rsidRPr="00ED060B">
        <w:t xml:space="preserve"> Verden med Forbavselse og Beundring, er en ny Tid oprundet i Europa, der vil medføre en ny Ordning i politiske-økonomisk Henseende under Tysklands Førerskab. Det vil være Danmarks Opgave herunder at finde sin Plads i et nødvendigt og gensidigt, aktivt Samarbejde med Stortyskland. Det danske Folk stoler </w:t>
      </w:r>
      <w:proofErr w:type="spellStart"/>
      <w:r w:rsidRPr="00ED060B">
        <w:t>paa</w:t>
      </w:r>
      <w:proofErr w:type="spellEnd"/>
      <w:r w:rsidRPr="00ED060B">
        <w:t xml:space="preserve">, at det i den nye, europæiske Ordning vil kunne bevare sin Selvstændighed, og det </w:t>
      </w:r>
      <w:proofErr w:type="spellStart"/>
      <w:r w:rsidRPr="00ED060B">
        <w:t>haaber</w:t>
      </w:r>
      <w:proofErr w:type="spellEnd"/>
      <w:r w:rsidRPr="00ED060B">
        <w:t xml:space="preserve"> at finde </w:t>
      </w:r>
      <w:proofErr w:type="spellStart"/>
      <w:r w:rsidRPr="00ED060B">
        <w:t>Forstaaelse</w:t>
      </w:r>
      <w:proofErr w:type="spellEnd"/>
      <w:r w:rsidRPr="00ED060B">
        <w:t xml:space="preserve"> for sin Egenart og for sin traditionelle, fredelige, politiske og sociale Udvikling.</w:t>
      </w:r>
    </w:p>
    <w:p w14:paraId="619659E9" w14:textId="77777777" w:rsidR="005B34CA" w:rsidRDefault="005B34CA"/>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B"/>
    <w:rsid w:val="00506EEB"/>
    <w:rsid w:val="005B34CA"/>
    <w:rsid w:val="00644BFB"/>
    <w:rsid w:val="00ED0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61C4"/>
  <w15:docId w15:val="{6E79AF16-5B9F-4236-B1BE-8F1BE01B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12013">
      <w:bodyDiv w:val="1"/>
      <w:marLeft w:val="0"/>
      <w:marRight w:val="0"/>
      <w:marTop w:val="0"/>
      <w:marBottom w:val="0"/>
      <w:divBdr>
        <w:top w:val="none" w:sz="0" w:space="0" w:color="auto"/>
        <w:left w:val="none" w:sz="0" w:space="0" w:color="auto"/>
        <w:bottom w:val="none" w:sz="0" w:space="0" w:color="auto"/>
        <w:right w:val="none" w:sz="0" w:space="0" w:color="auto"/>
      </w:divBdr>
      <w:divsChild>
        <w:div w:id="1344626491">
          <w:marLeft w:val="0"/>
          <w:marRight w:val="0"/>
          <w:marTop w:val="0"/>
          <w:marBottom w:val="0"/>
          <w:divBdr>
            <w:top w:val="none" w:sz="0" w:space="0" w:color="auto"/>
            <w:left w:val="none" w:sz="0" w:space="0" w:color="auto"/>
            <w:bottom w:val="none" w:sz="0" w:space="0" w:color="auto"/>
            <w:right w:val="none" w:sz="0" w:space="0" w:color="auto"/>
          </w:divBdr>
          <w:divsChild>
            <w:div w:id="1819420864">
              <w:marLeft w:val="0"/>
              <w:marRight w:val="0"/>
              <w:marTop w:val="0"/>
              <w:marBottom w:val="0"/>
              <w:divBdr>
                <w:top w:val="none" w:sz="0" w:space="0" w:color="auto"/>
                <w:left w:val="none" w:sz="0" w:space="0" w:color="auto"/>
                <w:bottom w:val="none" w:sz="0" w:space="0" w:color="auto"/>
                <w:right w:val="none" w:sz="0" w:space="0" w:color="auto"/>
              </w:divBdr>
              <w:divsChild>
                <w:div w:id="1806241876">
                  <w:marLeft w:val="0"/>
                  <w:marRight w:val="0"/>
                  <w:marTop w:val="0"/>
                  <w:marBottom w:val="0"/>
                  <w:divBdr>
                    <w:top w:val="none" w:sz="0" w:space="0" w:color="auto"/>
                    <w:left w:val="none" w:sz="0" w:space="0" w:color="auto"/>
                    <w:bottom w:val="none" w:sz="0" w:space="0" w:color="auto"/>
                    <w:right w:val="none" w:sz="0" w:space="0" w:color="auto"/>
                  </w:divBdr>
                  <w:divsChild>
                    <w:div w:id="475923512">
                      <w:marLeft w:val="0"/>
                      <w:marRight w:val="0"/>
                      <w:marTop w:val="0"/>
                      <w:marBottom w:val="0"/>
                      <w:divBdr>
                        <w:top w:val="none" w:sz="0" w:space="0" w:color="auto"/>
                        <w:left w:val="none" w:sz="0" w:space="0" w:color="auto"/>
                        <w:bottom w:val="none" w:sz="0" w:space="0" w:color="auto"/>
                        <w:right w:val="none" w:sz="0" w:space="0" w:color="auto"/>
                      </w:divBdr>
                      <w:divsChild>
                        <w:div w:id="616909630">
                          <w:marLeft w:val="0"/>
                          <w:marRight w:val="0"/>
                          <w:marTop w:val="0"/>
                          <w:marBottom w:val="0"/>
                          <w:divBdr>
                            <w:top w:val="none" w:sz="0" w:space="0" w:color="auto"/>
                            <w:left w:val="none" w:sz="0" w:space="0" w:color="auto"/>
                            <w:bottom w:val="none" w:sz="0" w:space="0" w:color="auto"/>
                            <w:right w:val="none" w:sz="0" w:space="0" w:color="auto"/>
                          </w:divBdr>
                          <w:divsChild>
                            <w:div w:id="707293927">
                              <w:marLeft w:val="0"/>
                              <w:marRight w:val="0"/>
                              <w:marTop w:val="0"/>
                              <w:marBottom w:val="0"/>
                              <w:divBdr>
                                <w:top w:val="none" w:sz="0" w:space="0" w:color="auto"/>
                                <w:left w:val="none" w:sz="0" w:space="0" w:color="auto"/>
                                <w:bottom w:val="none" w:sz="0" w:space="0" w:color="auto"/>
                                <w:right w:val="none" w:sz="0" w:space="0" w:color="auto"/>
                              </w:divBdr>
                              <w:divsChild>
                                <w:div w:id="907761981">
                                  <w:marLeft w:val="0"/>
                                  <w:marRight w:val="0"/>
                                  <w:marTop w:val="0"/>
                                  <w:marBottom w:val="0"/>
                                  <w:divBdr>
                                    <w:top w:val="none" w:sz="0" w:space="0" w:color="auto"/>
                                    <w:left w:val="none" w:sz="0" w:space="0" w:color="auto"/>
                                    <w:bottom w:val="none" w:sz="0" w:space="0" w:color="auto"/>
                                    <w:right w:val="none" w:sz="0" w:space="0" w:color="auto"/>
                                  </w:divBdr>
                                  <w:divsChild>
                                    <w:div w:id="1748725055">
                                      <w:marLeft w:val="0"/>
                                      <w:marRight w:val="0"/>
                                      <w:marTop w:val="0"/>
                                      <w:marBottom w:val="0"/>
                                      <w:divBdr>
                                        <w:top w:val="none" w:sz="0" w:space="0" w:color="auto"/>
                                        <w:left w:val="none" w:sz="0" w:space="0" w:color="auto"/>
                                        <w:bottom w:val="none" w:sz="0" w:space="0" w:color="auto"/>
                                        <w:right w:val="none" w:sz="0" w:space="0" w:color="auto"/>
                                      </w:divBdr>
                                      <w:divsChild>
                                        <w:div w:id="818182899">
                                          <w:marLeft w:val="0"/>
                                          <w:marRight w:val="0"/>
                                          <w:marTop w:val="0"/>
                                          <w:marBottom w:val="0"/>
                                          <w:divBdr>
                                            <w:top w:val="none" w:sz="0" w:space="0" w:color="auto"/>
                                            <w:left w:val="none" w:sz="0" w:space="0" w:color="auto"/>
                                            <w:bottom w:val="none" w:sz="0" w:space="0" w:color="auto"/>
                                            <w:right w:val="none" w:sz="0" w:space="0" w:color="auto"/>
                                          </w:divBdr>
                                          <w:divsChild>
                                            <w:div w:id="217519162">
                                              <w:marLeft w:val="0"/>
                                              <w:marRight w:val="0"/>
                                              <w:marTop w:val="0"/>
                                              <w:marBottom w:val="0"/>
                                              <w:divBdr>
                                                <w:top w:val="none" w:sz="0" w:space="0" w:color="auto"/>
                                                <w:left w:val="none" w:sz="0" w:space="0" w:color="auto"/>
                                                <w:bottom w:val="none" w:sz="0" w:space="0" w:color="auto"/>
                                                <w:right w:val="none" w:sz="0" w:space="0" w:color="auto"/>
                                              </w:divBdr>
                                            </w:div>
                                            <w:div w:id="20681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1030D-78CF-492D-A4FD-11EDBCECC941}">
  <ds:schemaRefs>
    <ds:schemaRef ds:uri="http://schemas.microsoft.com/office/2006/metadata/properties"/>
    <ds:schemaRef ds:uri="http://schemas.microsoft.com/office/infopath/2007/PartnerControls"/>
    <ds:schemaRef ds:uri="b5a9716d-dc4c-4b9f-87ae-f47fba45fee2"/>
    <ds:schemaRef ds:uri="fbb0aebc-62d7-43cb-8b26-61abdbe6992c"/>
  </ds:schemaRefs>
</ds:datastoreItem>
</file>

<file path=customXml/itemProps2.xml><?xml version="1.0" encoding="utf-8"?>
<ds:datastoreItem xmlns:ds="http://schemas.openxmlformats.org/officeDocument/2006/customXml" ds:itemID="{62408384-69B3-4F4C-9392-B8F7A01596C9}">
  <ds:schemaRefs>
    <ds:schemaRef ds:uri="http://schemas.microsoft.com/sharepoint/v3/contenttype/forms"/>
  </ds:schemaRefs>
</ds:datastoreItem>
</file>

<file path=customXml/itemProps3.xml><?xml version="1.0" encoding="utf-8"?>
<ds:datastoreItem xmlns:ds="http://schemas.openxmlformats.org/officeDocument/2006/customXml" ds:itemID="{805EA035-99B5-450C-90F2-BDC10F96A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9716d-dc4c-4b9f-87ae-f47fba45fee2"/>
    <ds:schemaRef ds:uri="fbb0aebc-62d7-43cb-8b26-61abdbe69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Thomas Hemming Larsen</cp:lastModifiedBy>
  <cp:revision>2</cp:revision>
  <cp:lastPrinted>2015-01-22T13:45:00Z</cp:lastPrinted>
  <dcterms:created xsi:type="dcterms:W3CDTF">2024-03-15T09:32:00Z</dcterms:created>
  <dcterms:modified xsi:type="dcterms:W3CDTF">2024-03-15T09:32:00Z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