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B9707" w14:textId="48866221" w:rsidR="009D64F5" w:rsidRDefault="009D64F5" w:rsidP="00647D4E">
      <w:pPr>
        <w:rPr>
          <w:b/>
          <w:bCs/>
          <w:sz w:val="28"/>
          <w:szCs w:val="28"/>
        </w:rPr>
      </w:pPr>
      <w:r>
        <w:rPr>
          <w:b/>
          <w:bCs/>
          <w:sz w:val="28"/>
          <w:szCs w:val="28"/>
        </w:rPr>
        <w:t xml:space="preserve">Eksempler på indledninger: </w:t>
      </w:r>
    </w:p>
    <w:p w14:paraId="135F4ABE" w14:textId="5B808B44" w:rsidR="00647D4E" w:rsidRPr="00A209C1" w:rsidRDefault="00647D4E" w:rsidP="00647D4E">
      <w:pPr>
        <w:rPr>
          <w:b/>
          <w:bCs/>
          <w:sz w:val="28"/>
          <w:szCs w:val="28"/>
        </w:rPr>
      </w:pPr>
      <w:r w:rsidRPr="00A209C1">
        <w:rPr>
          <w:b/>
          <w:bCs/>
          <w:sz w:val="28"/>
          <w:szCs w:val="28"/>
        </w:rPr>
        <w:t>Unge og præstationskultur</w:t>
      </w:r>
    </w:p>
    <w:p w14:paraId="49C31C70" w14:textId="74096053" w:rsidR="00647D4E" w:rsidRDefault="00647D4E" w:rsidP="00647D4E">
      <w:r>
        <w:t>Mistrivsel blandt unge er faktisk noget vi hører rigtig meget om i disse dage. At unge ikke har det godt og føler sig pressede på alle kanter. Men er det kørt op af medierne</w:t>
      </w:r>
      <w:r w:rsidR="006204AF">
        <w:t>?</w:t>
      </w:r>
      <w:r>
        <w:t xml:space="preserve"> </w:t>
      </w:r>
      <w:r w:rsidR="006204AF">
        <w:t>E</w:t>
      </w:r>
      <w:r>
        <w:t>r det fordi de pålægger sig selv et helt urealistisk pres, er det i virkeligheden fordi, at studerende i dag har et helt forkert syn på skolegang fordi det er så præget af karakterer og målinger eller lever unge bare i en fantasi, hvor de slet ikke forestiller sig, og forbereder sig på, hvordan det er at skulle uddanne sig?</w:t>
      </w:r>
    </w:p>
    <w:p w14:paraId="2C1397A6" w14:textId="5D26BE1E" w:rsidR="001B1F2C" w:rsidRDefault="00647D4E" w:rsidP="00647D4E">
      <w:r>
        <w:t>I artiklen ”Det er da for trist, hvis man kun går i skole for at få gode karakterer” bliver det beskrevet, hvordan nogle forskere mener, at snakken om usundt præstationsræs er overdrevet, når man kigger på, hvor mange dovne og umotiverede unge der hver dag hænger over bordene ude på uddannelserne og meget sjældent rækker hånden op.</w:t>
      </w:r>
    </w:p>
    <w:p w14:paraId="1C00A8A2" w14:textId="77777777" w:rsidR="008D78DD" w:rsidRDefault="008D78DD" w:rsidP="00647D4E"/>
    <w:p w14:paraId="45444148" w14:textId="77777777" w:rsidR="008D78DD" w:rsidRDefault="008D78DD" w:rsidP="00647D4E"/>
    <w:p w14:paraId="0404219E" w14:textId="77777777" w:rsidR="0042707D" w:rsidRDefault="0042707D" w:rsidP="001C2AAC">
      <w:pPr>
        <w:rPr>
          <w:rFonts w:ascii="Times New Roman" w:hAnsi="Times New Roman" w:cs="Times New Roman"/>
          <w:sz w:val="24"/>
          <w:szCs w:val="24"/>
        </w:rPr>
      </w:pPr>
    </w:p>
    <w:p w14:paraId="6023D616" w14:textId="42BDBCE3" w:rsidR="001C2AAC" w:rsidRPr="00B23187" w:rsidRDefault="001C2AAC" w:rsidP="001C2AAC">
      <w:pPr>
        <w:rPr>
          <w:rFonts w:ascii="Times New Roman" w:hAnsi="Times New Roman" w:cs="Times New Roman"/>
          <w:b/>
          <w:bCs/>
          <w:sz w:val="24"/>
          <w:szCs w:val="24"/>
        </w:rPr>
      </w:pPr>
      <w:r w:rsidRPr="00B23187">
        <w:rPr>
          <w:rFonts w:ascii="Times New Roman" w:hAnsi="Times New Roman" w:cs="Times New Roman"/>
          <w:b/>
          <w:bCs/>
          <w:sz w:val="24"/>
          <w:szCs w:val="24"/>
        </w:rPr>
        <w:t>Debatterende artikel: unge og præstationskultur</w:t>
      </w:r>
    </w:p>
    <w:p w14:paraId="59D9033A" w14:textId="77777777" w:rsidR="001C2AAC" w:rsidRPr="0042707D" w:rsidRDefault="001C2AAC" w:rsidP="001C2AAC">
      <w:pPr>
        <w:spacing w:line="360" w:lineRule="auto"/>
        <w:rPr>
          <w:rFonts w:ascii="Times New Roman" w:hAnsi="Times New Roman" w:cs="Times New Roman"/>
          <w:sz w:val="24"/>
          <w:szCs w:val="24"/>
        </w:rPr>
      </w:pPr>
    </w:p>
    <w:p w14:paraId="755D9DDC" w14:textId="77777777" w:rsidR="001C2AAC" w:rsidRPr="0042707D" w:rsidRDefault="001C2AAC" w:rsidP="001C2AAC">
      <w:pPr>
        <w:spacing w:line="360" w:lineRule="auto"/>
        <w:rPr>
          <w:rFonts w:ascii="Times New Roman" w:hAnsi="Times New Roman" w:cs="Times New Roman"/>
          <w:sz w:val="24"/>
          <w:szCs w:val="24"/>
        </w:rPr>
      </w:pPr>
      <w:r w:rsidRPr="0042707D">
        <w:rPr>
          <w:rFonts w:ascii="Times New Roman" w:hAnsi="Times New Roman" w:cs="Times New Roman"/>
          <w:sz w:val="24"/>
          <w:szCs w:val="24"/>
        </w:rPr>
        <w:t xml:space="preserve">De danske unge færdes i et uddannelsessystem, der domineres af præstationskultur, karakterpres, intern konkurrence og en følelse af utilstrækkelighed. Det er en konklusion, der er draget på baggrund af utallige undersøgelser, artikler og personlige beretninger, der entydigt understreger, at unge under uddannelse i uhørt grad påvirkes af dette præstationssamfund, der endvidere fører til mistrivsel. Men er det bare et udtryk for en svag ungdomsgeneration med et urealistisk og naivt udgangspunkt? Eller er det konsekvensen af en reel samfundsforandring? De følgende artikler ”Det er da for trist, hvis man kun går i skole for at gå gode karakterer” og ”Uddannelse og ubehag hænger sammen. Det skal de unge lære at leve med” forsøger at afdække tendensen ved at diskutere alvoren, eksistensberettigelsen og konsekvensen af et sådant samfund. </w:t>
      </w:r>
    </w:p>
    <w:p w14:paraId="1DA1B830" w14:textId="77777777" w:rsidR="001C2AAC" w:rsidRDefault="001C2AAC" w:rsidP="00647D4E"/>
    <w:p w14:paraId="6AFDD9A3" w14:textId="77777777" w:rsidR="00922831" w:rsidRDefault="00922831" w:rsidP="00647D4E"/>
    <w:p w14:paraId="54A79460" w14:textId="77777777" w:rsidR="00922831" w:rsidRDefault="00922831" w:rsidP="00647D4E"/>
    <w:p w14:paraId="1EA631CC" w14:textId="77777777" w:rsidR="00922831" w:rsidRDefault="00922831" w:rsidP="00647D4E"/>
    <w:p w14:paraId="3894ACB9" w14:textId="77777777" w:rsidR="00922831" w:rsidRDefault="00922831" w:rsidP="00647D4E"/>
    <w:p w14:paraId="032CA756" w14:textId="77777777" w:rsidR="00922831" w:rsidRDefault="00922831" w:rsidP="00647D4E"/>
    <w:p w14:paraId="4DAD660B" w14:textId="77777777" w:rsidR="00922831" w:rsidRDefault="00922831" w:rsidP="00647D4E"/>
    <w:p w14:paraId="5B29619C" w14:textId="77168FE0" w:rsidR="009D64F5" w:rsidRPr="00B23187" w:rsidRDefault="009D64F5" w:rsidP="00647D4E">
      <w:pPr>
        <w:rPr>
          <w:b/>
          <w:bCs/>
        </w:rPr>
      </w:pPr>
      <w:r w:rsidRPr="00B23187">
        <w:rPr>
          <w:b/>
          <w:bCs/>
        </w:rPr>
        <w:lastRenderedPageBreak/>
        <w:t>Eksempler på analysedel:</w:t>
      </w:r>
    </w:p>
    <w:p w14:paraId="7C870C37" w14:textId="77777777" w:rsidR="009D64F5" w:rsidRDefault="009D64F5" w:rsidP="009D64F5">
      <w:pPr>
        <w:spacing w:line="360" w:lineRule="auto"/>
      </w:pPr>
      <w:r>
        <w:t>”Diskussionen om unges mistrivsel tager afsæt i et urealistisk ideal om et lykkeligt, smertefrit velbefindende.”</w:t>
      </w:r>
      <w:r>
        <w:rPr>
          <w:rStyle w:val="Fodnotehenvisning"/>
        </w:rPr>
        <w:footnoteReference w:id="1"/>
      </w:r>
      <w:r>
        <w:t xml:space="preserve">, sådan starter leder af DPU, Claus Holm sit debatindlæg i Information i 2019. Han fortsætter derefter med at fortælle læseren om forskellige undersøgelser af trivslen blandt unge, som han stiller sig kritisk </w:t>
      </w:r>
      <w:r w:rsidRPr="001F7BF4">
        <w:t>overfor. Undersøgelser, der ellers er ganske entydige, og som gang på gang beviser unges mistrivsel. Holm remser efterfølgende alskens faktorer, der resulterer i mistrivsel, op. ”Perfekthedsidealer, skolepres, onlinepres</w:t>
      </w:r>
      <w:r w:rsidRPr="007D4DC1">
        <w:t>, arbejdsmarkedspres</w:t>
      </w:r>
      <w:r>
        <w:t>, forventningspres fra sig selv og så videre.”</w:t>
      </w:r>
      <w:r>
        <w:rPr>
          <w:rStyle w:val="Fodnotehenvisning"/>
        </w:rPr>
        <w:footnoteReference w:id="2"/>
      </w:r>
      <w:r>
        <w:t xml:space="preserve"> På trods af alle disse faktorer, stiller han sig altså stadig kritisk overfor undersøgelserne med ordene: ”Jeg anfægter, hvad man spørger om, og jeg anfægter konklusionen, at danske studerende er i stor mistrivsel.”</w:t>
      </w:r>
      <w:r>
        <w:rPr>
          <w:rStyle w:val="Fodnotehenvisning"/>
        </w:rPr>
        <w:footnoteReference w:id="3"/>
      </w:r>
    </w:p>
    <w:p w14:paraId="63EC9636" w14:textId="77777777" w:rsidR="009D64F5" w:rsidRDefault="009D64F5" w:rsidP="009D64F5">
      <w:pPr>
        <w:spacing w:line="360" w:lineRule="auto"/>
      </w:pPr>
      <w:r>
        <w:t>Holms mistro bunder i, at han mener, at vi som samfund takler presset forkert. Han mener, at vi for ofte reagerer på studerendes mistrivsel, som om der er noget galt, og at vi bare kan fjerne presset helt. Han skriver, at vi i stedet bør gøre opmærksom på, at man ikke kan komme uden om mistrivsel, men at man kan blive bedre til at tackle udfordringer. Han skriver videre, at ”høje forventninger i de rette doser fremmer trivsel og livsduelighed.”</w:t>
      </w:r>
      <w:r>
        <w:rPr>
          <w:rStyle w:val="Fodnotehenvisning"/>
        </w:rPr>
        <w:footnoteReference w:id="4"/>
      </w:r>
      <w:r>
        <w:t xml:space="preserve"> At han har fat i noget, er der ingen tvivl om. For det er da klart, at man ikke skal fjerne alle forventningerne. Det vil blot resultere i en flok umotiverede unge, der render rundt og fokuserer på alt andet end skole. Et resultat, der måske i øjeblikket vil tilfredsstille de unge, men som med tiden vil danne et kollaps i uddannelsessystemet. Det samme synes jeg dog også, man kan sige vil ske, hvis der er høje forventninger. For høje forventninger er kun til hjælp, hvis man kan leve op til dem. Hvis man derimod anser disse forventninger for at være urealistiske fra starten, bliver man umotiveret, fordi man alligevel aldrig vil kunne leve op til dem, og så opgiver man og fokuserer på noget andet i stedet. </w:t>
      </w:r>
    </w:p>
    <w:p w14:paraId="3A1CDEB5" w14:textId="77777777" w:rsidR="009D64F5" w:rsidRDefault="009D64F5" w:rsidP="00647D4E"/>
    <w:p w14:paraId="2242D2B4" w14:textId="77777777" w:rsidR="000C7AEB" w:rsidRDefault="000C7AEB" w:rsidP="00647D4E"/>
    <w:p w14:paraId="49E4C32D" w14:textId="77777777" w:rsidR="000C7AEB" w:rsidRDefault="000C7AEB" w:rsidP="00647D4E"/>
    <w:p w14:paraId="40534ABB" w14:textId="77777777" w:rsidR="000C7AEB" w:rsidRDefault="000C7AEB" w:rsidP="00647D4E"/>
    <w:p w14:paraId="3C787962" w14:textId="77777777" w:rsidR="000C7AEB" w:rsidRDefault="000C7AEB" w:rsidP="00647D4E"/>
    <w:p w14:paraId="3AD12436" w14:textId="77777777" w:rsidR="000C7AEB" w:rsidRDefault="000C7AEB" w:rsidP="00647D4E"/>
    <w:p w14:paraId="7C524D50" w14:textId="6AB42F67" w:rsidR="000C7AEB" w:rsidRPr="007D6700" w:rsidRDefault="000C7AEB" w:rsidP="00647D4E">
      <w:pPr>
        <w:rPr>
          <w:b/>
          <w:bCs/>
        </w:rPr>
      </w:pPr>
      <w:r w:rsidRPr="007D6700">
        <w:rPr>
          <w:b/>
          <w:bCs/>
        </w:rPr>
        <w:lastRenderedPageBreak/>
        <w:t>God brug af citat og PEEL model</w:t>
      </w:r>
    </w:p>
    <w:p w14:paraId="08BAC67E" w14:textId="77777777" w:rsidR="000C7AEB" w:rsidRDefault="000C7AEB" w:rsidP="00647D4E"/>
    <w:p w14:paraId="1A69DA13" w14:textId="7C965E9F" w:rsidR="000C7AEB" w:rsidRPr="00A33E3D" w:rsidRDefault="000C7AEB" w:rsidP="000C7AEB">
      <w:pPr>
        <w:spacing w:before="240" w:after="240" w:line="240" w:lineRule="auto"/>
        <w:rPr>
          <w:rFonts w:ascii="Times New Roman" w:eastAsia="Times New Roman" w:hAnsi="Times New Roman" w:cs="Times New Roman"/>
          <w:sz w:val="24"/>
          <w:szCs w:val="24"/>
          <w:lang w:eastAsia="da-DK"/>
        </w:rPr>
      </w:pPr>
      <w:r w:rsidRPr="00A33E3D">
        <w:rPr>
          <w:rFonts w:ascii="Times New Roman" w:eastAsia="Times New Roman" w:hAnsi="Times New Roman" w:cs="Times New Roman"/>
          <w:color w:val="000000"/>
          <w:sz w:val="24"/>
          <w:szCs w:val="24"/>
          <w:lang w:eastAsia="da-DK"/>
        </w:rPr>
        <w:t>I forbindelse med det store debatemne om unges trivsel i uddannelserne har Lise Richter skrevet et debatindlæg. Richter er sympatisk over for de unge i trivselsundersøgelserne</w:t>
      </w:r>
      <w:r w:rsidR="007D6700">
        <w:rPr>
          <w:rFonts w:ascii="Times New Roman" w:eastAsia="Times New Roman" w:hAnsi="Times New Roman" w:cs="Times New Roman"/>
          <w:color w:val="000000"/>
          <w:sz w:val="24"/>
          <w:szCs w:val="24"/>
          <w:lang w:eastAsia="da-DK"/>
        </w:rPr>
        <w:t>.</w:t>
      </w:r>
      <w:r w:rsidRPr="00A33E3D">
        <w:rPr>
          <w:rFonts w:ascii="Times New Roman" w:eastAsia="Times New Roman" w:hAnsi="Times New Roman" w:cs="Times New Roman"/>
          <w:color w:val="000000"/>
          <w:sz w:val="24"/>
          <w:szCs w:val="24"/>
          <w:lang w:eastAsia="da-DK"/>
        </w:rPr>
        <w:t xml:space="preserve"> “</w:t>
      </w:r>
      <w:r w:rsidRPr="00A33E3D">
        <w:rPr>
          <w:rFonts w:ascii="Times New Roman" w:eastAsia="Times New Roman" w:hAnsi="Times New Roman" w:cs="Times New Roman"/>
          <w:i/>
          <w:iCs/>
          <w:color w:val="000000"/>
          <w:sz w:val="24"/>
          <w:szCs w:val="24"/>
          <w:lang w:eastAsia="da-DK"/>
        </w:rPr>
        <w:t xml:space="preserve">Men når talrige undersøgelser viser, at stress og mistrivsel blandt børn og unge er et problem, er det måske lidt for friskt bare at slå det hen med, at det skyldes den falske forestilling om, at vi lever i et </w:t>
      </w:r>
      <w:commentRangeStart w:id="0"/>
      <w:r w:rsidRPr="00A33E3D">
        <w:rPr>
          <w:rFonts w:ascii="Times New Roman" w:eastAsia="Times New Roman" w:hAnsi="Times New Roman" w:cs="Times New Roman"/>
          <w:i/>
          <w:iCs/>
          <w:color w:val="000000"/>
          <w:sz w:val="24"/>
          <w:szCs w:val="24"/>
          <w:lang w:eastAsia="da-DK"/>
        </w:rPr>
        <w:t>præstationssamfund</w:t>
      </w:r>
      <w:commentRangeEnd w:id="0"/>
      <w:r>
        <w:rPr>
          <w:rStyle w:val="Kommentarhenvisning"/>
        </w:rPr>
        <w:commentReference w:id="0"/>
      </w:r>
      <w:r w:rsidRPr="00A33E3D">
        <w:rPr>
          <w:rFonts w:ascii="Times New Roman" w:eastAsia="Times New Roman" w:hAnsi="Times New Roman" w:cs="Times New Roman"/>
          <w:i/>
          <w:iCs/>
          <w:color w:val="000000"/>
          <w:sz w:val="24"/>
          <w:szCs w:val="24"/>
          <w:lang w:eastAsia="da-DK"/>
        </w:rPr>
        <w:t>.</w:t>
      </w:r>
      <w:r w:rsidRPr="00A33E3D">
        <w:rPr>
          <w:rFonts w:ascii="Times New Roman" w:eastAsia="Times New Roman" w:hAnsi="Times New Roman" w:cs="Times New Roman"/>
          <w:color w:val="000000"/>
          <w:sz w:val="24"/>
          <w:szCs w:val="24"/>
          <w:lang w:eastAsia="da-DK"/>
        </w:rPr>
        <w:t>” I citatet anerkender og konkluderer Richter, på baggrund af de mange negative resultater i undersøgelserne, at de unge mistrives og at der skal gøres noget ved det.</w:t>
      </w:r>
    </w:p>
    <w:p w14:paraId="20F96379" w14:textId="77777777" w:rsidR="000C7AEB" w:rsidRDefault="000C7AEB" w:rsidP="00647D4E"/>
    <w:p w14:paraId="3BEB18A9" w14:textId="77777777" w:rsidR="008D78DD" w:rsidRDefault="008D78DD" w:rsidP="00647D4E"/>
    <w:sectPr w:rsidR="008D78DD">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kkel Elklit Olsen" w:date="2024-04-24T20:52:00Z" w:initials="MO">
    <w:p w14:paraId="69DFC6D8" w14:textId="77777777" w:rsidR="000C7AEB" w:rsidRDefault="000C7AEB" w:rsidP="000C7AEB">
      <w:pPr>
        <w:pStyle w:val="Kommentartekst"/>
      </w:pPr>
      <w:r>
        <w:rPr>
          <w:rStyle w:val="Kommentarhenvisning"/>
        </w:rPr>
        <w:annotationRef/>
      </w:r>
      <w:r>
        <w:t xml:space="preserve">Det er fin brug af citat og sat rigtig ind i PEEL modellen, rigtig godt. </w:t>
      </w:r>
    </w:p>
    <w:p w14:paraId="48DC324C" w14:textId="77777777" w:rsidR="000C7AEB" w:rsidRDefault="000C7AEB" w:rsidP="000C7AEB">
      <w:pPr>
        <w:pStyle w:val="Kommentartekst"/>
      </w:pPr>
      <w:r>
        <w:t xml:space="preserve">Du skal dog huske henvisning i fodnote eller i parentes.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DC3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F40E4D" w16cex:dateUtc="2024-04-24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DC324C" w16cid:durableId="6DF40E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A2282" w14:textId="77777777" w:rsidR="00E2588E" w:rsidRDefault="00E2588E" w:rsidP="009D64F5">
      <w:pPr>
        <w:spacing w:after="0" w:line="240" w:lineRule="auto"/>
      </w:pPr>
      <w:r>
        <w:separator/>
      </w:r>
    </w:p>
  </w:endnote>
  <w:endnote w:type="continuationSeparator" w:id="0">
    <w:p w14:paraId="043B5CAD" w14:textId="77777777" w:rsidR="00E2588E" w:rsidRDefault="00E2588E" w:rsidP="009D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EFBC4" w14:textId="77777777" w:rsidR="00E2588E" w:rsidRDefault="00E2588E" w:rsidP="009D64F5">
      <w:pPr>
        <w:spacing w:after="0" w:line="240" w:lineRule="auto"/>
      </w:pPr>
      <w:r>
        <w:separator/>
      </w:r>
    </w:p>
  </w:footnote>
  <w:footnote w:type="continuationSeparator" w:id="0">
    <w:p w14:paraId="6AF27CE1" w14:textId="77777777" w:rsidR="00E2588E" w:rsidRDefault="00E2588E" w:rsidP="009D64F5">
      <w:pPr>
        <w:spacing w:after="0" w:line="240" w:lineRule="auto"/>
      </w:pPr>
      <w:r>
        <w:continuationSeparator/>
      </w:r>
    </w:p>
  </w:footnote>
  <w:footnote w:id="1">
    <w:p w14:paraId="18BE2F8E" w14:textId="77777777" w:rsidR="009D64F5" w:rsidRDefault="009D64F5" w:rsidP="009D64F5">
      <w:pPr>
        <w:pStyle w:val="Fodnotetekst"/>
      </w:pPr>
      <w:r>
        <w:rPr>
          <w:rStyle w:val="Fodnotehenvisning"/>
        </w:rPr>
        <w:footnoteRef/>
      </w:r>
      <w:r>
        <w:t xml:space="preserve"> Claus Holm: Uddannelse og ubehag hænger sammen. Det skal de unge lære at leve med (2019), side 1</w:t>
      </w:r>
    </w:p>
  </w:footnote>
  <w:footnote w:id="2">
    <w:p w14:paraId="533321EB" w14:textId="77777777" w:rsidR="009D64F5" w:rsidRDefault="009D64F5" w:rsidP="009D64F5">
      <w:pPr>
        <w:pStyle w:val="Fodnotetekst"/>
      </w:pPr>
      <w:r>
        <w:rPr>
          <w:rStyle w:val="Fodnotehenvisning"/>
        </w:rPr>
        <w:footnoteRef/>
      </w:r>
      <w:r>
        <w:t xml:space="preserve"> Claus Holm: Uddannelse og ubehag hænger sammen. Det skal de unge lære at leve med (2019), side 1</w:t>
      </w:r>
    </w:p>
  </w:footnote>
  <w:footnote w:id="3">
    <w:p w14:paraId="6BA90B36" w14:textId="77777777" w:rsidR="009D64F5" w:rsidRDefault="009D64F5" w:rsidP="009D64F5">
      <w:pPr>
        <w:pStyle w:val="Fodnotetekst"/>
      </w:pPr>
      <w:r>
        <w:rPr>
          <w:rStyle w:val="Fodnotehenvisning"/>
        </w:rPr>
        <w:footnoteRef/>
      </w:r>
      <w:r>
        <w:t xml:space="preserve"> Claus Holm: Uddannelse og ubehag hænger sammen. Det skal de unge lære at leve med (2019), side 1</w:t>
      </w:r>
    </w:p>
  </w:footnote>
  <w:footnote w:id="4">
    <w:p w14:paraId="4F200476" w14:textId="77777777" w:rsidR="009D64F5" w:rsidRDefault="009D64F5" w:rsidP="009D64F5">
      <w:pPr>
        <w:pStyle w:val="Fodnotetekst"/>
      </w:pPr>
      <w:r>
        <w:rPr>
          <w:rStyle w:val="Fodnotehenvisning"/>
        </w:rPr>
        <w:footnoteRef/>
      </w:r>
      <w:r>
        <w:t xml:space="preserve"> Claus Holm: Uddannelse og ubehag hænger sammen. Det skal de unge lære at leve med (2019), side 2</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kkel Elklit Olsen">
    <w15:presenceInfo w15:providerId="AD" w15:userId="S::MI@vibkat.dk::06c04734-5b3e-42dd-aad4-a2e0a5d5c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4E"/>
    <w:rsid w:val="000C7AEB"/>
    <w:rsid w:val="001B1F2C"/>
    <w:rsid w:val="001C2AAC"/>
    <w:rsid w:val="001F7BF4"/>
    <w:rsid w:val="00221896"/>
    <w:rsid w:val="0042707D"/>
    <w:rsid w:val="0060329E"/>
    <w:rsid w:val="006204AF"/>
    <w:rsid w:val="00647D4E"/>
    <w:rsid w:val="007D6700"/>
    <w:rsid w:val="008D78DD"/>
    <w:rsid w:val="00922831"/>
    <w:rsid w:val="009D64F5"/>
    <w:rsid w:val="00B23187"/>
    <w:rsid w:val="00C55D0D"/>
    <w:rsid w:val="00CF5952"/>
    <w:rsid w:val="00D0667B"/>
    <w:rsid w:val="00D30B62"/>
    <w:rsid w:val="00E2588E"/>
    <w:rsid w:val="00EE7AC7"/>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4F3F"/>
  <w15:chartTrackingRefBased/>
  <w15:docId w15:val="{77470B40-2C4D-4A6C-9DB9-A49CFC5A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4E"/>
    <w:rPr>
      <w:rFonts w:asciiTheme="minorHAnsi" w:hAnsiTheme="minorHAnsi" w:cstheme="minorBidi"/>
      <w:sz w:val="22"/>
      <w:szCs w:val="22"/>
    </w:rPr>
  </w:style>
  <w:style w:type="paragraph" w:styleId="Overskrift1">
    <w:name w:val="heading 1"/>
    <w:basedOn w:val="Normal"/>
    <w:next w:val="Normal"/>
    <w:link w:val="Overskrift1Tegn"/>
    <w:uiPriority w:val="9"/>
    <w:qFormat/>
    <w:rsid w:val="0064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7D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7D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7D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7D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7D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7D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7D4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7D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7D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7D4E"/>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7D4E"/>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7D4E"/>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647D4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7D4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647D4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7D4E"/>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64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7D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7D4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7D4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647D4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7D4E"/>
    <w:rPr>
      <w:i/>
      <w:iCs/>
      <w:color w:val="404040" w:themeColor="text1" w:themeTint="BF"/>
    </w:rPr>
  </w:style>
  <w:style w:type="paragraph" w:styleId="Listeafsnit">
    <w:name w:val="List Paragraph"/>
    <w:basedOn w:val="Normal"/>
    <w:uiPriority w:val="34"/>
    <w:qFormat/>
    <w:rsid w:val="00647D4E"/>
    <w:pPr>
      <w:ind w:left="720"/>
      <w:contextualSpacing/>
    </w:pPr>
  </w:style>
  <w:style w:type="character" w:styleId="Kraftigfremhvning">
    <w:name w:val="Intense Emphasis"/>
    <w:basedOn w:val="Standardskrifttypeiafsnit"/>
    <w:uiPriority w:val="21"/>
    <w:qFormat/>
    <w:rsid w:val="00647D4E"/>
    <w:rPr>
      <w:i/>
      <w:iCs/>
      <w:color w:val="0F4761" w:themeColor="accent1" w:themeShade="BF"/>
    </w:rPr>
  </w:style>
  <w:style w:type="paragraph" w:styleId="Strktcitat">
    <w:name w:val="Intense Quote"/>
    <w:basedOn w:val="Normal"/>
    <w:next w:val="Normal"/>
    <w:link w:val="StrktcitatTegn"/>
    <w:uiPriority w:val="30"/>
    <w:qFormat/>
    <w:rsid w:val="0064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7D4E"/>
    <w:rPr>
      <w:i/>
      <w:iCs/>
      <w:color w:val="0F4761" w:themeColor="accent1" w:themeShade="BF"/>
    </w:rPr>
  </w:style>
  <w:style w:type="character" w:styleId="Kraftighenvisning">
    <w:name w:val="Intense Reference"/>
    <w:basedOn w:val="Standardskrifttypeiafsnit"/>
    <w:uiPriority w:val="32"/>
    <w:qFormat/>
    <w:rsid w:val="00647D4E"/>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647D4E"/>
    <w:rPr>
      <w:sz w:val="16"/>
      <w:szCs w:val="16"/>
    </w:rPr>
  </w:style>
  <w:style w:type="paragraph" w:styleId="Kommentartekst">
    <w:name w:val="annotation text"/>
    <w:basedOn w:val="Normal"/>
    <w:link w:val="KommentartekstTegn"/>
    <w:uiPriority w:val="99"/>
    <w:unhideWhenUsed/>
    <w:rsid w:val="00647D4E"/>
    <w:pPr>
      <w:spacing w:line="240" w:lineRule="auto"/>
    </w:pPr>
    <w:rPr>
      <w:sz w:val="20"/>
      <w:szCs w:val="20"/>
    </w:rPr>
  </w:style>
  <w:style w:type="character" w:customStyle="1" w:styleId="KommentartekstTegn">
    <w:name w:val="Kommentartekst Tegn"/>
    <w:basedOn w:val="Standardskrifttypeiafsnit"/>
    <w:link w:val="Kommentartekst"/>
    <w:uiPriority w:val="99"/>
    <w:rsid w:val="00647D4E"/>
    <w:rPr>
      <w:rFonts w:asciiTheme="minorHAnsi" w:hAnsiTheme="minorHAnsi" w:cstheme="minorBidi"/>
      <w:sz w:val="20"/>
      <w:szCs w:val="20"/>
    </w:rPr>
  </w:style>
  <w:style w:type="paragraph" w:styleId="Kommentaremne">
    <w:name w:val="annotation subject"/>
    <w:basedOn w:val="Kommentartekst"/>
    <w:next w:val="Kommentartekst"/>
    <w:link w:val="KommentaremneTegn"/>
    <w:uiPriority w:val="99"/>
    <w:semiHidden/>
    <w:unhideWhenUsed/>
    <w:rsid w:val="00D0667B"/>
    <w:rPr>
      <w:b/>
      <w:bCs/>
    </w:rPr>
  </w:style>
  <w:style w:type="character" w:customStyle="1" w:styleId="KommentaremneTegn">
    <w:name w:val="Kommentaremne Tegn"/>
    <w:basedOn w:val="KommentartekstTegn"/>
    <w:link w:val="Kommentaremne"/>
    <w:uiPriority w:val="99"/>
    <w:semiHidden/>
    <w:rsid w:val="00D0667B"/>
    <w:rPr>
      <w:rFonts w:asciiTheme="minorHAnsi" w:hAnsiTheme="minorHAnsi" w:cstheme="minorBidi"/>
      <w:b/>
      <w:bCs/>
      <w:sz w:val="20"/>
      <w:szCs w:val="20"/>
    </w:rPr>
  </w:style>
  <w:style w:type="paragraph" w:styleId="Fodnotetekst">
    <w:name w:val="footnote text"/>
    <w:basedOn w:val="Normal"/>
    <w:link w:val="FodnotetekstTegn"/>
    <w:uiPriority w:val="99"/>
    <w:semiHidden/>
    <w:unhideWhenUsed/>
    <w:rsid w:val="009D64F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D64F5"/>
    <w:rPr>
      <w:rFonts w:asciiTheme="minorHAnsi" w:hAnsiTheme="minorHAnsi" w:cstheme="minorBidi"/>
      <w:sz w:val="20"/>
      <w:szCs w:val="20"/>
    </w:rPr>
  </w:style>
  <w:style w:type="character" w:styleId="Fodnotehenvisning">
    <w:name w:val="footnote reference"/>
    <w:basedOn w:val="Standardskrifttypeiafsnit"/>
    <w:uiPriority w:val="99"/>
    <w:semiHidden/>
    <w:unhideWhenUsed/>
    <w:rsid w:val="009D64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3803</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5</cp:revision>
  <dcterms:created xsi:type="dcterms:W3CDTF">2024-04-24T18:25:00Z</dcterms:created>
  <dcterms:modified xsi:type="dcterms:W3CDTF">2024-04-25T08:27:00Z</dcterms:modified>
</cp:coreProperties>
</file>