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C60A" w14:textId="1D627AD8" w:rsidR="002624A3" w:rsidRDefault="00C72AF4">
      <w:r>
        <w:t>Modul 6 Holdninger til EU</w:t>
      </w:r>
    </w:p>
    <w:p w14:paraId="7ADE2587" w14:textId="3DBBE403" w:rsidR="00C72AF4" w:rsidRDefault="00C72AF4">
      <w:r>
        <w:t>Materiale: Lars Frederiksen: EU’s udfordringer kap. 1.4 Bestemmer EU for meget?</w:t>
      </w:r>
    </w:p>
    <w:p w14:paraId="27AD65A5" w14:textId="5C38181F" w:rsidR="000270F2" w:rsidRDefault="000270F2">
      <w:r>
        <w:t xml:space="preserve">På timen anvendes igen </w:t>
      </w:r>
      <w:hyperlink r:id="rId4" w:history="1">
        <w:r w:rsidRPr="003014D2">
          <w:rPr>
            <w:rStyle w:val="Hyperlink"/>
          </w:rPr>
          <w:t>https://thinkeuropa.dk/meningsmaaling/2023-11-ny-maaling-klimaet-er-igen-det-vigtigste-emne-for-danskerne-til-naeste</w:t>
        </w:r>
      </w:hyperlink>
      <w:r>
        <w:t xml:space="preserve"> </w:t>
      </w:r>
    </w:p>
    <w:p w14:paraId="5E1F75D1" w14:textId="77777777" w:rsidR="00C72AF4" w:rsidRDefault="00C72AF4"/>
    <w:p w14:paraId="38AC478C" w14:textId="125D9986" w:rsidR="00C72AF4" w:rsidRDefault="00C72AF4" w:rsidP="00C72AF4">
      <w:r>
        <w:t>Repetition af integrationsbegreber:</w:t>
      </w:r>
    </w:p>
    <w:p w14:paraId="733014F8" w14:textId="1865D136" w:rsidR="00C72AF4" w:rsidRDefault="00C72AF4" w:rsidP="00C72AF4">
      <w:r>
        <w:t>Overstatsligt samarbejde</w:t>
      </w:r>
    </w:p>
    <w:p w14:paraId="495A69C3" w14:textId="4C086F43" w:rsidR="00C72AF4" w:rsidRDefault="00C72AF4" w:rsidP="00C72AF4">
      <w:r>
        <w:t>Mellemstatsligt samarbejde</w:t>
      </w:r>
    </w:p>
    <w:p w14:paraId="14A69EB5" w14:textId="31542446" w:rsidR="00C72AF4" w:rsidRDefault="00C72AF4" w:rsidP="00C72AF4">
      <w:r>
        <w:t>Integration i bredden</w:t>
      </w:r>
    </w:p>
    <w:p w14:paraId="1B8DF0DE" w14:textId="521FDF9A" w:rsidR="00C72AF4" w:rsidRDefault="00C72AF4" w:rsidP="00C72AF4">
      <w:r>
        <w:t>Integration i dybden</w:t>
      </w:r>
    </w:p>
    <w:p w14:paraId="6870B12D" w14:textId="2BD75776" w:rsidR="00C72AF4" w:rsidRDefault="00C72AF4" w:rsidP="00C72AF4"/>
    <w:p w14:paraId="4DA3C997" w14:textId="2D9F4682" w:rsidR="00C72AF4" w:rsidRDefault="00C72AF4" w:rsidP="00C72AF4">
      <w:r>
        <w:t>Formel og reel suverænitet</w:t>
      </w:r>
    </w:p>
    <w:p w14:paraId="6008E537" w14:textId="504E67D7" w:rsidR="00C72AF4" w:rsidRDefault="00C72AF4" w:rsidP="00C72AF4">
      <w:r>
        <w:rPr>
          <w:rFonts w:ascii="Arial" w:hAnsi="Arial" w:cs="Arial"/>
          <w:noProof/>
          <w:color w:val="252525"/>
          <w:sz w:val="19"/>
          <w:szCs w:val="19"/>
        </w:rPr>
        <w:drawing>
          <wp:inline distT="0" distB="0" distL="0" distR="0" wp14:anchorId="6AF27C6B" wp14:editId="1B5F03B8">
            <wp:extent cx="4870450" cy="4540250"/>
            <wp:effectExtent l="0" t="0" r="6350" b="0"/>
            <wp:docPr id="4" name="Billede 4" descr="Et billede, der indeholder tekst, skærmbillede, Font/skrifttype, Parallel&#10;&#10;Automatisk genereret beskrivels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, skærmbillede, Font/skrifttype, Parallel&#10;&#10;Automatisk genereret beskrivels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5642F" w14:textId="77777777" w:rsidR="00C72AF4" w:rsidRDefault="00C72AF4" w:rsidP="00C72AF4"/>
    <w:p w14:paraId="301BE54B" w14:textId="77777777" w:rsidR="00C72AF4" w:rsidRDefault="00C72AF4" w:rsidP="00C72AF4"/>
    <w:p w14:paraId="221E39D7" w14:textId="068C67F6" w:rsidR="00C72AF4" w:rsidRDefault="00C72AF4" w:rsidP="00C72AF4">
      <w:r>
        <w:rPr>
          <w:noProof/>
        </w:rPr>
        <w:lastRenderedPageBreak/>
        <w:drawing>
          <wp:inline distT="0" distB="0" distL="0" distR="0" wp14:anchorId="7090AB48" wp14:editId="0C2B52C6">
            <wp:extent cx="4070350" cy="1995805"/>
            <wp:effectExtent l="0" t="0" r="6350" b="4445"/>
            <wp:docPr id="2006166670" name="Billede 1" descr="Et billede, der indeholder tekst, diagram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166670" name="Billede 1" descr="Et billede, der indeholder tekst, diagram, skærmbillede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79DEE" w14:textId="77777777" w:rsidR="00C72AF4" w:rsidRDefault="00C72AF4" w:rsidP="00C72AF4"/>
    <w:p w14:paraId="26258629" w14:textId="77777777" w:rsidR="00C72AF4" w:rsidRDefault="00C72AF4" w:rsidP="00C72AF4"/>
    <w:p w14:paraId="5C8C2F1C" w14:textId="7F818615" w:rsidR="00C72AF4" w:rsidRDefault="004D7387" w:rsidP="00C72AF4">
      <w:r>
        <w:t>Opgaver:</w:t>
      </w:r>
    </w:p>
    <w:p w14:paraId="464A0AF3" w14:textId="4ED6F957" w:rsidR="00C72AF4" w:rsidRDefault="00C72AF4" w:rsidP="00C72AF4">
      <w:r>
        <w:t>1. Undersøg danskernes</w:t>
      </w:r>
      <w:r w:rsidR="00E31EE8">
        <w:t xml:space="preserve"> -</w:t>
      </w:r>
      <w:r>
        <w:t xml:space="preserve"> herunder også forskellige aktørers</w:t>
      </w:r>
      <w:r w:rsidR="004D7387">
        <w:t xml:space="preserve"> - hol</w:t>
      </w:r>
      <w:r>
        <w:t>dning</w:t>
      </w:r>
      <w:r w:rsidR="004D7387">
        <w:t>er</w:t>
      </w:r>
      <w:r>
        <w:t xml:space="preserve"> til</w:t>
      </w:r>
      <w:r>
        <w:t xml:space="preserve"> og ønsker til</w:t>
      </w:r>
      <w:r>
        <w:t xml:space="preserve"> EU ud fra de forskellige figurer/tabeller </w:t>
      </w:r>
      <w:r w:rsidR="004D7387">
        <w:t>– brug resten af siderne i filen også.</w:t>
      </w:r>
      <w:r w:rsidR="00E31EE8">
        <w:t xml:space="preserve"> Inddrag også undersøgelsen her </w:t>
      </w:r>
      <w:hyperlink r:id="rId8" w:history="1">
        <w:r w:rsidR="00E31EE8" w:rsidRPr="003014D2">
          <w:rPr>
            <w:rStyle w:val="Hyperlink"/>
          </w:rPr>
          <w:t>https://thinkeuropa.dk/meningsmaaling/2023-11-ny-maaling-klimaet-er-igen-det-vigtigste-emne-for-danskerne-til-naeste</w:t>
        </w:r>
      </w:hyperlink>
      <w:r w:rsidR="00E31EE8">
        <w:t xml:space="preserve"> </w:t>
      </w:r>
    </w:p>
    <w:p w14:paraId="2192F2EE" w14:textId="377E3DFE" w:rsidR="00C72AF4" w:rsidRDefault="00C72AF4" w:rsidP="00C72AF4">
      <w:r>
        <w:t xml:space="preserve">2. </w:t>
      </w:r>
      <w:r>
        <w:t>Sammenlign med resten af EU's holdninger ud fra relevante figurer/tabeller.</w:t>
      </w:r>
    </w:p>
    <w:p w14:paraId="1D7E6875" w14:textId="21FD9781" w:rsidR="00C72AF4" w:rsidRDefault="004D7387" w:rsidP="00C72AF4">
      <w:r>
        <w:t>3. Diskutér hvorvidt og i hvilket omfang figurer</w:t>
      </w:r>
      <w:r w:rsidR="00E31EE8">
        <w:t xml:space="preserve"> og</w:t>
      </w:r>
      <w:r>
        <w:t xml:space="preserve"> tabeller s. 10-13 viser, at EU står over for en række udfordringer.</w:t>
      </w:r>
    </w:p>
    <w:p w14:paraId="764C4E9C" w14:textId="77777777" w:rsidR="00C72AF4" w:rsidRDefault="00C72AF4"/>
    <w:sectPr w:rsidR="00C72AF4" w:rsidSect="004D73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F4"/>
    <w:rsid w:val="000270F2"/>
    <w:rsid w:val="001A00C0"/>
    <w:rsid w:val="002624A3"/>
    <w:rsid w:val="00451478"/>
    <w:rsid w:val="004D7387"/>
    <w:rsid w:val="00AB6191"/>
    <w:rsid w:val="00B54652"/>
    <w:rsid w:val="00C72AF4"/>
    <w:rsid w:val="00E3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6407"/>
  <w15:chartTrackingRefBased/>
  <w15:docId w15:val="{6DF4FA69-12DF-48BC-979D-3844447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2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2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2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2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2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2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2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2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2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72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72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72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72A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72A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72A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72A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72A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72A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72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72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72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72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72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72A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72A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72A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72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72A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72A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270F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27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nkeuropa.dk/meningsmaaling/2023-11-ny-maaling-klimaet-er-igen-det-vigtigste-emne-for-danskerne-til-naest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usudfordringer.ibog.forlagetcolumbus.dk/fileadmin/_processed_/0/b/csm_1-4_4_99fef7c816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hinkeuropa.dk/meningsmaaling/2023-11-ny-maaling-klimaet-er-igen-det-vigtigste-emne-for-danskerne-til-naest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3</cp:revision>
  <dcterms:created xsi:type="dcterms:W3CDTF">2024-08-15T06:41:00Z</dcterms:created>
  <dcterms:modified xsi:type="dcterms:W3CDTF">2024-08-15T07:05:00Z</dcterms:modified>
</cp:coreProperties>
</file>