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W w:w="15735" w:type="dxa"/>
        <w:jc w:val="center"/>
        <w:tblLook w:val="04A0" w:firstRow="1" w:lastRow="0" w:firstColumn="1" w:lastColumn="0" w:noHBand="0" w:noVBand="1"/>
      </w:tblPr>
      <w:tblGrid>
        <w:gridCol w:w="8505"/>
        <w:gridCol w:w="7230"/>
      </w:tblGrid>
      <w:tr w:rsidR="008860ED" w:rsidRPr="00C75B10" w14:paraId="5B5104F9" w14:textId="77777777" w:rsidTr="008860ED">
        <w:trPr>
          <w:jc w:val="center"/>
        </w:trPr>
        <w:tc>
          <w:tcPr>
            <w:tcW w:w="8505" w:type="dxa"/>
          </w:tcPr>
          <w:p w14:paraId="1808CCBE" w14:textId="273A6B73"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Claudia Sheinbaum se ha convertido en la primera</w:t>
            </w:r>
          </w:p>
        </w:tc>
        <w:tc>
          <w:tcPr>
            <w:tcW w:w="7230" w:type="dxa"/>
          </w:tcPr>
          <w:p w14:paraId="24A353BE" w14:textId="1E8ACFC8"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mujer en la historia de México en alcanzar la presidencia</w:t>
            </w:r>
          </w:p>
        </w:tc>
      </w:tr>
      <w:tr w:rsidR="008860ED" w:rsidRPr="00C75B10" w14:paraId="3355B3EA" w14:textId="77777777" w:rsidTr="008860ED">
        <w:trPr>
          <w:jc w:val="center"/>
        </w:trPr>
        <w:tc>
          <w:tcPr>
            <w:tcW w:w="8505" w:type="dxa"/>
          </w:tcPr>
          <w:p w14:paraId="4E38A484" w14:textId="66FFCA4E"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Carlos Alcaraz retiene la corona de Wimbledon</w:t>
            </w:r>
          </w:p>
        </w:tc>
        <w:tc>
          <w:tcPr>
            <w:tcW w:w="7230" w:type="dxa"/>
          </w:tcPr>
          <w:p w14:paraId="6E0C308B" w14:textId="7E011010"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y deja a Djokovic en un segundo plano</w:t>
            </w:r>
          </w:p>
        </w:tc>
      </w:tr>
      <w:tr w:rsidR="008860ED" w:rsidRPr="00C75B10" w14:paraId="65868E20" w14:textId="77777777" w:rsidTr="008860ED">
        <w:trPr>
          <w:jc w:val="center"/>
        </w:trPr>
        <w:tc>
          <w:tcPr>
            <w:tcW w:w="8505" w:type="dxa"/>
          </w:tcPr>
          <w:p w14:paraId="79E3F25E" w14:textId="1B14D0C0"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 xml:space="preserve">El español Lamine Yamal es el jugador más joven que ha participado </w:t>
            </w:r>
          </w:p>
        </w:tc>
        <w:tc>
          <w:tcPr>
            <w:tcW w:w="7230" w:type="dxa"/>
          </w:tcPr>
          <w:p w14:paraId="38D60299" w14:textId="08991106"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en la UEFA EURO tras saltar al campo con tan solo 16 años y 338 días</w:t>
            </w:r>
          </w:p>
        </w:tc>
      </w:tr>
      <w:tr w:rsidR="008860ED" w:rsidRPr="00C75B10" w14:paraId="3498F893" w14:textId="77777777" w:rsidTr="00B53715">
        <w:trPr>
          <w:trHeight w:val="847"/>
          <w:jc w:val="center"/>
        </w:trPr>
        <w:tc>
          <w:tcPr>
            <w:tcW w:w="8505" w:type="dxa"/>
          </w:tcPr>
          <w:p w14:paraId="76075D54" w14:textId="6168C587"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 xml:space="preserve">Diez años después de la muerte del escritor colombiano, Gabriel García Márquez (1927-2014) </w:t>
            </w:r>
          </w:p>
        </w:tc>
        <w:tc>
          <w:tcPr>
            <w:tcW w:w="7230" w:type="dxa"/>
          </w:tcPr>
          <w:p w14:paraId="13945B73" w14:textId="0B6EA4C3"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ha visto la luz su última novela En agosto nos vemos</w:t>
            </w:r>
          </w:p>
        </w:tc>
      </w:tr>
      <w:tr w:rsidR="008860ED" w:rsidRPr="00C75B10" w14:paraId="160F186A" w14:textId="77777777" w:rsidTr="008860ED">
        <w:trPr>
          <w:jc w:val="center"/>
        </w:trPr>
        <w:tc>
          <w:tcPr>
            <w:tcW w:w="8505" w:type="dxa"/>
          </w:tcPr>
          <w:p w14:paraId="6B84FEA2" w14:textId="30D9F5A8"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Ismael Mayo Zambada García, el legendario</w:t>
            </w:r>
            <w:hyperlink r:id="rId8" w:history="1">
              <w:r w:rsidRPr="008860ED">
                <w:rPr>
                  <w:color w:val="222F3A"/>
                  <w:sz w:val="21"/>
                  <w:szCs w:val="21"/>
                  <w:shd w:val="clear" w:color="auto" w:fill="FFFFFF"/>
                  <w:lang w:val="es-ES"/>
                </w:rPr>
                <w:t> líder del cártel de Sinaloa</w:t>
              </w:r>
            </w:hyperlink>
            <w:r w:rsidRPr="008860ED">
              <w:rPr>
                <w:color w:val="222F3A"/>
                <w:sz w:val="21"/>
                <w:szCs w:val="21"/>
                <w:shd w:val="clear" w:color="auto" w:fill="FFFFFF"/>
                <w:lang w:val="es-ES"/>
              </w:rPr>
              <w:t xml:space="preserve">, </w:t>
            </w:r>
          </w:p>
        </w:tc>
        <w:tc>
          <w:tcPr>
            <w:tcW w:w="7230" w:type="dxa"/>
          </w:tcPr>
          <w:p w14:paraId="682987E2" w14:textId="2CF9322A"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ha sido detenido este jueves en El Paso, Texas.</w:t>
            </w:r>
          </w:p>
        </w:tc>
      </w:tr>
      <w:tr w:rsidR="008860ED" w:rsidRPr="00C75B10" w14:paraId="5E2B63F4" w14:textId="77777777" w:rsidTr="008860ED">
        <w:trPr>
          <w:jc w:val="center"/>
        </w:trPr>
        <w:tc>
          <w:tcPr>
            <w:tcW w:w="8505" w:type="dxa"/>
          </w:tcPr>
          <w:p w14:paraId="5C284EE2" w14:textId="1CDB9EDD"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 xml:space="preserve">Unas 20.000 personas manifiestan en la isla española </w:t>
            </w:r>
          </w:p>
        </w:tc>
        <w:tc>
          <w:tcPr>
            <w:tcW w:w="7230" w:type="dxa"/>
          </w:tcPr>
          <w:p w14:paraId="11670CAC" w14:textId="306A348A"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de Mallorca contra el turismo excesivo</w:t>
            </w:r>
          </w:p>
        </w:tc>
      </w:tr>
      <w:tr w:rsidR="008860ED" w:rsidRPr="00C75B10" w14:paraId="380B7228" w14:textId="77777777" w:rsidTr="008860ED">
        <w:trPr>
          <w:jc w:val="center"/>
        </w:trPr>
        <w:tc>
          <w:tcPr>
            <w:tcW w:w="8505" w:type="dxa"/>
          </w:tcPr>
          <w:p w14:paraId="41A675DC" w14:textId="5BAC5395"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Al menos 23 personas han muerto en Venezuela tras una semana de protestas</w:t>
            </w:r>
          </w:p>
        </w:tc>
        <w:tc>
          <w:tcPr>
            <w:tcW w:w="7230" w:type="dxa"/>
          </w:tcPr>
          <w:p w14:paraId="2A045A2E" w14:textId="7D0F52DE"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en contra del fraude electoral cometido por el régimen de Nicolás Maduro</w:t>
            </w:r>
          </w:p>
        </w:tc>
      </w:tr>
      <w:tr w:rsidR="008860ED" w:rsidRPr="00C75B10" w14:paraId="45D2DC94" w14:textId="77777777" w:rsidTr="008860ED">
        <w:trPr>
          <w:jc w:val="center"/>
        </w:trPr>
        <w:tc>
          <w:tcPr>
            <w:tcW w:w="8505" w:type="dxa"/>
          </w:tcPr>
          <w:p w14:paraId="2A27357C" w14:textId="1568F037" w:rsidR="008860ED" w:rsidRPr="004E29E1" w:rsidRDefault="004E29E1" w:rsidP="008860ED">
            <w:pPr>
              <w:spacing w:before="360" w:after="360"/>
              <w:textAlignment w:val="baseline"/>
              <w:outlineLvl w:val="0"/>
              <w:rPr>
                <w:color w:val="222F3A"/>
                <w:sz w:val="21"/>
                <w:szCs w:val="21"/>
                <w:shd w:val="clear" w:color="auto" w:fill="FFFFFF"/>
                <w:lang w:val="es-ES_tradnl"/>
              </w:rPr>
            </w:pPr>
            <w:r>
              <w:rPr>
                <w:color w:val="222F3A"/>
                <w:sz w:val="21"/>
                <w:szCs w:val="21"/>
                <w:shd w:val="clear" w:color="auto" w:fill="FFFFFF"/>
                <w:lang w:val="es-ES"/>
              </w:rPr>
              <w:t>Mijaín López, el mito cubano de la lucha grecorromana, se convirtió en el primer atleta de la historia</w:t>
            </w:r>
          </w:p>
        </w:tc>
        <w:tc>
          <w:tcPr>
            <w:tcW w:w="7230" w:type="dxa"/>
          </w:tcPr>
          <w:p w14:paraId="3D3B9E6E" w14:textId="58ACA24D" w:rsidR="008860ED" w:rsidRPr="008860ED" w:rsidRDefault="004E29E1" w:rsidP="008860ED">
            <w:pPr>
              <w:spacing w:before="360" w:after="360"/>
              <w:textAlignment w:val="baseline"/>
              <w:outlineLvl w:val="0"/>
              <w:rPr>
                <w:color w:val="222F3A"/>
                <w:sz w:val="21"/>
                <w:szCs w:val="21"/>
                <w:shd w:val="clear" w:color="auto" w:fill="FFFFFF"/>
                <w:lang w:val="es-ES"/>
              </w:rPr>
            </w:pPr>
            <w:r>
              <w:rPr>
                <w:color w:val="222F3A"/>
                <w:sz w:val="21"/>
                <w:szCs w:val="21"/>
                <w:shd w:val="clear" w:color="auto" w:fill="FFFFFF"/>
                <w:lang w:val="es-ES"/>
              </w:rPr>
              <w:t>en colgarse cinco medallas de oro en cinco Juegos Olímpicos seguidos</w:t>
            </w:r>
          </w:p>
        </w:tc>
      </w:tr>
      <w:tr w:rsidR="008860ED" w:rsidRPr="00C75B10" w14:paraId="556E74B4" w14:textId="77777777" w:rsidTr="008860ED">
        <w:trPr>
          <w:jc w:val="center"/>
        </w:trPr>
        <w:tc>
          <w:tcPr>
            <w:tcW w:w="8505" w:type="dxa"/>
          </w:tcPr>
          <w:p w14:paraId="1F2D149C" w14:textId="3273899C"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La irrupción de </w:t>
            </w:r>
            <w:hyperlink r:id="rId9" w:tgtFrame="_blank" w:history="1">
              <w:r w:rsidRPr="008860ED">
                <w:rPr>
                  <w:color w:val="222F3A"/>
                  <w:sz w:val="21"/>
                  <w:szCs w:val="21"/>
                  <w:shd w:val="clear" w:color="auto" w:fill="FFFFFF"/>
                  <w:lang w:val="es-ES"/>
                </w:rPr>
                <w:t>Kamala Harris como candidata a la presidencia </w:t>
              </w:r>
            </w:hyperlink>
            <w:r w:rsidRPr="008860ED">
              <w:rPr>
                <w:color w:val="222F3A"/>
                <w:sz w:val="21"/>
                <w:szCs w:val="21"/>
                <w:shd w:val="clear" w:color="auto" w:fill="FFFFFF"/>
                <w:lang w:val="es-ES"/>
              </w:rPr>
              <w:t>impulsó</w:t>
            </w:r>
          </w:p>
        </w:tc>
        <w:tc>
          <w:tcPr>
            <w:tcW w:w="7230" w:type="dxa"/>
          </w:tcPr>
          <w:p w14:paraId="1F7C6F74" w14:textId="1BDAC2E5" w:rsidR="008860ED" w:rsidRPr="008860ED" w:rsidRDefault="008860ED" w:rsidP="008860ED">
            <w:pPr>
              <w:spacing w:before="360" w:after="360"/>
              <w:textAlignment w:val="baseline"/>
              <w:outlineLvl w:val="0"/>
              <w:rPr>
                <w:color w:val="222F3A"/>
                <w:sz w:val="21"/>
                <w:szCs w:val="21"/>
                <w:shd w:val="clear" w:color="auto" w:fill="FFFFFF"/>
                <w:lang w:val="es-ES"/>
              </w:rPr>
            </w:pPr>
            <w:r w:rsidRPr="008860ED">
              <w:rPr>
                <w:color w:val="222F3A"/>
                <w:sz w:val="21"/>
                <w:szCs w:val="21"/>
                <w:shd w:val="clear" w:color="auto" w:fill="FFFFFF"/>
                <w:lang w:val="es-ES"/>
              </w:rPr>
              <w:t>el registro de votantes latinos en Estados Unidos, especialmente los más jóvenes</w:t>
            </w:r>
          </w:p>
        </w:tc>
      </w:tr>
      <w:tr w:rsidR="008860ED" w:rsidRPr="00C75B10" w14:paraId="207D3E71" w14:textId="77777777" w:rsidTr="008860ED">
        <w:trPr>
          <w:jc w:val="center"/>
        </w:trPr>
        <w:tc>
          <w:tcPr>
            <w:tcW w:w="8505" w:type="dxa"/>
          </w:tcPr>
          <w:p w14:paraId="1448D122" w14:textId="4E7F8C53" w:rsidR="008860ED" w:rsidRPr="008860ED" w:rsidRDefault="00C75B10" w:rsidP="008860ED">
            <w:pPr>
              <w:spacing w:before="360" w:after="360"/>
              <w:textAlignment w:val="baseline"/>
              <w:outlineLvl w:val="0"/>
              <w:rPr>
                <w:color w:val="222F3A"/>
                <w:sz w:val="21"/>
                <w:szCs w:val="21"/>
                <w:shd w:val="clear" w:color="auto" w:fill="FFFFFF"/>
                <w:lang w:val="es-ES"/>
              </w:rPr>
            </w:pPr>
            <w:r>
              <w:rPr>
                <w:color w:val="222F3A"/>
                <w:sz w:val="21"/>
                <w:szCs w:val="21"/>
                <w:shd w:val="clear" w:color="auto" w:fill="FFFFFF"/>
                <w:lang w:val="es-ES"/>
              </w:rPr>
              <w:lastRenderedPageBreak/>
              <w:t>Alianza por el Clima saca a la call</w:t>
            </w:r>
            <w:r w:rsidR="0032219A">
              <w:rPr>
                <w:color w:val="222F3A"/>
                <w:sz w:val="21"/>
                <w:szCs w:val="21"/>
                <w:shd w:val="clear" w:color="auto" w:fill="FFFFFF"/>
                <w:lang w:val="es-ES"/>
              </w:rPr>
              <w:t>e</w:t>
            </w:r>
          </w:p>
        </w:tc>
        <w:tc>
          <w:tcPr>
            <w:tcW w:w="7230" w:type="dxa"/>
          </w:tcPr>
          <w:p w14:paraId="488BBD8C" w14:textId="37D99EBF" w:rsidR="008860ED" w:rsidRPr="008860ED" w:rsidRDefault="00C75B10" w:rsidP="008860ED">
            <w:pPr>
              <w:spacing w:before="360" w:after="360"/>
              <w:textAlignment w:val="baseline"/>
              <w:outlineLvl w:val="0"/>
              <w:rPr>
                <w:color w:val="222F3A"/>
                <w:sz w:val="21"/>
                <w:szCs w:val="21"/>
                <w:shd w:val="clear" w:color="auto" w:fill="FFFFFF"/>
                <w:lang w:val="es-ES"/>
              </w:rPr>
            </w:pPr>
            <w:r>
              <w:rPr>
                <w:color w:val="222F3A"/>
                <w:sz w:val="21"/>
                <w:szCs w:val="21"/>
                <w:shd w:val="clear" w:color="auto" w:fill="FFFFFF"/>
                <w:lang w:val="es-ES"/>
              </w:rPr>
              <w:t>a miles de personas por la justicia climática</w:t>
            </w:r>
          </w:p>
        </w:tc>
      </w:tr>
      <w:tr w:rsidR="004E29E1" w:rsidRPr="00C75B10" w14:paraId="6FFA86FC" w14:textId="77777777" w:rsidTr="008860ED">
        <w:trPr>
          <w:jc w:val="center"/>
        </w:trPr>
        <w:tc>
          <w:tcPr>
            <w:tcW w:w="8505" w:type="dxa"/>
          </w:tcPr>
          <w:p w14:paraId="42B16F56" w14:textId="4C9842C8" w:rsidR="004E29E1" w:rsidRDefault="004E29E1" w:rsidP="008860ED">
            <w:pPr>
              <w:spacing w:before="360" w:after="360"/>
              <w:textAlignment w:val="baseline"/>
              <w:outlineLvl w:val="0"/>
              <w:rPr>
                <w:color w:val="222F3A"/>
                <w:sz w:val="21"/>
                <w:szCs w:val="21"/>
                <w:shd w:val="clear" w:color="auto" w:fill="FFFFFF"/>
                <w:lang w:val="es-ES"/>
              </w:rPr>
            </w:pPr>
            <w:r>
              <w:rPr>
                <w:color w:val="222F3A"/>
                <w:sz w:val="21"/>
                <w:szCs w:val="21"/>
                <w:shd w:val="clear" w:color="auto" w:fill="FFFFFF"/>
                <w:lang w:val="es-ES"/>
              </w:rPr>
              <w:t>Fracasa el intento de golpe de Estado en Bolivia: detenido el general rebelde</w:t>
            </w:r>
          </w:p>
        </w:tc>
        <w:tc>
          <w:tcPr>
            <w:tcW w:w="7230" w:type="dxa"/>
          </w:tcPr>
          <w:p w14:paraId="2C08FDBA" w14:textId="5BFE5924" w:rsidR="004E29E1" w:rsidRDefault="004E29E1" w:rsidP="008860ED">
            <w:pPr>
              <w:spacing w:before="360" w:after="360"/>
              <w:textAlignment w:val="baseline"/>
              <w:outlineLvl w:val="0"/>
              <w:rPr>
                <w:color w:val="222F3A"/>
                <w:sz w:val="21"/>
                <w:szCs w:val="21"/>
                <w:shd w:val="clear" w:color="auto" w:fill="FFFFFF"/>
                <w:lang w:val="es-ES"/>
              </w:rPr>
            </w:pPr>
            <w:r>
              <w:rPr>
                <w:color w:val="222F3A"/>
                <w:sz w:val="21"/>
                <w:szCs w:val="21"/>
                <w:shd w:val="clear" w:color="auto" w:fill="FFFFFF"/>
                <w:lang w:val="es-ES"/>
              </w:rPr>
              <w:t>el presidente Arce mantiene el control y nombra un nuevo responsable militar</w:t>
            </w:r>
          </w:p>
        </w:tc>
      </w:tr>
      <w:tr w:rsidR="006D4379" w:rsidRPr="00C75B10" w14:paraId="359E3C00" w14:textId="77777777" w:rsidTr="008860ED">
        <w:trPr>
          <w:jc w:val="center"/>
        </w:trPr>
        <w:tc>
          <w:tcPr>
            <w:tcW w:w="8505" w:type="dxa"/>
          </w:tcPr>
          <w:p w14:paraId="7514DE81" w14:textId="70FA383A" w:rsidR="006D4379" w:rsidRDefault="006D4379" w:rsidP="008860ED">
            <w:pPr>
              <w:spacing w:before="360" w:after="360"/>
              <w:textAlignment w:val="baseline"/>
              <w:outlineLvl w:val="0"/>
              <w:rPr>
                <w:color w:val="222F3A"/>
                <w:sz w:val="21"/>
                <w:szCs w:val="21"/>
                <w:shd w:val="clear" w:color="auto" w:fill="FFFFFF"/>
                <w:lang w:val="es-ES"/>
              </w:rPr>
            </w:pPr>
            <w:r>
              <w:rPr>
                <w:color w:val="222F3A"/>
                <w:sz w:val="21"/>
                <w:szCs w:val="21"/>
                <w:shd w:val="clear" w:color="auto" w:fill="FFFFFF"/>
                <w:lang w:val="es-ES"/>
              </w:rPr>
              <w:t>España gana su cuarta Eurocopa</w:t>
            </w:r>
          </w:p>
        </w:tc>
        <w:tc>
          <w:tcPr>
            <w:tcW w:w="7230" w:type="dxa"/>
          </w:tcPr>
          <w:p w14:paraId="3CA8DFCB" w14:textId="2C1DBFB9" w:rsidR="006D4379" w:rsidRDefault="001F206A" w:rsidP="008860ED">
            <w:pPr>
              <w:spacing w:before="360" w:after="360"/>
              <w:textAlignment w:val="baseline"/>
              <w:outlineLvl w:val="0"/>
              <w:rPr>
                <w:color w:val="222F3A"/>
                <w:sz w:val="21"/>
                <w:szCs w:val="21"/>
                <w:shd w:val="clear" w:color="auto" w:fill="FFFFFF"/>
                <w:lang w:val="es-ES"/>
              </w:rPr>
            </w:pPr>
            <w:r>
              <w:rPr>
                <w:color w:val="222F3A"/>
                <w:sz w:val="21"/>
                <w:szCs w:val="21"/>
                <w:shd w:val="clear" w:color="auto" w:fill="FFFFFF"/>
                <w:lang w:val="es-ES"/>
              </w:rPr>
              <w:t xml:space="preserve">tras </w:t>
            </w:r>
            <w:r w:rsidR="00682158">
              <w:rPr>
                <w:color w:val="222F3A"/>
                <w:sz w:val="21"/>
                <w:szCs w:val="21"/>
                <w:shd w:val="clear" w:color="auto" w:fill="FFFFFF"/>
                <w:lang w:val="es-ES"/>
              </w:rPr>
              <w:t xml:space="preserve">vencer por 2-1 </w:t>
            </w:r>
            <w:r>
              <w:rPr>
                <w:color w:val="222F3A"/>
                <w:sz w:val="21"/>
                <w:szCs w:val="21"/>
                <w:shd w:val="clear" w:color="auto" w:fill="FFFFFF"/>
                <w:lang w:val="es-ES"/>
              </w:rPr>
              <w:t>a Inglaterra</w:t>
            </w:r>
          </w:p>
        </w:tc>
      </w:tr>
    </w:tbl>
    <w:p w14:paraId="328D0508" w14:textId="77777777" w:rsidR="008860ED" w:rsidRPr="00C75B10" w:rsidRDefault="008860ED" w:rsidP="008860ED">
      <w:pPr>
        <w:spacing w:before="100" w:beforeAutospacing="1" w:after="240"/>
        <w:textAlignment w:val="baseline"/>
        <w:outlineLvl w:val="0"/>
        <w:rPr>
          <w:color w:val="222F3A"/>
          <w:sz w:val="22"/>
          <w:szCs w:val="22"/>
          <w:shd w:val="clear" w:color="auto" w:fill="FFFFFF"/>
          <w:lang w:val="es-ES_tradnl"/>
        </w:rPr>
      </w:pPr>
      <w:r w:rsidRPr="00C75B10">
        <w:rPr>
          <w:color w:val="222F3A"/>
          <w:sz w:val="22"/>
          <w:szCs w:val="22"/>
          <w:shd w:val="clear" w:color="auto" w:fill="FFFFFF"/>
          <w:lang w:val="es-ES_tradnl"/>
        </w:rPr>
        <w:br w:type="column"/>
      </w:r>
    </w:p>
    <w:tbl>
      <w:tblPr>
        <w:tblStyle w:val="Tabel-Gitter"/>
        <w:tblW w:w="15588" w:type="dxa"/>
        <w:jc w:val="center"/>
        <w:tblLook w:val="04A0" w:firstRow="1" w:lastRow="0" w:firstColumn="1" w:lastColumn="0" w:noHBand="0" w:noVBand="1"/>
      </w:tblPr>
      <w:tblGrid>
        <w:gridCol w:w="8075"/>
        <w:gridCol w:w="7513"/>
      </w:tblGrid>
      <w:tr w:rsidR="008860ED" w14:paraId="05A1394A" w14:textId="77777777" w:rsidTr="008860ED">
        <w:trPr>
          <w:jc w:val="center"/>
        </w:trPr>
        <w:tc>
          <w:tcPr>
            <w:tcW w:w="8075" w:type="dxa"/>
          </w:tcPr>
          <w:p w14:paraId="367375A4" w14:textId="748276B8" w:rsidR="008860ED" w:rsidRDefault="008860ED" w:rsidP="00B53715">
            <w:pPr>
              <w:textAlignment w:val="baseline"/>
              <w:outlineLvl w:val="0"/>
              <w:rPr>
                <w:color w:val="222F3A"/>
                <w:sz w:val="22"/>
                <w:szCs w:val="22"/>
                <w:shd w:val="clear" w:color="auto" w:fill="FFFFFF"/>
                <w:lang w:val="en-US"/>
              </w:rPr>
            </w:pPr>
            <w:r>
              <w:fldChar w:fldCharType="begin"/>
            </w:r>
            <w:r w:rsidR="004E29E1">
              <w:instrText xml:space="preserve"> INCLUDEPICTURE "C:\\Users\\britleisvig\\Library\\Group Containers\\UBF8T346G9.ms\\WebArchiveCopyPasteTempFiles\\com.microsoft.Word\\2916157.jpg" \* MERGEFORMAT </w:instrText>
            </w:r>
            <w:r>
              <w:fldChar w:fldCharType="separate"/>
            </w:r>
            <w:r>
              <w:rPr>
                <w:noProof/>
              </w:rPr>
              <w:drawing>
                <wp:inline distT="0" distB="0" distL="0" distR="0" wp14:anchorId="6B3B9BD1" wp14:editId="6D8A7D69">
                  <wp:extent cx="3342555" cy="2325708"/>
                  <wp:effectExtent l="0" t="0" r="0" b="0"/>
                  <wp:docPr id="1806752940" name="Billede 4" descr="Wimbledon 2024 | Carlos Alcaraz aplasta a Djokovic y gana su segundo  Wimb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mbledon 2024 | Carlos Alcaraz aplasta a Djokovic y gana su segundo  Wimbled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4541" cy="2396668"/>
                          </a:xfrm>
                          <a:prstGeom prst="rect">
                            <a:avLst/>
                          </a:prstGeom>
                          <a:noFill/>
                          <a:ln>
                            <a:noFill/>
                          </a:ln>
                        </pic:spPr>
                      </pic:pic>
                    </a:graphicData>
                  </a:graphic>
                </wp:inline>
              </w:drawing>
            </w:r>
            <w:r>
              <w:fldChar w:fldCharType="end"/>
            </w:r>
          </w:p>
        </w:tc>
        <w:tc>
          <w:tcPr>
            <w:tcW w:w="7513" w:type="dxa"/>
          </w:tcPr>
          <w:p w14:paraId="0674DE63" w14:textId="1EFBF785" w:rsidR="008860ED" w:rsidRDefault="008860ED" w:rsidP="00B53715">
            <w:pPr>
              <w:textAlignment w:val="baseline"/>
              <w:outlineLvl w:val="0"/>
              <w:rPr>
                <w:color w:val="222F3A"/>
                <w:sz w:val="22"/>
                <w:szCs w:val="22"/>
                <w:shd w:val="clear" w:color="auto" w:fill="FFFFFF"/>
                <w:lang w:val="en-US"/>
              </w:rPr>
            </w:pPr>
            <w:r>
              <w:fldChar w:fldCharType="begin"/>
            </w:r>
            <w:r w:rsidR="004E29E1">
              <w:instrText xml:space="preserve"> INCLUDEPICTURE "C:\\Users\\britleisvig\\Library\\Group Containers\\UBF8T346G9.ms\\WebArchiveCopyPasteTempFiles\\com.microsoft.Word\\images?q=tbnANd9GcSRAiRISYHMY5l5MW9pBMtmSysZeD8df7gsjM0AmR9VvN_8n94uLj-_aya6ew1QIjGE6fM&amp;usqp=CAU" \* MERGEFORMAT </w:instrText>
            </w:r>
            <w:r>
              <w:fldChar w:fldCharType="separate"/>
            </w:r>
            <w:r>
              <w:rPr>
                <w:noProof/>
              </w:rPr>
              <w:drawing>
                <wp:inline distT="0" distB="0" distL="0" distR="0" wp14:anchorId="7E310087" wp14:editId="0ED08246">
                  <wp:extent cx="2066400" cy="2318912"/>
                  <wp:effectExtent l="0" t="0" r="3810" b="5715"/>
                  <wp:docPr id="1861518227" name="Billede 11" descr="EU presenta cargos contra 'El Mayo' Zambada por tráfico de fentanilo –  Impulso Inform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 presenta cargos contra 'El Mayo' Zambada por tráfico de fentanilo –  Impulso Informativ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4133" cy="2361256"/>
                          </a:xfrm>
                          <a:prstGeom prst="rect">
                            <a:avLst/>
                          </a:prstGeom>
                          <a:noFill/>
                          <a:ln>
                            <a:noFill/>
                          </a:ln>
                        </pic:spPr>
                      </pic:pic>
                    </a:graphicData>
                  </a:graphic>
                </wp:inline>
              </w:drawing>
            </w:r>
            <w:r>
              <w:fldChar w:fldCharType="end"/>
            </w:r>
          </w:p>
        </w:tc>
      </w:tr>
      <w:tr w:rsidR="008860ED" w14:paraId="0D339FA5" w14:textId="77777777" w:rsidTr="008860ED">
        <w:trPr>
          <w:jc w:val="center"/>
        </w:trPr>
        <w:tc>
          <w:tcPr>
            <w:tcW w:w="8075" w:type="dxa"/>
          </w:tcPr>
          <w:p w14:paraId="151F704D" w14:textId="574FDB27" w:rsidR="008860ED" w:rsidRDefault="008860ED" w:rsidP="00B53715">
            <w:pPr>
              <w:textAlignment w:val="baseline"/>
              <w:outlineLvl w:val="0"/>
              <w:rPr>
                <w:color w:val="222F3A"/>
                <w:sz w:val="22"/>
                <w:szCs w:val="22"/>
                <w:shd w:val="clear" w:color="auto" w:fill="FFFFFF"/>
                <w:lang w:val="en-US"/>
              </w:rPr>
            </w:pPr>
            <w:r>
              <w:fldChar w:fldCharType="begin"/>
            </w:r>
            <w:r w:rsidR="004E29E1">
              <w:instrText xml:space="preserve"> INCLUDEPICTURE "C:\\Users\\britleisvig\\Library\\Group Containers\\UBF8T346G9.ms\\WebArchiveCopyPasteTempFiles\\com.microsoft.Word\\01000000-0aff-0242-d347-08dc83d5f83e_cx0_cy5_cw0_w1023_r1_s.jpg" \* MERGEFORMAT </w:instrText>
            </w:r>
            <w:r>
              <w:fldChar w:fldCharType="separate"/>
            </w:r>
            <w:r>
              <w:rPr>
                <w:noProof/>
              </w:rPr>
              <w:drawing>
                <wp:inline distT="0" distB="0" distL="0" distR="0" wp14:anchorId="5B9D727F" wp14:editId="2ECB8AD1">
                  <wp:extent cx="3342005" cy="1878358"/>
                  <wp:effectExtent l="0" t="0" r="0" b="1270"/>
                  <wp:docPr id="1004304297" name="Billede 5" descr="Claudia Sheinbaum, candidata presidencial del gobernante Partido MORENA, reacciona mientras se dirige a sus partidarios después de ganar las elecciones, en la Ciudad de México, México, el 3 de junio de 2024. REUTERS/Raquel Cu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udia Sheinbaum, candidata presidencial del gobernante Partido MORENA, reacciona mientras se dirige a sus partidarios después de ganar las elecciones, en la Ciudad de México, México, el 3 de junio de 2024. REUTERS/Raquel Cunh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344" cy="1963417"/>
                          </a:xfrm>
                          <a:prstGeom prst="rect">
                            <a:avLst/>
                          </a:prstGeom>
                          <a:noFill/>
                          <a:ln>
                            <a:noFill/>
                          </a:ln>
                        </pic:spPr>
                      </pic:pic>
                    </a:graphicData>
                  </a:graphic>
                </wp:inline>
              </w:drawing>
            </w:r>
            <w:r>
              <w:fldChar w:fldCharType="end"/>
            </w:r>
          </w:p>
        </w:tc>
        <w:tc>
          <w:tcPr>
            <w:tcW w:w="7513" w:type="dxa"/>
          </w:tcPr>
          <w:p w14:paraId="7223F816" w14:textId="2398AE01" w:rsidR="008860ED" w:rsidRDefault="008860ED" w:rsidP="00B53715">
            <w:pPr>
              <w:textAlignment w:val="baseline"/>
              <w:outlineLvl w:val="0"/>
              <w:rPr>
                <w:color w:val="222F3A"/>
                <w:sz w:val="22"/>
                <w:szCs w:val="22"/>
                <w:shd w:val="clear" w:color="auto" w:fill="FFFFFF"/>
                <w:lang w:val="en-US"/>
              </w:rPr>
            </w:pPr>
            <w:r>
              <w:fldChar w:fldCharType="begin"/>
            </w:r>
            <w:r w:rsidR="004E29E1">
              <w:instrText xml:space="preserve"> INCLUDEPICTURE "C:\\Users\\britleisvig\\Library\\Group Containers\\UBF8T346G9.ms\\WebArchiveCopyPasteTempFiles\\com.microsoft.Word\\dc92ba125be18921f181dda4cec47fbec2404a25.jpg" \* MERGEFORMAT </w:instrText>
            </w:r>
            <w:r>
              <w:fldChar w:fldCharType="separate"/>
            </w:r>
            <w:r>
              <w:rPr>
                <w:noProof/>
              </w:rPr>
              <w:drawing>
                <wp:inline distT="0" distB="0" distL="0" distR="0" wp14:anchorId="0D1A5CFF" wp14:editId="5036472E">
                  <wp:extent cx="3348000" cy="1882772"/>
                  <wp:effectExtent l="0" t="0" r="5080" b="0"/>
                  <wp:docPr id="1894138305" name="Billede 10" descr="Miles se manifiestan contra el exceso de turistas en la isla española de  Mallo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es se manifiestan contra el exceso de turistas en la isla española de  Mallor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8820" cy="1967586"/>
                          </a:xfrm>
                          <a:prstGeom prst="rect">
                            <a:avLst/>
                          </a:prstGeom>
                          <a:noFill/>
                          <a:ln>
                            <a:noFill/>
                          </a:ln>
                        </pic:spPr>
                      </pic:pic>
                    </a:graphicData>
                  </a:graphic>
                </wp:inline>
              </w:drawing>
            </w:r>
            <w:r>
              <w:fldChar w:fldCharType="end"/>
            </w:r>
          </w:p>
        </w:tc>
      </w:tr>
      <w:tr w:rsidR="008860ED" w14:paraId="48843E69" w14:textId="77777777" w:rsidTr="008860ED">
        <w:trPr>
          <w:jc w:val="center"/>
        </w:trPr>
        <w:tc>
          <w:tcPr>
            <w:tcW w:w="8075" w:type="dxa"/>
          </w:tcPr>
          <w:p w14:paraId="108033A4" w14:textId="56DF7ACC" w:rsidR="008860ED" w:rsidRDefault="008860ED" w:rsidP="00B53715">
            <w:pPr>
              <w:textAlignment w:val="baseline"/>
              <w:outlineLvl w:val="0"/>
              <w:rPr>
                <w:color w:val="222F3A"/>
                <w:sz w:val="22"/>
                <w:szCs w:val="22"/>
                <w:shd w:val="clear" w:color="auto" w:fill="FFFFFF"/>
                <w:lang w:val="en-US"/>
              </w:rPr>
            </w:pPr>
            <w:r>
              <w:fldChar w:fldCharType="begin"/>
            </w:r>
            <w:r w:rsidR="004E29E1">
              <w:instrText xml:space="preserve"> INCLUDEPICTURE "C:\\Users\\britleisvig\\Library\\Group Containers\\UBF8T346G9.ms\\WebArchiveCopyPasteTempFiles\\com.microsoft.Word\\?url=http:\\\\caracol-brightspot.s3.us-west-2.amazonaws.com\\18\\22\\ac2fcff947198dc905b5d4853ba1\\portadas-notas-7.png" \* MERGEFORMAT </w:instrText>
            </w:r>
            <w:r>
              <w:fldChar w:fldCharType="separate"/>
            </w:r>
            <w:r>
              <w:rPr>
                <w:noProof/>
              </w:rPr>
              <w:drawing>
                <wp:inline distT="0" distB="0" distL="0" distR="0" wp14:anchorId="16DD9054" wp14:editId="66B91B47">
                  <wp:extent cx="3434400" cy="1931360"/>
                  <wp:effectExtent l="0" t="0" r="0" b="0"/>
                  <wp:docPr id="1891564288" name="Billede 8" descr="En agosto nos vemos', un último adiós a Gabriel García Márquez - HJ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 agosto nos vemos', un último adiós a Gabriel García Márquez - HJ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8586" cy="1973079"/>
                          </a:xfrm>
                          <a:prstGeom prst="rect">
                            <a:avLst/>
                          </a:prstGeom>
                          <a:noFill/>
                          <a:ln>
                            <a:noFill/>
                          </a:ln>
                        </pic:spPr>
                      </pic:pic>
                    </a:graphicData>
                  </a:graphic>
                </wp:inline>
              </w:drawing>
            </w:r>
            <w:r>
              <w:fldChar w:fldCharType="end"/>
            </w:r>
          </w:p>
        </w:tc>
        <w:tc>
          <w:tcPr>
            <w:tcW w:w="7513" w:type="dxa"/>
          </w:tcPr>
          <w:p w14:paraId="2149E4FC" w14:textId="4885FCCE" w:rsidR="008860ED" w:rsidRDefault="008860ED" w:rsidP="00B53715">
            <w:pPr>
              <w:textAlignment w:val="baseline"/>
              <w:outlineLvl w:val="0"/>
              <w:rPr>
                <w:color w:val="222F3A"/>
                <w:sz w:val="22"/>
                <w:szCs w:val="22"/>
                <w:shd w:val="clear" w:color="auto" w:fill="FFFFFF"/>
                <w:lang w:val="en-US"/>
              </w:rPr>
            </w:pPr>
            <w:r>
              <w:fldChar w:fldCharType="begin"/>
            </w:r>
            <w:r w:rsidR="004E29E1">
              <w:instrText xml:space="preserve"> INCLUDEPICTURE "C:\\Users\\britleisvig\\Library\\Group Containers\\UBF8T346G9.ms\\WebArchiveCopyPasteTempFiles\\com.microsoft.Word\\ILLCPSGO2NBCRBK6VJQX74EIQQ.jpg?auth=c796c612ea08a576fd0a5db9c220794c86750f30e1c568a56e22637e380f70eb&amp;width=1200&amp;height=1200&amp;focal=3207,1979" \* MERGEFORMAT </w:instrText>
            </w:r>
            <w:r>
              <w:fldChar w:fldCharType="separate"/>
            </w:r>
            <w:r>
              <w:rPr>
                <w:noProof/>
              </w:rPr>
              <w:drawing>
                <wp:inline distT="0" distB="0" distL="0" distR="0" wp14:anchorId="1FE7FBC0" wp14:editId="5331695B">
                  <wp:extent cx="1922400" cy="1922400"/>
                  <wp:effectExtent l="0" t="0" r="0" b="0"/>
                  <wp:docPr id="1454785850" name="Billede 7" descr="Lamine, asusta: mejor joven de Europa a los 17 años - 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mine, asusta: mejor joven de Europa a los 17 años - AS.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4457" cy="1974457"/>
                          </a:xfrm>
                          <a:prstGeom prst="rect">
                            <a:avLst/>
                          </a:prstGeom>
                          <a:noFill/>
                          <a:ln>
                            <a:noFill/>
                          </a:ln>
                        </pic:spPr>
                      </pic:pic>
                    </a:graphicData>
                  </a:graphic>
                </wp:inline>
              </w:drawing>
            </w:r>
            <w:r>
              <w:fldChar w:fldCharType="end"/>
            </w:r>
          </w:p>
        </w:tc>
      </w:tr>
      <w:tr w:rsidR="008860ED" w14:paraId="2BCE98C9" w14:textId="77777777" w:rsidTr="008860ED">
        <w:trPr>
          <w:jc w:val="center"/>
        </w:trPr>
        <w:tc>
          <w:tcPr>
            <w:tcW w:w="8075" w:type="dxa"/>
          </w:tcPr>
          <w:p w14:paraId="2971ACF7" w14:textId="2950A9EF" w:rsidR="008860ED" w:rsidRDefault="008860ED" w:rsidP="00B53715">
            <w:pPr>
              <w:textAlignment w:val="baseline"/>
              <w:outlineLvl w:val="0"/>
            </w:pPr>
            <w:r>
              <w:lastRenderedPageBreak/>
              <w:fldChar w:fldCharType="begin"/>
            </w:r>
            <w:r w:rsidR="004E29E1">
              <w:instrText xml:space="preserve"> INCLUDEPICTURE "C:\\Users\\britleisvig\\Library\\Group Containers\\UBF8T346G9.ms\\WebArchiveCopyPasteTempFiles\\com.microsoft.Word\\17228780056035.jpg" \* MERGEFORMAT </w:instrText>
            </w:r>
            <w:r>
              <w:fldChar w:fldCharType="separate"/>
            </w:r>
            <w:r>
              <w:rPr>
                <w:noProof/>
              </w:rPr>
              <w:drawing>
                <wp:inline distT="0" distB="0" distL="0" distR="0" wp14:anchorId="1CFE9732" wp14:editId="353ACA9F">
                  <wp:extent cx="3477600" cy="1959263"/>
                  <wp:effectExtent l="0" t="0" r="2540" b="0"/>
                  <wp:docPr id="733752719" name="Billede 1" descr="Elecciones en Venezuela 2024, última hora | El Foro Cívico de Venezuela  alerta de una &quot;suspensión de hecho&quot; de las &quot;garantías constitucionales&quot; |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ciones en Venezuela 2024, última hora | El Foro Cívico de Venezuela  alerta de una &quot;suspensión de hecho&quot; de las &quot;garantías constitucionales&quot; |  Internacio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3604" cy="2007717"/>
                          </a:xfrm>
                          <a:prstGeom prst="rect">
                            <a:avLst/>
                          </a:prstGeom>
                          <a:noFill/>
                          <a:ln>
                            <a:noFill/>
                          </a:ln>
                        </pic:spPr>
                      </pic:pic>
                    </a:graphicData>
                  </a:graphic>
                </wp:inline>
              </w:drawing>
            </w:r>
            <w:r>
              <w:fldChar w:fldCharType="end"/>
            </w:r>
          </w:p>
        </w:tc>
        <w:tc>
          <w:tcPr>
            <w:tcW w:w="7513" w:type="dxa"/>
          </w:tcPr>
          <w:p w14:paraId="09054FAF" w14:textId="2A49A909" w:rsidR="008860ED" w:rsidRDefault="0003360F" w:rsidP="00B53715">
            <w:pPr>
              <w:textAlignment w:val="baseline"/>
              <w:outlineLvl w:val="0"/>
            </w:pPr>
            <w:r>
              <w:rPr>
                <w:noProof/>
              </w:rPr>
              <w:drawing>
                <wp:inline distT="0" distB="0" distL="0" distR="0" wp14:anchorId="7915D26F" wp14:editId="6F0CEB14">
                  <wp:extent cx="2292350" cy="2292350"/>
                  <wp:effectExtent l="0" t="0" r="0" b="0"/>
                  <wp:docPr id="1266725870" name="Billede 3" descr="BERLIN, GERMANY - JULY 14: Alvaro Morata of Spain lifts the UEFA Euro 2024 Henri Delaunay Trophy after his team's victory during the UEFA EURO 2024 final match between Spain and England at Olympiastadion on July 14, 2024 in Berlin, Germany. (Photo by Dan Mullan/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 GERMANY - JULY 14: Alvaro Morata of Spain lifts the UEFA Euro 2024 Henri Delaunay Trophy after his team's victory during the UEFA EURO 2024 final match between Spain and England at Olympiastadion on July 14, 2024 in Berlin, Germany. (Photo by Dan Mullan/Getty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inline>
              </w:drawing>
            </w:r>
            <w:r w:rsidR="008860ED">
              <w:fldChar w:fldCharType="begin"/>
            </w:r>
            <w:r w:rsidR="004E29E1">
              <w:instrText xml:space="preserve"> INCLUDEPICTURE "C:\\Users\\britleisvig\\Library\\Group Containers\\UBF8T346G9.ms\\WebArchiveCopyPasteTempFiles\\com.microsoft.Word\\image?url=https:\\\\cdn-cubimetrix.sfo3.cdn.digitaloceanspaces.com\\uploads\\2024\\07\\000_36476YZ-768x512.jpg&amp;w=3840&amp;q=75" \* MERGEFORMAT </w:instrText>
            </w:r>
            <w:r w:rsidR="008860ED">
              <w:fldChar w:fldCharType="separate"/>
            </w:r>
            <w:r w:rsidR="008860ED">
              <w:fldChar w:fldCharType="end"/>
            </w:r>
          </w:p>
        </w:tc>
      </w:tr>
      <w:tr w:rsidR="008860ED" w14:paraId="57600C1D" w14:textId="77777777" w:rsidTr="008860ED">
        <w:trPr>
          <w:jc w:val="center"/>
        </w:trPr>
        <w:tc>
          <w:tcPr>
            <w:tcW w:w="8075" w:type="dxa"/>
          </w:tcPr>
          <w:p w14:paraId="1997DF29" w14:textId="44E9413E" w:rsidR="008860ED" w:rsidRDefault="008860ED" w:rsidP="00B53715">
            <w:pPr>
              <w:textAlignment w:val="baseline"/>
              <w:outlineLvl w:val="0"/>
            </w:pPr>
            <w:r>
              <w:fldChar w:fldCharType="begin"/>
            </w:r>
            <w:r w:rsidR="004E29E1">
              <w:instrText xml:space="preserve"> INCLUDEPICTURE "C:\\Users\\britleisvig\\Library\\Group Containers\\UBF8T346G9.ms\\WebArchiveCopyPasteTempFiles\\com.microsoft.Word\\1721659251502.jpg?w=1920" \* MERGEFORMAT </w:instrText>
            </w:r>
            <w:r>
              <w:fldChar w:fldCharType="separate"/>
            </w:r>
            <w:r>
              <w:rPr>
                <w:noProof/>
              </w:rPr>
              <w:drawing>
                <wp:inline distT="0" distB="0" distL="0" distR="0" wp14:anchorId="7434116C" wp14:editId="17229CF0">
                  <wp:extent cx="3971925" cy="2234053"/>
                  <wp:effectExtent l="0" t="0" r="3175" b="1270"/>
                  <wp:docPr id="691462862" name="Billede 20" descr="Rep. Sylvia Garcia, left, Vice President Kamala Harris, and Rep. Nanette Barragan wave to the crowd at the end of a community discussion organized by the Congressional Hispanic Caucus on Monday, Nov. 27, 2023 in Hou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p. Sylvia Garcia, left, Vice President Kamala Harris, and Rep. Nanette Barragan wave to the crowd at the end of a community discussion organized by the Congressional Hispanic Caucus on Monday, Nov. 27, 2023 in Houst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8249" cy="2276982"/>
                          </a:xfrm>
                          <a:prstGeom prst="rect">
                            <a:avLst/>
                          </a:prstGeom>
                          <a:noFill/>
                          <a:ln>
                            <a:noFill/>
                          </a:ln>
                        </pic:spPr>
                      </pic:pic>
                    </a:graphicData>
                  </a:graphic>
                </wp:inline>
              </w:drawing>
            </w:r>
            <w:r>
              <w:fldChar w:fldCharType="end"/>
            </w:r>
          </w:p>
        </w:tc>
        <w:tc>
          <w:tcPr>
            <w:tcW w:w="7513" w:type="dxa"/>
          </w:tcPr>
          <w:p w14:paraId="7258E542" w14:textId="7A760B07" w:rsidR="008860ED" w:rsidRDefault="00C75B10" w:rsidP="00B53715">
            <w:pPr>
              <w:textAlignment w:val="baseline"/>
              <w:outlineLvl w:val="0"/>
            </w:pPr>
            <w:r>
              <w:rPr>
                <w:noProof/>
              </w:rPr>
              <w:drawing>
                <wp:inline distT="0" distB="0" distL="0" distR="0" wp14:anchorId="1AF54756" wp14:editId="50EBEB88">
                  <wp:extent cx="3790950" cy="2279128"/>
                  <wp:effectExtent l="0" t="0" r="0" b="6985"/>
                  <wp:docPr id="9648013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8153" cy="2289471"/>
                          </a:xfrm>
                          <a:prstGeom prst="rect">
                            <a:avLst/>
                          </a:prstGeom>
                          <a:noFill/>
                          <a:ln>
                            <a:noFill/>
                          </a:ln>
                        </pic:spPr>
                      </pic:pic>
                    </a:graphicData>
                  </a:graphic>
                </wp:inline>
              </w:drawing>
            </w:r>
          </w:p>
        </w:tc>
      </w:tr>
      <w:tr w:rsidR="004E29E1" w14:paraId="42FD9F4B" w14:textId="77777777" w:rsidTr="008860ED">
        <w:trPr>
          <w:jc w:val="center"/>
        </w:trPr>
        <w:tc>
          <w:tcPr>
            <w:tcW w:w="8075" w:type="dxa"/>
          </w:tcPr>
          <w:p w14:paraId="5E6C5CB8" w14:textId="2B769C45" w:rsidR="004E29E1" w:rsidRDefault="004E29E1" w:rsidP="00B53715">
            <w:pPr>
              <w:textAlignment w:val="baseline"/>
              <w:outlineLvl w:val="0"/>
            </w:pPr>
            <w:r>
              <w:rPr>
                <w:noProof/>
              </w:rPr>
              <w:drawing>
                <wp:inline distT="0" distB="0" distL="0" distR="0" wp14:anchorId="0055CFF2" wp14:editId="6539024E">
                  <wp:extent cx="3871187" cy="1670050"/>
                  <wp:effectExtent l="0" t="0" r="0" b="6350"/>
                  <wp:docPr id="4055642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64296" name=""/>
                          <pic:cNvPicPr/>
                        </pic:nvPicPr>
                        <pic:blipFill rotWithShape="1">
                          <a:blip r:embed="rId20"/>
                          <a:srcRect l="4340" t="24709" r="5637" b="6246"/>
                          <a:stretch/>
                        </pic:blipFill>
                        <pic:spPr bwMode="auto">
                          <a:xfrm>
                            <a:off x="0" y="0"/>
                            <a:ext cx="3879905" cy="1673811"/>
                          </a:xfrm>
                          <a:prstGeom prst="rect">
                            <a:avLst/>
                          </a:prstGeom>
                          <a:ln>
                            <a:noFill/>
                          </a:ln>
                          <a:extLst>
                            <a:ext uri="{53640926-AAD7-44D8-BBD7-CCE9431645EC}">
                              <a14:shadowObscured xmlns:a14="http://schemas.microsoft.com/office/drawing/2010/main"/>
                            </a:ext>
                          </a:extLst>
                        </pic:spPr>
                      </pic:pic>
                    </a:graphicData>
                  </a:graphic>
                </wp:inline>
              </w:drawing>
            </w:r>
          </w:p>
        </w:tc>
        <w:tc>
          <w:tcPr>
            <w:tcW w:w="7513" w:type="dxa"/>
          </w:tcPr>
          <w:p w14:paraId="7E2DED82" w14:textId="46C6A671" w:rsidR="004E29E1" w:rsidRDefault="004E29E1" w:rsidP="00B53715">
            <w:pPr>
              <w:textAlignment w:val="baseline"/>
              <w:outlineLvl w:val="0"/>
              <w:rPr>
                <w:noProof/>
              </w:rPr>
            </w:pPr>
            <w:r>
              <w:rPr>
                <w:noProof/>
              </w:rPr>
              <w:drawing>
                <wp:inline distT="0" distB="0" distL="0" distR="0" wp14:anchorId="51ACEDA5" wp14:editId="2DD0FB50">
                  <wp:extent cx="2717800" cy="1811867"/>
                  <wp:effectExtent l="0" t="0" r="6350" b="0"/>
                  <wp:docPr id="124231965" name="Billede 2" descr="El triste significado del gesto que hizo el luchador cubano Mijaín López  tras ganar el Oro en París 2024 - LA 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triste significado del gesto que hizo el luchador cubano Mijaín López  tras ganar el Oro en París 2024 - LA NAC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7686" cy="1818458"/>
                          </a:xfrm>
                          <a:prstGeom prst="rect">
                            <a:avLst/>
                          </a:prstGeom>
                          <a:noFill/>
                          <a:ln>
                            <a:noFill/>
                          </a:ln>
                        </pic:spPr>
                      </pic:pic>
                    </a:graphicData>
                  </a:graphic>
                </wp:inline>
              </w:drawing>
            </w:r>
          </w:p>
        </w:tc>
      </w:tr>
    </w:tbl>
    <w:p w14:paraId="038C942D" w14:textId="1C919FDA" w:rsidR="008A1709" w:rsidRPr="008860ED" w:rsidRDefault="008A1709" w:rsidP="008860ED">
      <w:pPr>
        <w:spacing w:after="240"/>
        <w:rPr>
          <w:color w:val="1F1F1F"/>
          <w:sz w:val="22"/>
          <w:szCs w:val="22"/>
          <w:lang w:val="en-US"/>
        </w:rPr>
      </w:pPr>
    </w:p>
    <w:p w14:paraId="16F19849" w14:textId="27D12531" w:rsidR="008A1709" w:rsidRPr="008860ED" w:rsidRDefault="008A1709" w:rsidP="008860ED">
      <w:pPr>
        <w:spacing w:after="240"/>
        <w:rPr>
          <w:rFonts w:eastAsia="Times New Roman" w:cs="Times New Roman"/>
          <w:kern w:val="36"/>
          <w:sz w:val="22"/>
          <w:szCs w:val="22"/>
          <w:lang w:eastAsia="da-DK"/>
        </w:rPr>
      </w:pPr>
    </w:p>
    <w:sectPr w:rsidR="008A1709" w:rsidRPr="008860ED" w:rsidSect="008860E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75041E"/>
    <w:multiLevelType w:val="hybridMultilevel"/>
    <w:tmpl w:val="DF78BE00"/>
    <w:lvl w:ilvl="0" w:tplc="E9108FD6">
      <w:start w:val="1"/>
      <w:numFmt w:val="decimal"/>
      <w:lvlText w:val="%1."/>
      <w:lvlJc w:val="left"/>
      <w:pPr>
        <w:ind w:left="720" w:hanging="360"/>
      </w:pPr>
      <w:rPr>
        <w:rFonts w:asciiTheme="minorHAnsi" w:hAnsiTheme="minorHAnsi" w:hint="default"/>
        <w:b w:val="0"/>
        <w:bCs w:val="0"/>
        <w:sz w:val="24"/>
      </w:rPr>
    </w:lvl>
    <w:lvl w:ilvl="1" w:tplc="A238BD30">
      <w:start w:val="1"/>
      <w:numFmt w:val="bullet"/>
      <w:lvlText w:val="o"/>
      <w:lvlJc w:val="left"/>
      <w:pPr>
        <w:ind w:left="1440" w:hanging="360"/>
      </w:pPr>
      <w:rPr>
        <w:rFonts w:asciiTheme="minorHAnsi" w:hAnsiTheme="minorHAnsi" w:cs="Courier New" w:hint="default"/>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39D6B85"/>
    <w:multiLevelType w:val="hybridMultilevel"/>
    <w:tmpl w:val="21808012"/>
    <w:lvl w:ilvl="0" w:tplc="C7C2DBD4">
      <w:start w:val="15"/>
      <w:numFmt w:val="bullet"/>
      <w:lvlText w:val="-"/>
      <w:lvlJc w:val="left"/>
      <w:pPr>
        <w:ind w:left="720" w:hanging="360"/>
      </w:pPr>
      <w:rPr>
        <w:rFonts w:ascii="Aptos" w:eastAsiaTheme="minorHAnsi" w:hAnsi="Aptos" w:cstheme="minorBidi" w:hint="default"/>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1940C46"/>
    <w:multiLevelType w:val="hybridMultilevel"/>
    <w:tmpl w:val="0B029E4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377268028">
    <w:abstractNumId w:val="1"/>
  </w:num>
  <w:num w:numId="2" w16cid:durableId="713580766">
    <w:abstractNumId w:val="0"/>
  </w:num>
  <w:num w:numId="3" w16cid:durableId="2130659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D79"/>
    <w:rsid w:val="0003360F"/>
    <w:rsid w:val="00040C6F"/>
    <w:rsid w:val="000804AE"/>
    <w:rsid w:val="000A2D79"/>
    <w:rsid w:val="000C7687"/>
    <w:rsid w:val="00190AD0"/>
    <w:rsid w:val="001F206A"/>
    <w:rsid w:val="00264588"/>
    <w:rsid w:val="002753E0"/>
    <w:rsid w:val="002C36D9"/>
    <w:rsid w:val="0032219A"/>
    <w:rsid w:val="004E29E1"/>
    <w:rsid w:val="005845A1"/>
    <w:rsid w:val="00682158"/>
    <w:rsid w:val="006C5DF6"/>
    <w:rsid w:val="006D4379"/>
    <w:rsid w:val="00715175"/>
    <w:rsid w:val="00833745"/>
    <w:rsid w:val="008860ED"/>
    <w:rsid w:val="008A1709"/>
    <w:rsid w:val="00953189"/>
    <w:rsid w:val="009725EF"/>
    <w:rsid w:val="00B53715"/>
    <w:rsid w:val="00C75B10"/>
    <w:rsid w:val="00C761C8"/>
    <w:rsid w:val="00CF5B3B"/>
    <w:rsid w:val="00D5630D"/>
    <w:rsid w:val="00F605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985CB"/>
  <w15:chartTrackingRefBased/>
  <w15:docId w15:val="{0CF7115D-F165-2749-A4B4-A5ECE3B04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A2D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A2D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A2D7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A2D7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A2D7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A2D79"/>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A2D79"/>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A2D79"/>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A2D79"/>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A2D7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0A2D7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0A2D79"/>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0A2D79"/>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0A2D79"/>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0A2D79"/>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A2D79"/>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A2D79"/>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A2D79"/>
    <w:rPr>
      <w:rFonts w:eastAsiaTheme="majorEastAsia" w:cstheme="majorBidi"/>
      <w:color w:val="272727" w:themeColor="text1" w:themeTint="D8"/>
    </w:rPr>
  </w:style>
  <w:style w:type="paragraph" w:styleId="Titel">
    <w:name w:val="Title"/>
    <w:basedOn w:val="Normal"/>
    <w:next w:val="Normal"/>
    <w:link w:val="TitelTegn"/>
    <w:uiPriority w:val="10"/>
    <w:qFormat/>
    <w:rsid w:val="000A2D79"/>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A2D79"/>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A2D79"/>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0A2D79"/>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A2D79"/>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0A2D79"/>
    <w:rPr>
      <w:i/>
      <w:iCs/>
      <w:color w:val="404040" w:themeColor="text1" w:themeTint="BF"/>
    </w:rPr>
  </w:style>
  <w:style w:type="paragraph" w:styleId="Listeafsnit">
    <w:name w:val="List Paragraph"/>
    <w:basedOn w:val="Normal"/>
    <w:uiPriority w:val="34"/>
    <w:qFormat/>
    <w:rsid w:val="000A2D79"/>
    <w:pPr>
      <w:ind w:left="720"/>
      <w:contextualSpacing/>
    </w:pPr>
  </w:style>
  <w:style w:type="character" w:styleId="Kraftigfremhvning">
    <w:name w:val="Intense Emphasis"/>
    <w:basedOn w:val="Standardskrifttypeiafsnit"/>
    <w:uiPriority w:val="21"/>
    <w:qFormat/>
    <w:rsid w:val="000A2D79"/>
    <w:rPr>
      <w:i/>
      <w:iCs/>
      <w:color w:val="0F4761" w:themeColor="accent1" w:themeShade="BF"/>
    </w:rPr>
  </w:style>
  <w:style w:type="paragraph" w:styleId="Strktcitat">
    <w:name w:val="Intense Quote"/>
    <w:basedOn w:val="Normal"/>
    <w:next w:val="Normal"/>
    <w:link w:val="StrktcitatTegn"/>
    <w:uiPriority w:val="30"/>
    <w:qFormat/>
    <w:rsid w:val="000A2D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0A2D79"/>
    <w:rPr>
      <w:i/>
      <w:iCs/>
      <w:color w:val="0F4761" w:themeColor="accent1" w:themeShade="BF"/>
    </w:rPr>
  </w:style>
  <w:style w:type="character" w:styleId="Kraftighenvisning">
    <w:name w:val="Intense Reference"/>
    <w:basedOn w:val="Standardskrifttypeiafsnit"/>
    <w:uiPriority w:val="32"/>
    <w:qFormat/>
    <w:rsid w:val="000A2D79"/>
    <w:rPr>
      <w:b/>
      <w:bCs/>
      <w:smallCaps/>
      <w:color w:val="0F4761" w:themeColor="accent1" w:themeShade="BF"/>
      <w:spacing w:val="5"/>
    </w:rPr>
  </w:style>
  <w:style w:type="character" w:customStyle="1" w:styleId="apple-converted-space">
    <w:name w:val="apple-converted-space"/>
    <w:basedOn w:val="Standardskrifttypeiafsnit"/>
    <w:rsid w:val="002C36D9"/>
  </w:style>
  <w:style w:type="character" w:styleId="Strk">
    <w:name w:val="Strong"/>
    <w:basedOn w:val="Standardskrifttypeiafsnit"/>
    <w:uiPriority w:val="22"/>
    <w:qFormat/>
    <w:rsid w:val="002C36D9"/>
    <w:rPr>
      <w:b/>
      <w:bCs/>
    </w:rPr>
  </w:style>
  <w:style w:type="character" w:styleId="Fremhv">
    <w:name w:val="Emphasis"/>
    <w:basedOn w:val="Standardskrifttypeiafsnit"/>
    <w:uiPriority w:val="20"/>
    <w:qFormat/>
    <w:rsid w:val="002C36D9"/>
    <w:rPr>
      <w:i/>
      <w:iCs/>
    </w:rPr>
  </w:style>
  <w:style w:type="character" w:styleId="Hyperlink">
    <w:name w:val="Hyperlink"/>
    <w:basedOn w:val="Standardskrifttypeiafsnit"/>
    <w:uiPriority w:val="99"/>
    <w:semiHidden/>
    <w:unhideWhenUsed/>
    <w:rsid w:val="002C36D9"/>
    <w:rPr>
      <w:color w:val="0000FF"/>
      <w:u w:val="single"/>
    </w:rPr>
  </w:style>
  <w:style w:type="table" w:styleId="Tabel-Gitter">
    <w:name w:val="Table Grid"/>
    <w:basedOn w:val="Tabel-Normal"/>
    <w:uiPriority w:val="39"/>
    <w:rsid w:val="00886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8808217">
      <w:bodyDiv w:val="1"/>
      <w:marLeft w:val="0"/>
      <w:marRight w:val="0"/>
      <w:marTop w:val="0"/>
      <w:marBottom w:val="0"/>
      <w:divBdr>
        <w:top w:val="none" w:sz="0" w:space="0" w:color="auto"/>
        <w:left w:val="none" w:sz="0" w:space="0" w:color="auto"/>
        <w:bottom w:val="none" w:sz="0" w:space="0" w:color="auto"/>
        <w:right w:val="none" w:sz="0" w:space="0" w:color="auto"/>
      </w:divBdr>
    </w:div>
    <w:div w:id="1411192754">
      <w:bodyDiv w:val="1"/>
      <w:marLeft w:val="0"/>
      <w:marRight w:val="0"/>
      <w:marTop w:val="0"/>
      <w:marBottom w:val="0"/>
      <w:divBdr>
        <w:top w:val="none" w:sz="0" w:space="0" w:color="auto"/>
        <w:left w:val="none" w:sz="0" w:space="0" w:color="auto"/>
        <w:bottom w:val="none" w:sz="0" w:space="0" w:color="auto"/>
        <w:right w:val="none" w:sz="0" w:space="0" w:color="auto"/>
      </w:divBdr>
    </w:div>
    <w:div w:id="1572933887">
      <w:bodyDiv w:val="1"/>
      <w:marLeft w:val="0"/>
      <w:marRight w:val="0"/>
      <w:marTop w:val="0"/>
      <w:marBottom w:val="0"/>
      <w:divBdr>
        <w:top w:val="none" w:sz="0" w:space="0" w:color="auto"/>
        <w:left w:val="none" w:sz="0" w:space="0" w:color="auto"/>
        <w:bottom w:val="none" w:sz="0" w:space="0" w:color="auto"/>
        <w:right w:val="none" w:sz="0" w:space="0" w:color="auto"/>
      </w:divBdr>
    </w:div>
    <w:div w:id="186273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mexico/2024-07-26/joaquin-guzman-lopez-el-heredero-en-el-negocio-del-cartel-de-sinaloa-que-comenzo-su-carrera-criminal-comprando-cocaina-en-colombia.htm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hyperlink" Target="https://www.elobservador.com.uy/estados-unidos/politica/kamala-harris/kamala-harris-consigue-los-votos-ser-la-candidata-democrata-las-presidenciales-estados-unidos-n5954351"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805829122A164F8A30B8DE90C60A99" ma:contentTypeVersion="39" ma:contentTypeDescription="Opret et nyt dokument." ma:contentTypeScope="" ma:versionID="60b4dc9b72a529fa38ff90fbdbb1bc1f">
  <xsd:schema xmlns:xsd="http://www.w3.org/2001/XMLSchema" xmlns:xs="http://www.w3.org/2001/XMLSchema" xmlns:p="http://schemas.microsoft.com/office/2006/metadata/properties" xmlns:ns3="957adab4-d7d9-4cc1-b60b-4ea42d6cb233" xmlns:ns4="79ed7666-3cae-4440-a440-557057b57325" targetNamespace="http://schemas.microsoft.com/office/2006/metadata/properties" ma:root="true" ma:fieldsID="544d2761f761fcd4950643a9613c72cb" ns3:_="" ns4:_="">
    <xsd:import namespace="957adab4-d7d9-4cc1-b60b-4ea42d6cb233"/>
    <xsd:import namespace="79ed7666-3cae-4440-a440-557057b573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adab4-d7d9-4cc1-b60b-4ea42d6cb233"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d7666-3cae-4440-a440-557057b573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SystemTags" ma:index="46"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chers xmlns="79ed7666-3cae-4440-a440-557057b57325">
      <UserInfo>
        <DisplayName/>
        <AccountId xsi:nil="true"/>
        <AccountType/>
      </UserInfo>
    </Teachers>
    <Self_Registration_Enabled xmlns="79ed7666-3cae-4440-a440-557057b57325" xsi:nil="true"/>
    <Math_Settings xmlns="79ed7666-3cae-4440-a440-557057b57325" xsi:nil="true"/>
    <Templates xmlns="79ed7666-3cae-4440-a440-557057b57325" xsi:nil="true"/>
    <AppVersion xmlns="79ed7666-3cae-4440-a440-557057b57325" xsi:nil="true"/>
    <LMS_Mappings xmlns="79ed7666-3cae-4440-a440-557057b57325" xsi:nil="true"/>
    <Invited_Teachers xmlns="79ed7666-3cae-4440-a440-557057b57325" xsi:nil="true"/>
    <Invited_Students xmlns="79ed7666-3cae-4440-a440-557057b57325" xsi:nil="true"/>
    <Owner xmlns="79ed7666-3cae-4440-a440-557057b57325">
      <UserInfo>
        <DisplayName/>
        <AccountId xsi:nil="true"/>
        <AccountType/>
      </UserInfo>
    </Owner>
    <Students xmlns="79ed7666-3cae-4440-a440-557057b57325">
      <UserInfo>
        <DisplayName/>
        <AccountId xsi:nil="true"/>
        <AccountType/>
      </UserInfo>
    </Students>
    <Student_Groups xmlns="79ed7666-3cae-4440-a440-557057b57325">
      <UserInfo>
        <DisplayName/>
        <AccountId xsi:nil="true"/>
        <AccountType/>
      </UserInfo>
    </Student_Groups>
    <Distribution_Groups xmlns="79ed7666-3cae-4440-a440-557057b57325" xsi:nil="true"/>
    <_activity xmlns="79ed7666-3cae-4440-a440-557057b57325" xsi:nil="true"/>
    <NotebookType xmlns="79ed7666-3cae-4440-a440-557057b57325" xsi:nil="true"/>
    <CultureName xmlns="79ed7666-3cae-4440-a440-557057b57325" xsi:nil="true"/>
    <TeamsChannelId xmlns="79ed7666-3cae-4440-a440-557057b57325" xsi:nil="true"/>
    <IsNotebookLocked xmlns="79ed7666-3cae-4440-a440-557057b57325" xsi:nil="true"/>
    <FolderType xmlns="79ed7666-3cae-4440-a440-557057b57325" xsi:nil="true"/>
    <Has_Teacher_Only_SectionGroup xmlns="79ed7666-3cae-4440-a440-557057b57325" xsi:nil="true"/>
    <DefaultSectionNames xmlns="79ed7666-3cae-4440-a440-557057b57325" xsi:nil="true"/>
    <Is_Collaboration_Space_Locked xmlns="79ed7666-3cae-4440-a440-557057b57325" xsi:nil="true"/>
    <Teams_Channel_Section_Location xmlns="79ed7666-3cae-4440-a440-557057b57325" xsi:nil="true"/>
  </documentManagement>
</p:properties>
</file>

<file path=customXml/itemProps1.xml><?xml version="1.0" encoding="utf-8"?>
<ds:datastoreItem xmlns:ds="http://schemas.openxmlformats.org/officeDocument/2006/customXml" ds:itemID="{78A69580-F1A3-4434-A4D8-66D628C98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adab4-d7d9-4cc1-b60b-4ea42d6cb233"/>
    <ds:schemaRef ds:uri="79ed7666-3cae-4440-a440-557057b57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1D0A4-87E0-4E04-BEC9-B2CC1D7D2D97}">
  <ds:schemaRefs>
    <ds:schemaRef ds:uri="http://schemas.microsoft.com/sharepoint/v3/contenttype/forms"/>
  </ds:schemaRefs>
</ds:datastoreItem>
</file>

<file path=customXml/itemProps3.xml><?xml version="1.0" encoding="utf-8"?>
<ds:datastoreItem xmlns:ds="http://schemas.openxmlformats.org/officeDocument/2006/customXml" ds:itemID="{F856726F-6C40-4882-94B0-C3EB04D115B4}">
  <ds:schemaRefs>
    <ds:schemaRef ds:uri="http://schemas.microsoft.com/office/2006/metadata/properties"/>
    <ds:schemaRef ds:uri="http://schemas.microsoft.com/office/infopath/2007/PartnerControls"/>
    <ds:schemaRef ds:uri="79ed7666-3cae-4440-a440-557057b57325"/>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550</Words>
  <Characters>3355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 Thrane Horn Leisvig</dc:creator>
  <cp:keywords/>
  <dc:description/>
  <cp:lastModifiedBy>Sofie Skipper-Jørgensen</cp:lastModifiedBy>
  <cp:revision>7</cp:revision>
  <dcterms:created xsi:type="dcterms:W3CDTF">2024-08-12T08:40:00Z</dcterms:created>
  <dcterms:modified xsi:type="dcterms:W3CDTF">2024-08-12T10:15:00Z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0x01010004805829122A164F8A30B8DE90C60A99</vt:lpwstr>
  </property>
</Properties>
</file>