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0E29" w14:textId="62087DCE" w:rsidR="002624A3" w:rsidRDefault="006B78A7">
      <w:r>
        <w:t>Modul</w:t>
      </w:r>
      <w:r w:rsidR="00CD1D47">
        <w:t xml:space="preserve"> 10</w:t>
      </w:r>
      <w:r>
        <w:t xml:space="preserve"> Udvidelse af EU – Ukraine som medlem?</w:t>
      </w:r>
    </w:p>
    <w:p w14:paraId="3C3B3AD5" w14:textId="35EB8127" w:rsidR="006B78A7" w:rsidRDefault="006B78A7">
      <w:r>
        <w:t>Materialer: En række artikler</w:t>
      </w:r>
    </w:p>
    <w:p w14:paraId="7AD9F7B5" w14:textId="77777777" w:rsidR="006B78A7" w:rsidRDefault="006B78A7">
      <w:r>
        <w:t xml:space="preserve">Ny Europæisk måling… </w:t>
      </w:r>
      <w:hyperlink r:id="rId5" w:history="1">
        <w:r w:rsidRPr="003069A2">
          <w:rPr>
            <w:rStyle w:val="Hyperlink"/>
          </w:rPr>
          <w:t>https://thinkeuropa.dk/meningsmaaling/2023-12-ny-europaeisk-maaling-ukraine-som-eu-medlem-moeder-blandet-opbakning</w:t>
        </w:r>
      </w:hyperlink>
      <w:r>
        <w:t xml:space="preserve"> </w:t>
      </w:r>
    </w:p>
    <w:p w14:paraId="666C4CF7" w14:textId="1652188B" w:rsidR="006B78A7" w:rsidRDefault="006B78A7">
      <w:r>
        <w:t xml:space="preserve">En forhastet EU-optagelse af Ukraine kan destabilisere Balkan… </w:t>
      </w:r>
      <w:r w:rsidR="00CD1D47">
        <w:t xml:space="preserve">+ </w:t>
      </w:r>
      <w:r>
        <w:t>Fagbevægelsen bekymret over…</w:t>
      </w:r>
      <w:r w:rsidR="00CD1D47">
        <w:t xml:space="preserve"> +</w:t>
      </w:r>
    </w:p>
    <w:p w14:paraId="7A89F350" w14:textId="24FE4DB9" w:rsidR="006B78A7" w:rsidRDefault="006B78A7">
      <w:r>
        <w:t>Frygten for europæiske vælgere….</w:t>
      </w:r>
    </w:p>
    <w:p w14:paraId="73F3D07A" w14:textId="77777777" w:rsidR="006B78A7" w:rsidRDefault="006B78A7"/>
    <w:p w14:paraId="536912CE" w14:textId="70844B92" w:rsidR="006B78A7" w:rsidRDefault="006B78A7">
      <w:r>
        <w:t>Matrixarbejde: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B78A7" w14:paraId="6C17FDCC" w14:textId="77777777" w:rsidTr="006B78A7">
        <w:tc>
          <w:tcPr>
            <w:tcW w:w="1925" w:type="dxa"/>
          </w:tcPr>
          <w:p w14:paraId="7ABAB1DF" w14:textId="77777777" w:rsidR="006B78A7" w:rsidRDefault="006B78A7"/>
        </w:tc>
        <w:tc>
          <w:tcPr>
            <w:tcW w:w="1925" w:type="dxa"/>
          </w:tcPr>
          <w:p w14:paraId="6746C194" w14:textId="7370DA77" w:rsidR="006B78A7" w:rsidRDefault="006B78A7">
            <w:r>
              <w:t>Ny europæisk måling</w:t>
            </w:r>
          </w:p>
        </w:tc>
        <w:tc>
          <w:tcPr>
            <w:tcW w:w="1926" w:type="dxa"/>
          </w:tcPr>
          <w:p w14:paraId="207D377D" w14:textId="18E44C9E" w:rsidR="006B78A7" w:rsidRDefault="006B78A7">
            <w:r>
              <w:t>En forhastet EU-optagelse</w:t>
            </w:r>
          </w:p>
        </w:tc>
        <w:tc>
          <w:tcPr>
            <w:tcW w:w="1926" w:type="dxa"/>
          </w:tcPr>
          <w:p w14:paraId="7EC67F63" w14:textId="5416E0DA" w:rsidR="006B78A7" w:rsidRDefault="006B78A7">
            <w:r>
              <w:t>Fagbevægelsen…</w:t>
            </w:r>
          </w:p>
        </w:tc>
        <w:tc>
          <w:tcPr>
            <w:tcW w:w="1926" w:type="dxa"/>
          </w:tcPr>
          <w:p w14:paraId="2011F606" w14:textId="27FAFE1F" w:rsidR="006B78A7" w:rsidRDefault="006B78A7">
            <w:r>
              <w:t>Frygten for europæiske vælgere…</w:t>
            </w:r>
          </w:p>
        </w:tc>
      </w:tr>
      <w:tr w:rsidR="006B78A7" w14:paraId="2D9C9486" w14:textId="77777777" w:rsidTr="006B78A7">
        <w:tc>
          <w:tcPr>
            <w:tcW w:w="1925" w:type="dxa"/>
          </w:tcPr>
          <w:p w14:paraId="6F706F19" w14:textId="09602D1D" w:rsidR="006B78A7" w:rsidRDefault="006B78A7">
            <w:r>
              <w:t>1</w:t>
            </w:r>
          </w:p>
        </w:tc>
        <w:tc>
          <w:tcPr>
            <w:tcW w:w="1925" w:type="dxa"/>
          </w:tcPr>
          <w:p w14:paraId="4762F2D0" w14:textId="16DEF88A" w:rsidR="006B78A7" w:rsidRDefault="006B78A7">
            <w:r>
              <w:t>Alex</w:t>
            </w:r>
          </w:p>
        </w:tc>
        <w:tc>
          <w:tcPr>
            <w:tcW w:w="1926" w:type="dxa"/>
          </w:tcPr>
          <w:p w14:paraId="3A0A0295" w14:textId="20091E40" w:rsidR="006B78A7" w:rsidRDefault="006B78A7">
            <w:r>
              <w:t>Emil</w:t>
            </w:r>
          </w:p>
        </w:tc>
        <w:tc>
          <w:tcPr>
            <w:tcW w:w="1926" w:type="dxa"/>
          </w:tcPr>
          <w:p w14:paraId="2D11F2FC" w14:textId="28FA6F00" w:rsidR="006B78A7" w:rsidRDefault="006B78A7">
            <w:r>
              <w:t>Gustav</w:t>
            </w:r>
          </w:p>
        </w:tc>
        <w:tc>
          <w:tcPr>
            <w:tcW w:w="1926" w:type="dxa"/>
          </w:tcPr>
          <w:p w14:paraId="24A373C2" w14:textId="65CB0E3F" w:rsidR="006B78A7" w:rsidRDefault="006B78A7">
            <w:r>
              <w:t>Nikolai</w:t>
            </w:r>
          </w:p>
        </w:tc>
      </w:tr>
      <w:tr w:rsidR="006B78A7" w14:paraId="13353BE6" w14:textId="77777777" w:rsidTr="006B78A7">
        <w:tc>
          <w:tcPr>
            <w:tcW w:w="1925" w:type="dxa"/>
          </w:tcPr>
          <w:p w14:paraId="6AFA9140" w14:textId="49AF73EC" w:rsidR="006B78A7" w:rsidRDefault="006B78A7">
            <w:r>
              <w:t>2</w:t>
            </w:r>
          </w:p>
        </w:tc>
        <w:tc>
          <w:tcPr>
            <w:tcW w:w="1925" w:type="dxa"/>
          </w:tcPr>
          <w:p w14:paraId="29A32369" w14:textId="5338081D" w:rsidR="006B78A7" w:rsidRDefault="006B78A7">
            <w:r>
              <w:t>Amalie</w:t>
            </w:r>
          </w:p>
        </w:tc>
        <w:tc>
          <w:tcPr>
            <w:tcW w:w="1926" w:type="dxa"/>
          </w:tcPr>
          <w:p w14:paraId="729240FE" w14:textId="028BADF8" w:rsidR="006B78A7" w:rsidRDefault="006B78A7">
            <w:r>
              <w:t>Emilie</w:t>
            </w:r>
          </w:p>
        </w:tc>
        <w:tc>
          <w:tcPr>
            <w:tcW w:w="1926" w:type="dxa"/>
          </w:tcPr>
          <w:p w14:paraId="6FD445E9" w14:textId="4467BFFE" w:rsidR="006B78A7" w:rsidRDefault="006B78A7">
            <w:r>
              <w:t>Holger</w:t>
            </w:r>
          </w:p>
        </w:tc>
        <w:tc>
          <w:tcPr>
            <w:tcW w:w="1926" w:type="dxa"/>
          </w:tcPr>
          <w:p w14:paraId="3D8ADC61" w14:textId="52A43C56" w:rsidR="006B78A7" w:rsidRDefault="006B78A7">
            <w:r>
              <w:t>Nora</w:t>
            </w:r>
          </w:p>
        </w:tc>
      </w:tr>
      <w:tr w:rsidR="006B78A7" w14:paraId="503829EF" w14:textId="77777777" w:rsidTr="006B78A7">
        <w:tc>
          <w:tcPr>
            <w:tcW w:w="1925" w:type="dxa"/>
          </w:tcPr>
          <w:p w14:paraId="7C47A50B" w14:textId="6AFEFC06" w:rsidR="006B78A7" w:rsidRDefault="006B78A7">
            <w:r>
              <w:t>3</w:t>
            </w:r>
          </w:p>
        </w:tc>
        <w:tc>
          <w:tcPr>
            <w:tcW w:w="1925" w:type="dxa"/>
          </w:tcPr>
          <w:p w14:paraId="63938391" w14:textId="3B432E77" w:rsidR="006B78A7" w:rsidRDefault="006B78A7">
            <w:r>
              <w:t>Anna RD</w:t>
            </w:r>
          </w:p>
        </w:tc>
        <w:tc>
          <w:tcPr>
            <w:tcW w:w="1926" w:type="dxa"/>
          </w:tcPr>
          <w:p w14:paraId="2D2B3329" w14:textId="647DA8F9" w:rsidR="006B78A7" w:rsidRDefault="006B78A7">
            <w:r>
              <w:t>Frederik H</w:t>
            </w:r>
          </w:p>
        </w:tc>
        <w:tc>
          <w:tcPr>
            <w:tcW w:w="1926" w:type="dxa"/>
          </w:tcPr>
          <w:p w14:paraId="6D566B6E" w14:textId="05AEE117" w:rsidR="006B78A7" w:rsidRDefault="006B78A7">
            <w:r>
              <w:t>Ida</w:t>
            </w:r>
          </w:p>
        </w:tc>
        <w:tc>
          <w:tcPr>
            <w:tcW w:w="1926" w:type="dxa"/>
          </w:tcPr>
          <w:p w14:paraId="27645C5D" w14:textId="61BC218E" w:rsidR="006B78A7" w:rsidRDefault="006B78A7">
            <w:r>
              <w:t>Nynne</w:t>
            </w:r>
          </w:p>
        </w:tc>
      </w:tr>
    </w:tbl>
    <w:p w14:paraId="19AE1B92" w14:textId="77777777" w:rsidR="006B78A7" w:rsidRDefault="006B78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B78A7" w14:paraId="4CF0AE19" w14:textId="77777777" w:rsidTr="007C76E3">
        <w:tc>
          <w:tcPr>
            <w:tcW w:w="1925" w:type="dxa"/>
          </w:tcPr>
          <w:p w14:paraId="5F286608" w14:textId="27317EF1" w:rsidR="006B78A7" w:rsidRDefault="006B78A7" w:rsidP="007C76E3"/>
        </w:tc>
        <w:tc>
          <w:tcPr>
            <w:tcW w:w="1925" w:type="dxa"/>
          </w:tcPr>
          <w:p w14:paraId="2BDF3BF1" w14:textId="77777777" w:rsidR="006B78A7" w:rsidRDefault="006B78A7" w:rsidP="007C76E3">
            <w:r>
              <w:t>Ny europæisk måling</w:t>
            </w:r>
          </w:p>
        </w:tc>
        <w:tc>
          <w:tcPr>
            <w:tcW w:w="1926" w:type="dxa"/>
          </w:tcPr>
          <w:p w14:paraId="2E0B49C5" w14:textId="77777777" w:rsidR="006B78A7" w:rsidRDefault="006B78A7" w:rsidP="007C76E3">
            <w:r>
              <w:t>En forhastet EU-optagelse</w:t>
            </w:r>
          </w:p>
        </w:tc>
        <w:tc>
          <w:tcPr>
            <w:tcW w:w="1926" w:type="dxa"/>
          </w:tcPr>
          <w:p w14:paraId="0219CD68" w14:textId="77777777" w:rsidR="006B78A7" w:rsidRDefault="006B78A7" w:rsidP="007C76E3">
            <w:r>
              <w:t>Fagbevægelsen…</w:t>
            </w:r>
          </w:p>
        </w:tc>
        <w:tc>
          <w:tcPr>
            <w:tcW w:w="1926" w:type="dxa"/>
          </w:tcPr>
          <w:p w14:paraId="32E9C328" w14:textId="77777777" w:rsidR="006B78A7" w:rsidRDefault="006B78A7" w:rsidP="007C76E3">
            <w:r>
              <w:t>Frygten for europæiske vælgere…</w:t>
            </w:r>
          </w:p>
        </w:tc>
      </w:tr>
      <w:tr w:rsidR="006B78A7" w14:paraId="346DD22D" w14:textId="77777777" w:rsidTr="007C76E3">
        <w:tc>
          <w:tcPr>
            <w:tcW w:w="1925" w:type="dxa"/>
          </w:tcPr>
          <w:p w14:paraId="4853DA63" w14:textId="7902C476" w:rsidR="006B78A7" w:rsidRDefault="006B78A7" w:rsidP="007C76E3">
            <w:r>
              <w:t>4</w:t>
            </w:r>
          </w:p>
        </w:tc>
        <w:tc>
          <w:tcPr>
            <w:tcW w:w="1925" w:type="dxa"/>
          </w:tcPr>
          <w:p w14:paraId="53EDD19E" w14:textId="47A779DC" w:rsidR="006B78A7" w:rsidRDefault="006B78A7" w:rsidP="007C76E3">
            <w:r>
              <w:t>Anna A</w:t>
            </w:r>
          </w:p>
        </w:tc>
        <w:tc>
          <w:tcPr>
            <w:tcW w:w="1926" w:type="dxa"/>
          </w:tcPr>
          <w:p w14:paraId="658F8971" w14:textId="183B075E" w:rsidR="006B78A7" w:rsidRDefault="006B78A7" w:rsidP="007C76E3">
            <w:r>
              <w:t>Frederik S</w:t>
            </w:r>
          </w:p>
        </w:tc>
        <w:tc>
          <w:tcPr>
            <w:tcW w:w="1926" w:type="dxa"/>
          </w:tcPr>
          <w:p w14:paraId="4E98953B" w14:textId="440F9E9F" w:rsidR="006B78A7" w:rsidRDefault="006B78A7" w:rsidP="007C76E3">
            <w:r>
              <w:t>Julie</w:t>
            </w:r>
          </w:p>
        </w:tc>
        <w:tc>
          <w:tcPr>
            <w:tcW w:w="1926" w:type="dxa"/>
          </w:tcPr>
          <w:p w14:paraId="4EA1E8D3" w14:textId="6CFB09E6" w:rsidR="006B78A7" w:rsidRDefault="006B78A7" w:rsidP="007C76E3">
            <w:r>
              <w:t>Oskar</w:t>
            </w:r>
          </w:p>
        </w:tc>
      </w:tr>
      <w:tr w:rsidR="006B78A7" w14:paraId="5AD4A934" w14:textId="77777777" w:rsidTr="007C76E3">
        <w:tc>
          <w:tcPr>
            <w:tcW w:w="1925" w:type="dxa"/>
          </w:tcPr>
          <w:p w14:paraId="7424D4EC" w14:textId="4BD5A975" w:rsidR="006B78A7" w:rsidRDefault="006B78A7" w:rsidP="007C76E3">
            <w:r>
              <w:t>5</w:t>
            </w:r>
          </w:p>
        </w:tc>
        <w:tc>
          <w:tcPr>
            <w:tcW w:w="1925" w:type="dxa"/>
          </w:tcPr>
          <w:p w14:paraId="44095400" w14:textId="56E6E878" w:rsidR="006B78A7" w:rsidRDefault="006B78A7" w:rsidP="007C76E3">
            <w:r>
              <w:t>Axel</w:t>
            </w:r>
          </w:p>
        </w:tc>
        <w:tc>
          <w:tcPr>
            <w:tcW w:w="1926" w:type="dxa"/>
          </w:tcPr>
          <w:p w14:paraId="34E85DFD" w14:textId="5525BDD6" w:rsidR="006B78A7" w:rsidRDefault="006B78A7" w:rsidP="007C76E3">
            <w:r>
              <w:t>Freja</w:t>
            </w:r>
          </w:p>
        </w:tc>
        <w:tc>
          <w:tcPr>
            <w:tcW w:w="1926" w:type="dxa"/>
          </w:tcPr>
          <w:p w14:paraId="516A9285" w14:textId="3E9B463D" w:rsidR="006B78A7" w:rsidRDefault="006B78A7" w:rsidP="007C76E3">
            <w:r>
              <w:t>Laura</w:t>
            </w:r>
          </w:p>
        </w:tc>
        <w:tc>
          <w:tcPr>
            <w:tcW w:w="1926" w:type="dxa"/>
          </w:tcPr>
          <w:p w14:paraId="0083C978" w14:textId="6BE5AB31" w:rsidR="006B78A7" w:rsidRDefault="006B78A7" w:rsidP="007C76E3">
            <w:r>
              <w:t>Sander</w:t>
            </w:r>
          </w:p>
        </w:tc>
      </w:tr>
      <w:tr w:rsidR="006B78A7" w14:paraId="760B64F7" w14:textId="77777777" w:rsidTr="007C76E3">
        <w:tc>
          <w:tcPr>
            <w:tcW w:w="1925" w:type="dxa"/>
          </w:tcPr>
          <w:p w14:paraId="673E4469" w14:textId="57924880" w:rsidR="006B78A7" w:rsidRDefault="006B78A7" w:rsidP="007C76E3">
            <w:r>
              <w:t>6</w:t>
            </w:r>
          </w:p>
        </w:tc>
        <w:tc>
          <w:tcPr>
            <w:tcW w:w="1925" w:type="dxa"/>
          </w:tcPr>
          <w:p w14:paraId="5AD3707F" w14:textId="2FB90813" w:rsidR="006B78A7" w:rsidRDefault="006B78A7" w:rsidP="007C76E3">
            <w:r>
              <w:t>Clara Pilgaard</w:t>
            </w:r>
          </w:p>
        </w:tc>
        <w:tc>
          <w:tcPr>
            <w:tcW w:w="1926" w:type="dxa"/>
          </w:tcPr>
          <w:p w14:paraId="7C8F97BE" w14:textId="73147C22" w:rsidR="006B78A7" w:rsidRDefault="006B78A7" w:rsidP="007C76E3">
            <w:r>
              <w:t>Frida</w:t>
            </w:r>
          </w:p>
        </w:tc>
        <w:tc>
          <w:tcPr>
            <w:tcW w:w="1926" w:type="dxa"/>
          </w:tcPr>
          <w:p w14:paraId="2BBD4B89" w14:textId="1D76F635" w:rsidR="006B78A7" w:rsidRDefault="006B78A7" w:rsidP="007C76E3">
            <w:r>
              <w:t>Mads W</w:t>
            </w:r>
          </w:p>
        </w:tc>
        <w:tc>
          <w:tcPr>
            <w:tcW w:w="1926" w:type="dxa"/>
          </w:tcPr>
          <w:p w14:paraId="180795D2" w14:textId="2A0B414D" w:rsidR="006B78A7" w:rsidRDefault="006B78A7" w:rsidP="007C76E3">
            <w:r>
              <w:t>Sascha</w:t>
            </w:r>
          </w:p>
        </w:tc>
      </w:tr>
      <w:tr w:rsidR="006B78A7" w14:paraId="01A11F11" w14:textId="77777777" w:rsidTr="007C76E3">
        <w:tc>
          <w:tcPr>
            <w:tcW w:w="1925" w:type="dxa"/>
          </w:tcPr>
          <w:p w14:paraId="2B6C1AF7" w14:textId="3319E6CF" w:rsidR="006B78A7" w:rsidRDefault="006B78A7" w:rsidP="007C76E3">
            <w:r>
              <w:t>7</w:t>
            </w:r>
          </w:p>
        </w:tc>
        <w:tc>
          <w:tcPr>
            <w:tcW w:w="1925" w:type="dxa"/>
          </w:tcPr>
          <w:p w14:paraId="6D534A52" w14:textId="78A05D47" w:rsidR="006B78A7" w:rsidRDefault="006B78A7" w:rsidP="007C76E3">
            <w:r>
              <w:t>Clara Primdal</w:t>
            </w:r>
          </w:p>
        </w:tc>
        <w:tc>
          <w:tcPr>
            <w:tcW w:w="1926" w:type="dxa"/>
          </w:tcPr>
          <w:p w14:paraId="2F572EC4" w14:textId="776FEE9A" w:rsidR="006B78A7" w:rsidRDefault="006B78A7" w:rsidP="007C76E3">
            <w:r>
              <w:t>Gry</w:t>
            </w:r>
          </w:p>
        </w:tc>
        <w:tc>
          <w:tcPr>
            <w:tcW w:w="1926" w:type="dxa"/>
          </w:tcPr>
          <w:p w14:paraId="3EA9DC29" w14:textId="0F45C4FE" w:rsidR="006B78A7" w:rsidRDefault="006B78A7" w:rsidP="007C76E3">
            <w:r>
              <w:t>Mads Bo</w:t>
            </w:r>
          </w:p>
        </w:tc>
        <w:tc>
          <w:tcPr>
            <w:tcW w:w="1926" w:type="dxa"/>
          </w:tcPr>
          <w:p w14:paraId="156FEB43" w14:textId="399B1E6A" w:rsidR="006B78A7" w:rsidRDefault="006B78A7" w:rsidP="007C76E3">
            <w:r>
              <w:t>Tilde</w:t>
            </w:r>
          </w:p>
        </w:tc>
      </w:tr>
    </w:tbl>
    <w:p w14:paraId="434FE502" w14:textId="77777777" w:rsidR="006B78A7" w:rsidRDefault="006B78A7"/>
    <w:p w14:paraId="2EB66548" w14:textId="66E12279" w:rsidR="006B78A7" w:rsidRDefault="006B78A7">
      <w:r w:rsidRPr="00CD1D47">
        <w:rPr>
          <w:b/>
          <w:bCs/>
        </w:rPr>
        <w:t>Josefine</w:t>
      </w:r>
      <w:r>
        <w:t xml:space="preserve"> er joker ift. fagbevægelsen</w:t>
      </w:r>
      <w:r w:rsidR="00CD1D47">
        <w:t xml:space="preserve"> og </w:t>
      </w:r>
      <w:r w:rsidRPr="00CD1D47">
        <w:rPr>
          <w:b/>
          <w:bCs/>
        </w:rPr>
        <w:t>Olivia</w:t>
      </w:r>
      <w:r>
        <w:t xml:space="preserve"> er joker ift. frygten for europæiske vælgere…</w:t>
      </w:r>
      <w:r w:rsidR="00CD1D47">
        <w:t xml:space="preserve"> </w:t>
      </w:r>
    </w:p>
    <w:p w14:paraId="0D66D112" w14:textId="77777777" w:rsidR="00CD1D47" w:rsidRDefault="00CD1D47"/>
    <w:p w14:paraId="69B00F37" w14:textId="35E4922D" w:rsidR="00CD1D47" w:rsidRDefault="00CD1D47">
      <w:r>
        <w:t>Opgave 1: Artikelgruppen:</w:t>
      </w:r>
    </w:p>
    <w:p w14:paraId="0058316B" w14:textId="77DD4333" w:rsidR="00CD1D47" w:rsidRDefault="00CD1D47" w:rsidP="00CD1D47">
      <w:pPr>
        <w:pStyle w:val="Listeafsnit"/>
        <w:numPr>
          <w:ilvl w:val="0"/>
          <w:numId w:val="1"/>
        </w:numPr>
      </w:pPr>
      <w:r>
        <w:t xml:space="preserve"> Hvad er den centrale problemstilling og vinklen i jeres artikel (dilemmaet ift. optagelse af Ukraine i EU)?</w:t>
      </w:r>
    </w:p>
    <w:p w14:paraId="2AE075DC" w14:textId="348CC93D" w:rsidR="00CD1D47" w:rsidRDefault="00CD1D47" w:rsidP="00CD1D47">
      <w:pPr>
        <w:pStyle w:val="Listeafsnit"/>
        <w:numPr>
          <w:ilvl w:val="0"/>
          <w:numId w:val="1"/>
        </w:numPr>
      </w:pPr>
      <w:r>
        <w:t>Hvad kan der udledes af artiklen? Husk at komme med tal, citater mm. Og der må jo også gerne anvendes teori/begreber…</w:t>
      </w:r>
    </w:p>
    <w:p w14:paraId="48203D41" w14:textId="526C96C2" w:rsidR="00CD1D47" w:rsidRDefault="00CD1D47" w:rsidP="00CD1D47">
      <w:pPr>
        <w:pStyle w:val="Listeafsnit"/>
        <w:numPr>
          <w:ilvl w:val="0"/>
          <w:numId w:val="1"/>
        </w:numPr>
      </w:pPr>
      <w:r>
        <w:t>Hvilke fordele og ulemper ses ved optagelse af EU?</w:t>
      </w:r>
    </w:p>
    <w:p w14:paraId="722D7796" w14:textId="77777777" w:rsidR="00CD1D47" w:rsidRDefault="00CD1D47" w:rsidP="00CD1D47">
      <w:pPr>
        <w:pStyle w:val="Listeafsnit"/>
      </w:pPr>
    </w:p>
    <w:p w14:paraId="39768CA3" w14:textId="259221F5" w:rsidR="00CD1D47" w:rsidRDefault="00CD1D47" w:rsidP="00CD1D47">
      <w:pPr>
        <w:pStyle w:val="Listeafsnit"/>
      </w:pPr>
      <w:r>
        <w:t>Tidsramme: 20 min.</w:t>
      </w:r>
    </w:p>
    <w:p w14:paraId="6A60FB35" w14:textId="77777777" w:rsidR="00CD1D47" w:rsidRDefault="00CD1D47" w:rsidP="00CD1D47">
      <w:pPr>
        <w:pStyle w:val="Listeafsnit"/>
      </w:pPr>
    </w:p>
    <w:p w14:paraId="4D55EB67" w14:textId="79B839F3" w:rsidR="00CD1D47" w:rsidRDefault="00CD1D47" w:rsidP="00CD1D47">
      <w:r>
        <w:t>Opgave 2: Tal-gruppen.</w:t>
      </w:r>
    </w:p>
    <w:p w14:paraId="6BE78AAC" w14:textId="320B04A1" w:rsidR="00CD1D47" w:rsidRDefault="00CD1D47" w:rsidP="00CD1D47">
      <w:pPr>
        <w:pStyle w:val="Listeafsnit"/>
        <w:numPr>
          <w:ilvl w:val="0"/>
          <w:numId w:val="2"/>
        </w:numPr>
      </w:pPr>
      <w:r>
        <w:t>Man præsenterer på skift sine fund fra arbejdet fra før.</w:t>
      </w:r>
    </w:p>
    <w:p w14:paraId="28327363" w14:textId="0213CCDE" w:rsidR="00CD1D47" w:rsidRDefault="00CD1D47" w:rsidP="00CD1D47">
      <w:pPr>
        <w:pStyle w:val="Listeafsnit"/>
        <w:numPr>
          <w:ilvl w:val="0"/>
          <w:numId w:val="2"/>
        </w:numPr>
      </w:pPr>
      <w:r>
        <w:t>Diskutér herefter med al jeres viden fordele og ulemper ved optagelse af Ukraine i EU?</w:t>
      </w:r>
    </w:p>
    <w:p w14:paraId="39C88A04" w14:textId="77777777" w:rsidR="00CD1D47" w:rsidRDefault="00CD1D47" w:rsidP="00CD1D47">
      <w:pPr>
        <w:pStyle w:val="Listeafsnit"/>
      </w:pPr>
    </w:p>
    <w:p w14:paraId="50439157" w14:textId="7F2EA79F" w:rsidR="00CD1D47" w:rsidRDefault="00CD1D47" w:rsidP="00CD1D47">
      <w:pPr>
        <w:pStyle w:val="Listeafsnit"/>
        <w:numPr>
          <w:ilvl w:val="0"/>
          <w:numId w:val="3"/>
        </w:numPr>
      </w:pPr>
      <w:r>
        <w:t>Opsamling og diskussion i plenum</w:t>
      </w:r>
    </w:p>
    <w:sectPr w:rsidR="00CD1D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524A6"/>
    <w:multiLevelType w:val="hybridMultilevel"/>
    <w:tmpl w:val="3DFAF51A"/>
    <w:lvl w:ilvl="0" w:tplc="5B703C4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B87777"/>
    <w:multiLevelType w:val="hybridMultilevel"/>
    <w:tmpl w:val="674078F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51BB5"/>
    <w:multiLevelType w:val="hybridMultilevel"/>
    <w:tmpl w:val="16727A5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62919">
    <w:abstractNumId w:val="2"/>
  </w:num>
  <w:num w:numId="2" w16cid:durableId="376852876">
    <w:abstractNumId w:val="1"/>
  </w:num>
  <w:num w:numId="3" w16cid:durableId="154123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A7"/>
    <w:rsid w:val="001A00C0"/>
    <w:rsid w:val="001A7B56"/>
    <w:rsid w:val="002624A3"/>
    <w:rsid w:val="006B78A7"/>
    <w:rsid w:val="00AB6191"/>
    <w:rsid w:val="00C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C11A"/>
  <w15:chartTrackingRefBased/>
  <w15:docId w15:val="{66386ECE-95BF-4273-BC9E-C757E016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7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7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7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7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7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7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7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7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7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7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78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78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78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78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78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7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7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7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7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78A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78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78A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7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78A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78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B78A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78A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inkeuropa.dk/meningsmaaling/2023-12-ny-europaeisk-maaling-ukraine-som-eu-medlem-moeder-blandet-opbak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2024-08-29T06:41:00Z</dcterms:created>
  <dcterms:modified xsi:type="dcterms:W3CDTF">2024-08-29T07:01:00Z</dcterms:modified>
</cp:coreProperties>
</file>