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1A7B8" w14:textId="507CCC4A" w:rsidR="00026F14" w:rsidRDefault="00831FAB" w:rsidP="00831FAB">
      <w:pPr>
        <w:pStyle w:val="Overskrift1"/>
      </w:pPr>
      <w:proofErr w:type="spellStart"/>
      <w:proofErr w:type="gramStart"/>
      <w:r>
        <w:t>USSRs</w:t>
      </w:r>
      <w:proofErr w:type="spellEnd"/>
      <w:proofErr w:type="gramEnd"/>
      <w:r>
        <w:t xml:space="preserve"> strategi</w:t>
      </w:r>
    </w:p>
    <w:p w14:paraId="1019311C" w14:textId="77777777" w:rsidR="006E4471" w:rsidRDefault="006E4471" w:rsidP="00831FAB"/>
    <w:p w14:paraId="3C7AF027" w14:textId="197E6202" w:rsidR="006E4471" w:rsidRPr="006E4471" w:rsidRDefault="006E4471" w:rsidP="00831FAB">
      <w:pPr>
        <w:rPr>
          <w:b/>
          <w:bCs/>
        </w:rPr>
      </w:pPr>
      <w:r w:rsidRPr="006E4471">
        <w:rPr>
          <w:b/>
          <w:bCs/>
        </w:rPr>
        <w:t>Opsamling på USA's strategi</w:t>
      </w:r>
    </w:p>
    <w:p w14:paraId="63071357" w14:textId="0962ED24" w:rsidR="00831FAB" w:rsidRPr="00831FAB" w:rsidRDefault="00831FAB" w:rsidP="00831FAB">
      <w:pPr>
        <w:rPr>
          <w:b/>
          <w:bCs/>
        </w:rPr>
      </w:pPr>
      <w:r>
        <w:rPr>
          <w:b/>
          <w:bCs/>
        </w:rPr>
        <w:t>Folkedemokratisering</w:t>
      </w:r>
    </w:p>
    <w:p w14:paraId="44D3AC7B" w14:textId="123D8911" w:rsidR="00831FAB" w:rsidRDefault="00DC5AA1" w:rsidP="00831FAB">
      <w:r>
        <w:t xml:space="preserve">Fælles: hvad indebærer folkedemokratiseringen af Østeuropa. </w:t>
      </w:r>
    </w:p>
    <w:p w14:paraId="2931DB58" w14:textId="49692516" w:rsidR="00DC5AA1" w:rsidRDefault="00DC5AA1" w:rsidP="00DC5AA1">
      <w:pPr>
        <w:pStyle w:val="Listeafsnit"/>
        <w:numPr>
          <w:ilvl w:val="0"/>
          <w:numId w:val="2"/>
        </w:numPr>
      </w:pPr>
      <w:r>
        <w:t>Hvilke ord ville I sætte på processen</w:t>
      </w:r>
    </w:p>
    <w:p w14:paraId="63026FB3" w14:textId="03755E9D" w:rsidR="00831FAB" w:rsidRDefault="00831FAB" w:rsidP="00831FAB">
      <w:r>
        <w:t xml:space="preserve">Som en del af folkedemokratiseringen oprettedes </w:t>
      </w:r>
      <w:proofErr w:type="spellStart"/>
      <w:r w:rsidR="00A744AF">
        <w:t>Kominform</w:t>
      </w:r>
      <w:proofErr w:type="spellEnd"/>
      <w:r w:rsidR="008C246C">
        <w:t xml:space="preserve"> og </w:t>
      </w:r>
      <w:r w:rsidR="009B1B93">
        <w:t>Comecon</w:t>
      </w:r>
      <w:r>
        <w:t>. Hvad g</w:t>
      </w:r>
      <w:r w:rsidR="009B1B93">
        <w:t>ik</w:t>
      </w:r>
      <w:r>
        <w:t xml:space="preserve"> det ud på?</w:t>
      </w:r>
    </w:p>
    <w:p w14:paraId="5B01FF5D" w14:textId="744C59AB" w:rsidR="00831FAB" w:rsidRDefault="00831FAB" w:rsidP="00831FAB"/>
    <w:p w14:paraId="1F7DAC9A" w14:textId="3981AEA0" w:rsidR="00831FAB" w:rsidRPr="00831FAB" w:rsidRDefault="00831FAB" w:rsidP="00831FAB">
      <w:pPr>
        <w:rPr>
          <w:b/>
        </w:rPr>
      </w:pPr>
      <w:r>
        <w:rPr>
          <w:b/>
        </w:rPr>
        <w:t>Institutionerne under den kolde krig</w:t>
      </w:r>
    </w:p>
    <w:tbl>
      <w:tblPr>
        <w:tblStyle w:val="Mediumgitter3-fremhvningsfarve5"/>
        <w:tblW w:w="0" w:type="auto"/>
        <w:tblLook w:val="04A0" w:firstRow="1" w:lastRow="0" w:firstColumn="1" w:lastColumn="0" w:noHBand="0" w:noVBand="1"/>
      </w:tblPr>
      <w:tblGrid>
        <w:gridCol w:w="1660"/>
        <w:gridCol w:w="2636"/>
        <w:gridCol w:w="2645"/>
        <w:gridCol w:w="2677"/>
      </w:tblGrid>
      <w:tr w:rsidR="00831FAB" w14:paraId="0E8999C5" w14:textId="77777777" w:rsidTr="00C17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3535135" w14:textId="77777777" w:rsidR="00831FAB" w:rsidRDefault="00831FAB" w:rsidP="00C17F6F"/>
        </w:tc>
        <w:tc>
          <w:tcPr>
            <w:tcW w:w="2703" w:type="dxa"/>
          </w:tcPr>
          <w:p w14:paraId="1E5F401D" w14:textId="77777777" w:rsidR="00831FAB" w:rsidRDefault="00831FAB" w:rsidP="00C17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FN</w:t>
            </w:r>
          </w:p>
        </w:tc>
        <w:tc>
          <w:tcPr>
            <w:tcW w:w="2703" w:type="dxa"/>
          </w:tcPr>
          <w:p w14:paraId="472B548D" w14:textId="77777777" w:rsidR="00831FAB" w:rsidRDefault="00831FAB" w:rsidP="00C17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NATO</w:t>
            </w:r>
          </w:p>
        </w:tc>
        <w:tc>
          <w:tcPr>
            <w:tcW w:w="2704" w:type="dxa"/>
          </w:tcPr>
          <w:p w14:paraId="64579204" w14:textId="77777777" w:rsidR="00831FAB" w:rsidRDefault="00831FAB" w:rsidP="00C17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Warszawapagten</w:t>
            </w:r>
          </w:p>
        </w:tc>
      </w:tr>
      <w:tr w:rsidR="00831FAB" w14:paraId="766D57E2" w14:textId="77777777" w:rsidTr="00C17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FDCC6C6" w14:textId="77777777" w:rsidR="00831FAB" w:rsidRDefault="00831FAB" w:rsidP="00C17F6F">
            <w:r>
              <w:t>Hvornår</w:t>
            </w:r>
          </w:p>
        </w:tc>
        <w:tc>
          <w:tcPr>
            <w:tcW w:w="2703" w:type="dxa"/>
          </w:tcPr>
          <w:p w14:paraId="63C27A36" w14:textId="77777777" w:rsidR="00831FAB" w:rsidRDefault="00831FAB" w:rsidP="00C17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3" w:type="dxa"/>
          </w:tcPr>
          <w:p w14:paraId="36D7531E" w14:textId="77777777" w:rsidR="00831FAB" w:rsidRDefault="00831FAB" w:rsidP="00C17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4" w:type="dxa"/>
          </w:tcPr>
          <w:p w14:paraId="7D9C7625" w14:textId="77777777" w:rsidR="00831FAB" w:rsidRDefault="00831FAB" w:rsidP="00C17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1FAB" w14:paraId="1743FCE0" w14:textId="77777777" w:rsidTr="00C17F6F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BD16F69" w14:textId="77777777" w:rsidR="00831FAB" w:rsidRDefault="00831FAB" w:rsidP="00C17F6F">
            <w:r>
              <w:t>Hvem</w:t>
            </w:r>
          </w:p>
        </w:tc>
        <w:tc>
          <w:tcPr>
            <w:tcW w:w="2703" w:type="dxa"/>
          </w:tcPr>
          <w:p w14:paraId="0CAC0828" w14:textId="77777777" w:rsidR="00831FAB" w:rsidRDefault="00831FAB" w:rsidP="00C17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3" w:type="dxa"/>
          </w:tcPr>
          <w:p w14:paraId="3EC1A76B" w14:textId="77777777" w:rsidR="00831FAB" w:rsidRDefault="00831FAB" w:rsidP="00C17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4" w:type="dxa"/>
          </w:tcPr>
          <w:p w14:paraId="26409940" w14:textId="77777777" w:rsidR="00831FAB" w:rsidRDefault="00831FAB" w:rsidP="00C17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1FAB" w14:paraId="0D4E56CF" w14:textId="77777777" w:rsidTr="00C17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648E1F0" w14:textId="77777777" w:rsidR="00831FAB" w:rsidRDefault="00831FAB" w:rsidP="00C17F6F">
            <w:r>
              <w:t>Formål</w:t>
            </w:r>
          </w:p>
        </w:tc>
        <w:tc>
          <w:tcPr>
            <w:tcW w:w="2703" w:type="dxa"/>
          </w:tcPr>
          <w:p w14:paraId="55106F61" w14:textId="77777777" w:rsidR="00831FAB" w:rsidRDefault="00831FAB" w:rsidP="00C17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3" w:type="dxa"/>
          </w:tcPr>
          <w:p w14:paraId="728DC91B" w14:textId="77777777" w:rsidR="00831FAB" w:rsidRDefault="00831FAB" w:rsidP="00C17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4" w:type="dxa"/>
          </w:tcPr>
          <w:p w14:paraId="44690E17" w14:textId="77777777" w:rsidR="00831FAB" w:rsidRDefault="00831FAB" w:rsidP="00C17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1FAB" w14:paraId="324DDB84" w14:textId="77777777" w:rsidTr="00C17F6F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164FD7F" w14:textId="77777777" w:rsidR="00831FAB" w:rsidRDefault="00831FAB" w:rsidP="00C17F6F">
            <w:r>
              <w:t>Udfordringer</w:t>
            </w:r>
          </w:p>
        </w:tc>
        <w:tc>
          <w:tcPr>
            <w:tcW w:w="2703" w:type="dxa"/>
          </w:tcPr>
          <w:p w14:paraId="6A5DB0C0" w14:textId="77777777" w:rsidR="00831FAB" w:rsidRDefault="00831FAB" w:rsidP="00C17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3" w:type="dxa"/>
          </w:tcPr>
          <w:p w14:paraId="275297C2" w14:textId="77777777" w:rsidR="00831FAB" w:rsidRDefault="00831FAB" w:rsidP="00C17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4" w:type="dxa"/>
          </w:tcPr>
          <w:p w14:paraId="2694B76F" w14:textId="77777777" w:rsidR="00831FAB" w:rsidRDefault="00831FAB" w:rsidP="00C17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B0DC1C" w14:textId="3F15040C" w:rsidR="00831FAB" w:rsidRDefault="00831FAB" w:rsidP="00831FAB">
      <w:pPr>
        <w:rPr>
          <w:b/>
        </w:rPr>
      </w:pPr>
    </w:p>
    <w:p w14:paraId="2449049F" w14:textId="1DB8F39E" w:rsidR="00831FAB" w:rsidRDefault="00DC5AA1" w:rsidP="00831FAB">
      <w:pPr>
        <w:rPr>
          <w:b/>
        </w:rPr>
      </w:pPr>
      <w:r>
        <w:rPr>
          <w:b/>
        </w:rPr>
        <w:t>Pararbejde om d</w:t>
      </w:r>
      <w:r w:rsidR="00405C7A">
        <w:rPr>
          <w:b/>
        </w:rPr>
        <w:t>en sovjetiske reaktion på Trumandoktrinen</w:t>
      </w:r>
    </w:p>
    <w:p w14:paraId="4CD91DDF" w14:textId="4DA531E8" w:rsidR="00DC5AA1" w:rsidRPr="00DC5AA1" w:rsidRDefault="00DC5AA1" w:rsidP="00DC5AA1">
      <w:pPr>
        <w:rPr>
          <w:bCs/>
        </w:rPr>
      </w:pPr>
      <w:r>
        <w:rPr>
          <w:bCs/>
        </w:rPr>
        <w:t>Lav derefter</w:t>
      </w:r>
      <w:r w:rsidRPr="00DC5AA1">
        <w:rPr>
          <w:bCs/>
        </w:rPr>
        <w:t xml:space="preserve"> en fiktiv avisforside eller nyhedsartikel, der kunne være udgivet i Sovjetunionen. De</w:t>
      </w:r>
      <w:r>
        <w:rPr>
          <w:bCs/>
        </w:rPr>
        <w:t>n</w:t>
      </w:r>
      <w:r w:rsidRPr="00DC5AA1">
        <w:rPr>
          <w:bCs/>
        </w:rPr>
        <w:t xml:space="preserve"> skal fokusere på, hvordan Sovjetunionen opfatter Trumandoktrinen og Marshallhjælpen som trusler, og hvordan dette fører til dannelsen af </w:t>
      </w:r>
      <w:proofErr w:type="spellStart"/>
      <w:r w:rsidRPr="00DC5AA1">
        <w:rPr>
          <w:bCs/>
        </w:rPr>
        <w:t>Warszawapagten</w:t>
      </w:r>
      <w:proofErr w:type="spellEnd"/>
      <w:r w:rsidRPr="00DC5AA1">
        <w:rPr>
          <w:bCs/>
        </w:rPr>
        <w:t>.</w:t>
      </w:r>
    </w:p>
    <w:p w14:paraId="405BDFFC" w14:textId="111FFB0C" w:rsidR="00DC5AA1" w:rsidRPr="00DC5AA1" w:rsidRDefault="00DC5AA1" w:rsidP="00DC5AA1">
      <w:pPr>
        <w:rPr>
          <w:bCs/>
        </w:rPr>
      </w:pPr>
      <w:r>
        <w:rPr>
          <w:bCs/>
        </w:rPr>
        <w:t>I skal inkludere</w:t>
      </w:r>
    </w:p>
    <w:p w14:paraId="1FAC9693" w14:textId="10931E1C" w:rsidR="00DC5AA1" w:rsidRPr="00DC5AA1" w:rsidRDefault="00C52272" w:rsidP="00DC5AA1">
      <w:pPr>
        <w:numPr>
          <w:ilvl w:val="0"/>
          <w:numId w:val="3"/>
        </w:numPr>
        <w:rPr>
          <w:bCs/>
        </w:rPr>
      </w:pPr>
      <w:r>
        <w:rPr>
          <w:bCs/>
        </w:rPr>
        <w:t>E</w:t>
      </w:r>
      <w:r w:rsidR="00DC5AA1" w:rsidRPr="00DC5AA1">
        <w:rPr>
          <w:bCs/>
        </w:rPr>
        <w:t>n fængende overskrift, der fanger essensen af Sovjetunionens reaktion.</w:t>
      </w:r>
    </w:p>
    <w:p w14:paraId="3B193894" w14:textId="3BA8B6B5" w:rsidR="00DC5AA1" w:rsidRPr="00DC5AA1" w:rsidRDefault="00DC5AA1" w:rsidP="00DC5AA1">
      <w:pPr>
        <w:numPr>
          <w:ilvl w:val="0"/>
          <w:numId w:val="3"/>
        </w:numPr>
        <w:rPr>
          <w:bCs/>
        </w:rPr>
      </w:pPr>
      <w:r w:rsidRPr="00DC5AA1">
        <w:t>En</w:t>
      </w:r>
      <w:r>
        <w:rPr>
          <w:b/>
          <w:bCs/>
        </w:rPr>
        <w:t xml:space="preserve"> </w:t>
      </w:r>
      <w:r w:rsidRPr="00DC5AA1">
        <w:rPr>
          <w:bCs/>
        </w:rPr>
        <w:t>kort artikel</w:t>
      </w:r>
      <w:r>
        <w:rPr>
          <w:bCs/>
        </w:rPr>
        <w:t xml:space="preserve">tekst </w:t>
      </w:r>
      <w:r w:rsidRPr="00DC5AA1">
        <w:rPr>
          <w:bCs/>
        </w:rPr>
        <w:t xml:space="preserve">(100-150 ord) med fokus på Sovjetunionens syn på amerikansk indflydelse i Europa og den efterfølgende dannelse af </w:t>
      </w:r>
      <w:proofErr w:type="spellStart"/>
      <w:r w:rsidRPr="00DC5AA1">
        <w:rPr>
          <w:bCs/>
        </w:rPr>
        <w:t>Warszawapagten</w:t>
      </w:r>
      <w:proofErr w:type="spellEnd"/>
      <w:r w:rsidRPr="00DC5AA1">
        <w:rPr>
          <w:bCs/>
        </w:rPr>
        <w:t>.</w:t>
      </w:r>
    </w:p>
    <w:p w14:paraId="519C61ED" w14:textId="19E213D8" w:rsidR="00DC5AA1" w:rsidRPr="00DC5AA1" w:rsidRDefault="00DC5AA1" w:rsidP="00DC5AA1">
      <w:pPr>
        <w:numPr>
          <w:ilvl w:val="0"/>
          <w:numId w:val="3"/>
        </w:numPr>
        <w:rPr>
          <w:bCs/>
        </w:rPr>
      </w:pPr>
      <w:r w:rsidRPr="00DC5AA1">
        <w:t>Et billede med en billedtekst</w:t>
      </w:r>
      <w:r>
        <w:rPr>
          <w:b/>
          <w:bCs/>
        </w:rPr>
        <w:t xml:space="preserve"> </w:t>
      </w:r>
      <w:r w:rsidRPr="00DC5AA1">
        <w:rPr>
          <w:bCs/>
        </w:rPr>
        <w:t>(tegn</w:t>
      </w:r>
      <w:r>
        <w:rPr>
          <w:bCs/>
        </w:rPr>
        <w:t>/find</w:t>
      </w:r>
      <w:r w:rsidRPr="00DC5AA1">
        <w:rPr>
          <w:bCs/>
        </w:rPr>
        <w:t>), som kunne ledsage artiklen, og skriv en kort billedtekst.</w:t>
      </w:r>
    </w:p>
    <w:p w14:paraId="5F75E488" w14:textId="5B5C7DDB" w:rsidR="00DC5AA1" w:rsidRPr="00405C7A" w:rsidRDefault="006A7ED9" w:rsidP="00831FAB">
      <w:pPr>
        <w:rPr>
          <w:bCs/>
        </w:rPr>
      </w:pPr>
      <w:r>
        <w:rPr>
          <w:bCs/>
        </w:rPr>
        <w:t>Læg jeres værk ind under elevfeedback, når I er færdige</w:t>
      </w:r>
    </w:p>
    <w:sectPr w:rsidR="00DC5AA1" w:rsidRPr="00405C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65B85"/>
    <w:multiLevelType w:val="hybridMultilevel"/>
    <w:tmpl w:val="69660B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2FD6"/>
    <w:multiLevelType w:val="multilevel"/>
    <w:tmpl w:val="D762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93A3B"/>
    <w:multiLevelType w:val="hybridMultilevel"/>
    <w:tmpl w:val="66B008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962418">
    <w:abstractNumId w:val="2"/>
  </w:num>
  <w:num w:numId="2" w16cid:durableId="2071227829">
    <w:abstractNumId w:val="0"/>
  </w:num>
  <w:num w:numId="3" w16cid:durableId="1914121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AB"/>
    <w:rsid w:val="000016CF"/>
    <w:rsid w:val="00026F14"/>
    <w:rsid w:val="003024D4"/>
    <w:rsid w:val="00405C7A"/>
    <w:rsid w:val="005A5B95"/>
    <w:rsid w:val="006A7ED9"/>
    <w:rsid w:val="006E4471"/>
    <w:rsid w:val="006F5E29"/>
    <w:rsid w:val="0072303D"/>
    <w:rsid w:val="00831FAB"/>
    <w:rsid w:val="008B6AA9"/>
    <w:rsid w:val="008C246C"/>
    <w:rsid w:val="009B1B93"/>
    <w:rsid w:val="00A744AF"/>
    <w:rsid w:val="00C52272"/>
    <w:rsid w:val="00DC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C4B2"/>
  <w15:chartTrackingRefBased/>
  <w15:docId w15:val="{5040FDF6-0EFF-488C-849B-E0BB8BE5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1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1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831FAB"/>
    <w:pPr>
      <w:ind w:left="720"/>
      <w:contextualSpacing/>
    </w:pPr>
  </w:style>
  <w:style w:type="table" w:styleId="Mediumgitter3-fremhvningsfarve5">
    <w:name w:val="Medium Grid 3 Accent 5"/>
    <w:basedOn w:val="Tabel-Normal"/>
    <w:uiPriority w:val="69"/>
    <w:rsid w:val="00831FA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10</cp:revision>
  <cp:lastPrinted>2024-09-02T07:57:00Z</cp:lastPrinted>
  <dcterms:created xsi:type="dcterms:W3CDTF">2024-09-01T15:37:00Z</dcterms:created>
  <dcterms:modified xsi:type="dcterms:W3CDTF">2024-09-02T07:57:00Z</dcterms:modified>
</cp:coreProperties>
</file>