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AE61F" w14:textId="66D69886" w:rsidR="005736DD" w:rsidRPr="002D50F1" w:rsidRDefault="005736DD" w:rsidP="00A7571D">
      <w:pPr>
        <w:suppressLineNumbers/>
        <w:shd w:val="clear" w:color="auto" w:fill="FEFEFE"/>
        <w:spacing w:before="240"/>
        <w:outlineLvl w:val="0"/>
        <w:rPr>
          <w:rFonts w:ascii="Calibri" w:eastAsia="Times New Roman" w:hAnsi="Calibri" w:cs="Calibri"/>
          <w:b/>
          <w:color w:val="0A0A0A"/>
          <w:kern w:val="36"/>
          <w:sz w:val="44"/>
          <w:szCs w:val="44"/>
        </w:rPr>
      </w:pPr>
      <w:r w:rsidRPr="002D50F1">
        <w:rPr>
          <w:rFonts w:ascii="Calibri" w:eastAsia="Times New Roman" w:hAnsi="Calibri" w:cs="Calibri"/>
          <w:b/>
          <w:color w:val="0A0A0A"/>
          <w:kern w:val="36"/>
          <w:sz w:val="44"/>
          <w:szCs w:val="44"/>
        </w:rPr>
        <w:t xml:space="preserve">Eksamenssæt i </w:t>
      </w:r>
      <w:r w:rsidR="00AA4C66">
        <w:rPr>
          <w:rFonts w:ascii="Calibri" w:eastAsia="Times New Roman" w:hAnsi="Calibri" w:cs="Calibri"/>
          <w:b/>
          <w:color w:val="0A0A0A"/>
          <w:kern w:val="36"/>
          <w:sz w:val="44"/>
          <w:szCs w:val="44"/>
        </w:rPr>
        <w:t>Danmark og den transatlantiske slavehandel</w:t>
      </w:r>
    </w:p>
    <w:p w14:paraId="796B1065" w14:textId="77777777" w:rsidR="005736DD" w:rsidRPr="002D50F1" w:rsidRDefault="005736DD" w:rsidP="00A7571D">
      <w:pPr>
        <w:pStyle w:val="NormalWeb"/>
        <w:suppressLineNumbers/>
        <w:spacing w:line="360" w:lineRule="auto"/>
        <w:rPr>
          <w:rFonts w:ascii="Calibri" w:hAnsi="Calibri" w:cs="Calibri"/>
          <w:sz w:val="18"/>
          <w:szCs w:val="18"/>
        </w:rPr>
      </w:pPr>
      <w:bookmarkStart w:id="0" w:name="_Hlk64882648"/>
      <w:r w:rsidRPr="002D50F1">
        <w:rPr>
          <w:rFonts w:ascii="Calibri" w:hAnsi="Calibri" w:cs="Calibri"/>
          <w:b/>
          <w:color w:val="0A0A0A"/>
          <w:kern w:val="36"/>
        </w:rPr>
        <w:t>Opstil og besvar 2-3 problemstillinger, på baggrund af det udtrukne materialesæt og relevant materiale fra undervisningen</w:t>
      </w:r>
      <w:r w:rsidRPr="002D50F1">
        <w:rPr>
          <w:rFonts w:ascii="Calibri" w:hAnsi="Calibri" w:cs="Calibri"/>
          <w:sz w:val="18"/>
          <w:szCs w:val="18"/>
        </w:rPr>
        <w:t xml:space="preserve"> </w:t>
      </w:r>
    </w:p>
    <w:p w14:paraId="36000DD3" w14:textId="737C9F2D" w:rsidR="008D4BFD" w:rsidRPr="002D50F1" w:rsidRDefault="005736DD" w:rsidP="00A7571D">
      <w:pPr>
        <w:pStyle w:val="NormalWeb"/>
        <w:suppressLineNumbers/>
        <w:spacing w:line="360" w:lineRule="auto"/>
        <w:rPr>
          <w:rFonts w:ascii="Calibri" w:hAnsi="Calibri" w:cs="Calibri"/>
          <w:b/>
          <w:color w:val="0A0A0A"/>
          <w:kern w:val="36"/>
        </w:rPr>
      </w:pPr>
      <w:r w:rsidRPr="002D50F1">
        <w:rPr>
          <w:rFonts w:ascii="Calibri" w:hAnsi="Calibri" w:cs="Calibri"/>
          <w:b/>
          <w:color w:val="0A0A0A"/>
          <w:kern w:val="36"/>
        </w:rPr>
        <w:t>Forberedelsestid 90 minutter</w:t>
      </w:r>
      <w:bookmarkEnd w:id="0"/>
    </w:p>
    <w:p w14:paraId="3B1F202F" w14:textId="77777777" w:rsidR="008D4BFD" w:rsidRPr="002D50F1" w:rsidRDefault="008D4BFD" w:rsidP="00A7571D">
      <w:pPr>
        <w:suppressLineNumbers/>
        <w:rPr>
          <w:rFonts w:ascii="Calibri" w:hAnsi="Calibri" w:cs="Calibri"/>
        </w:rPr>
      </w:pPr>
    </w:p>
    <w:p w14:paraId="34227E52" w14:textId="77777777" w:rsidR="008D4BFD" w:rsidRPr="002D50F1" w:rsidRDefault="008D4BFD" w:rsidP="00A7571D">
      <w:pPr>
        <w:suppressLineNumbers/>
        <w:rPr>
          <w:rFonts w:ascii="Calibri" w:hAnsi="Calibri" w:cs="Calibri"/>
        </w:rPr>
      </w:pPr>
    </w:p>
    <w:p w14:paraId="2153EBD3" w14:textId="590ABBA1" w:rsidR="004530F4" w:rsidRPr="002D50F1" w:rsidRDefault="6D595272" w:rsidP="00A7571D">
      <w:pPr>
        <w:suppressLineNumbers/>
        <w:rPr>
          <w:rFonts w:ascii="Calibri" w:hAnsi="Calibri" w:cs="Calibri"/>
          <w:b/>
          <w:bCs/>
          <w:color w:val="000000" w:themeColor="text1"/>
        </w:rPr>
      </w:pPr>
      <w:r w:rsidRPr="002D50F1">
        <w:rPr>
          <w:rFonts w:ascii="Calibri" w:hAnsi="Calibri" w:cs="Calibri"/>
          <w:b/>
          <w:bCs/>
        </w:rPr>
        <w:t xml:space="preserve">Bilag 1: </w:t>
      </w:r>
      <w:r w:rsidRPr="002D50F1">
        <w:rPr>
          <w:rFonts w:ascii="Calibri" w:hAnsi="Calibri" w:cs="Calibri"/>
          <w:b/>
          <w:bCs/>
          <w:color w:val="000000" w:themeColor="text1"/>
        </w:rPr>
        <w:t>Kaptajn Peder Hansen Birks instruks af 5. juni 1771</w:t>
      </w:r>
    </w:p>
    <w:p w14:paraId="1390F8A0" w14:textId="77777777" w:rsidR="004530F4" w:rsidRPr="002D50F1" w:rsidRDefault="004530F4" w:rsidP="00A7571D">
      <w:pPr>
        <w:suppressLineNumbers/>
        <w:rPr>
          <w:rFonts w:ascii="Calibri" w:hAnsi="Calibri" w:cs="Calibri"/>
          <w:b/>
        </w:rPr>
      </w:pPr>
    </w:p>
    <w:p w14:paraId="66C7CB1D" w14:textId="0BCCE73C" w:rsidR="006544F8" w:rsidRPr="002D50F1" w:rsidRDefault="6D595272" w:rsidP="00A7571D">
      <w:pPr>
        <w:suppressLineNumbers/>
        <w:rPr>
          <w:rFonts w:ascii="Calibri" w:hAnsi="Calibri" w:cs="Calibri"/>
          <w:b/>
          <w:bCs/>
        </w:rPr>
      </w:pPr>
      <w:r w:rsidRPr="002D50F1">
        <w:rPr>
          <w:rFonts w:ascii="Calibri" w:hAnsi="Calibri" w:cs="Calibri"/>
          <w:b/>
          <w:bCs/>
        </w:rPr>
        <w:t xml:space="preserve">Bilag 2: Specifikation over udskibede og døde slaver </w:t>
      </w:r>
    </w:p>
    <w:p w14:paraId="28380333" w14:textId="77777777" w:rsidR="004530F4" w:rsidRPr="002D50F1" w:rsidRDefault="004530F4" w:rsidP="00A7571D">
      <w:pPr>
        <w:suppressLineNumbers/>
        <w:rPr>
          <w:rFonts w:ascii="Calibri" w:hAnsi="Calibri" w:cs="Calibri"/>
          <w:b/>
        </w:rPr>
      </w:pPr>
    </w:p>
    <w:p w14:paraId="58071A0F" w14:textId="4ECF90CF" w:rsidR="006544F8" w:rsidRPr="002D50F1" w:rsidRDefault="6D595272" w:rsidP="00A7571D">
      <w:pPr>
        <w:suppressLineNumbers/>
        <w:spacing w:line="360" w:lineRule="auto"/>
        <w:rPr>
          <w:rFonts w:ascii="Calibri" w:hAnsi="Calibri" w:cs="Calibri"/>
          <w:b/>
          <w:bCs/>
        </w:rPr>
      </w:pPr>
      <w:r w:rsidRPr="002D50F1">
        <w:rPr>
          <w:rFonts w:ascii="Calibri" w:hAnsi="Calibri" w:cs="Calibri"/>
          <w:b/>
          <w:bCs/>
        </w:rPr>
        <w:t>Bilag 3: Slaveskibet Christiansborgs skibsprotokol</w:t>
      </w:r>
    </w:p>
    <w:p w14:paraId="4C215B4C" w14:textId="77777777" w:rsidR="004530F4" w:rsidRPr="002D50F1" w:rsidRDefault="004530F4" w:rsidP="00A7571D">
      <w:pPr>
        <w:suppressLineNumbers/>
        <w:rPr>
          <w:rFonts w:ascii="Calibri" w:hAnsi="Calibri" w:cs="Calibri"/>
          <w:b/>
        </w:rPr>
      </w:pPr>
    </w:p>
    <w:p w14:paraId="54C044A5" w14:textId="5CAB6876" w:rsidR="00DE579C" w:rsidRPr="002D50F1" w:rsidRDefault="6D595272" w:rsidP="00A7571D">
      <w:pPr>
        <w:suppressLineNumbers/>
        <w:autoSpaceDE w:val="0"/>
        <w:autoSpaceDN w:val="0"/>
        <w:adjustRightInd w:val="0"/>
        <w:rPr>
          <w:rFonts w:ascii="Calibri" w:hAnsi="Calibri" w:cs="Calibri"/>
          <w:b/>
          <w:bCs/>
          <w:color w:val="000000" w:themeColor="text1"/>
        </w:rPr>
      </w:pPr>
      <w:r w:rsidRPr="002D50F1">
        <w:rPr>
          <w:rFonts w:ascii="Calibri" w:hAnsi="Calibri" w:cs="Calibri"/>
          <w:b/>
          <w:bCs/>
          <w:color w:val="000000" w:themeColor="text1"/>
        </w:rPr>
        <w:t>Bilag 4: Johan Lorenz Carstens ”En Almindelig Beskrivelse om Alle de</w:t>
      </w:r>
    </w:p>
    <w:p w14:paraId="6F16551D" w14:textId="0BF32EE4" w:rsidR="00DE579C" w:rsidRPr="002D50F1" w:rsidRDefault="6D595272" w:rsidP="00A7571D">
      <w:pPr>
        <w:suppressLineNumbers/>
        <w:autoSpaceDE w:val="0"/>
        <w:autoSpaceDN w:val="0"/>
        <w:adjustRightInd w:val="0"/>
        <w:rPr>
          <w:rFonts w:ascii="Calibri" w:hAnsi="Calibri" w:cs="Calibri"/>
          <w:b/>
          <w:bCs/>
          <w:color w:val="000000" w:themeColor="text1"/>
        </w:rPr>
      </w:pPr>
      <w:r w:rsidRPr="002D50F1">
        <w:rPr>
          <w:rFonts w:ascii="Calibri" w:hAnsi="Calibri" w:cs="Calibri"/>
          <w:b/>
          <w:bCs/>
          <w:color w:val="000000" w:themeColor="text1"/>
        </w:rPr>
        <w:t xml:space="preserve">Danske, </w:t>
      </w:r>
      <w:proofErr w:type="spellStart"/>
      <w:r w:rsidRPr="002D50F1">
        <w:rPr>
          <w:rFonts w:ascii="Calibri" w:hAnsi="Calibri" w:cs="Calibri"/>
          <w:b/>
          <w:bCs/>
          <w:color w:val="000000" w:themeColor="text1"/>
        </w:rPr>
        <w:t>Americanske</w:t>
      </w:r>
      <w:proofErr w:type="spellEnd"/>
      <w:r w:rsidRPr="002D50F1">
        <w:rPr>
          <w:rFonts w:ascii="Calibri" w:hAnsi="Calibri" w:cs="Calibri"/>
          <w:b/>
          <w:bCs/>
          <w:color w:val="000000" w:themeColor="text1"/>
        </w:rPr>
        <w:t xml:space="preserve"> eller West-Indiske </w:t>
      </w:r>
      <w:proofErr w:type="spellStart"/>
      <w:r w:rsidRPr="002D50F1">
        <w:rPr>
          <w:rFonts w:ascii="Calibri" w:hAnsi="Calibri" w:cs="Calibri"/>
          <w:b/>
          <w:bCs/>
          <w:color w:val="000000" w:themeColor="text1"/>
        </w:rPr>
        <w:t>Ø-Lande</w:t>
      </w:r>
      <w:proofErr w:type="spellEnd"/>
      <w:r w:rsidRPr="002D50F1">
        <w:rPr>
          <w:rFonts w:ascii="Calibri" w:hAnsi="Calibri" w:cs="Calibri"/>
          <w:b/>
          <w:bCs/>
          <w:color w:val="000000" w:themeColor="text1"/>
        </w:rPr>
        <w:t>”</w:t>
      </w:r>
    </w:p>
    <w:p w14:paraId="1733F537" w14:textId="77777777" w:rsidR="004530F4" w:rsidRPr="002D50F1" w:rsidRDefault="004530F4" w:rsidP="00A7571D">
      <w:pPr>
        <w:suppressLineNumbers/>
        <w:rPr>
          <w:rFonts w:ascii="Calibri" w:hAnsi="Calibri" w:cs="Calibri"/>
          <w:b/>
        </w:rPr>
      </w:pPr>
    </w:p>
    <w:p w14:paraId="1021287C" w14:textId="0B5AA491" w:rsidR="004B5AB9" w:rsidRPr="002D50F1" w:rsidRDefault="6D595272" w:rsidP="00A7571D">
      <w:pPr>
        <w:suppressLineNumbers/>
        <w:spacing w:line="360" w:lineRule="auto"/>
        <w:rPr>
          <w:rFonts w:ascii="Calibri" w:hAnsi="Calibri" w:cs="Calibri"/>
          <w:b/>
          <w:bCs/>
        </w:rPr>
      </w:pPr>
      <w:r w:rsidRPr="002D50F1">
        <w:rPr>
          <w:rFonts w:ascii="Calibri" w:hAnsi="Calibri" w:cs="Calibri"/>
          <w:b/>
          <w:bCs/>
        </w:rPr>
        <w:t>Bilag 5: Tegning fra den britiske debat om slaveri</w:t>
      </w:r>
    </w:p>
    <w:p w14:paraId="51ED58B6" w14:textId="77777777" w:rsidR="006544F8" w:rsidRPr="002D50F1" w:rsidRDefault="006544F8" w:rsidP="00A7571D">
      <w:pPr>
        <w:suppressLineNumbers/>
        <w:rPr>
          <w:rFonts w:ascii="Calibri" w:hAnsi="Calibri" w:cs="Calibri"/>
          <w:b/>
        </w:rPr>
      </w:pPr>
    </w:p>
    <w:p w14:paraId="4D1891FC" w14:textId="3A1B6174" w:rsidR="00E570D6" w:rsidRPr="002D50F1" w:rsidRDefault="6D595272" w:rsidP="00A7571D">
      <w:pPr>
        <w:suppressLineNumbers/>
        <w:shd w:val="clear" w:color="auto" w:fill="FFFFFF" w:themeFill="background1"/>
        <w:spacing w:line="360" w:lineRule="auto"/>
        <w:outlineLvl w:val="1"/>
        <w:rPr>
          <w:rFonts w:ascii="Calibri" w:eastAsia="Times New Roman" w:hAnsi="Calibri" w:cs="Calibri"/>
          <w:b/>
          <w:bCs/>
          <w:color w:val="232323"/>
        </w:rPr>
      </w:pPr>
      <w:r w:rsidRPr="002D50F1">
        <w:rPr>
          <w:rFonts w:ascii="Calibri" w:hAnsi="Calibri" w:cs="Calibri"/>
          <w:b/>
          <w:bCs/>
        </w:rPr>
        <w:t xml:space="preserve">Bilag 6: </w:t>
      </w:r>
      <w:r w:rsidR="008435F0" w:rsidRPr="002D50F1">
        <w:rPr>
          <w:rFonts w:ascii="Calibri" w:eastAsia="Times New Roman" w:hAnsi="Calibri" w:cs="Calibri"/>
          <w:b/>
          <w:color w:val="232323"/>
        </w:rPr>
        <w:t>Giver det mening at undskylde for slaveriet i Dansk Vestindien?</w:t>
      </w:r>
    </w:p>
    <w:p w14:paraId="4E7038C7" w14:textId="276E6DE5" w:rsidR="004B5AB9" w:rsidRPr="002D50F1" w:rsidRDefault="004B5AB9" w:rsidP="00A7571D">
      <w:pPr>
        <w:suppressLineNumbers/>
        <w:rPr>
          <w:rFonts w:ascii="Calibri" w:hAnsi="Calibri" w:cs="Calibri"/>
          <w:b/>
        </w:rPr>
      </w:pPr>
    </w:p>
    <w:p w14:paraId="66C650DE" w14:textId="77777777" w:rsidR="002D50F1" w:rsidRPr="002D50F1" w:rsidRDefault="6D595272" w:rsidP="00A7571D">
      <w:pPr>
        <w:suppressLineNumbers/>
        <w:rPr>
          <w:rFonts w:ascii="Calibri" w:hAnsi="Calibri" w:cs="Calibri"/>
          <w:b/>
          <w:bCs/>
          <w:sz w:val="28"/>
          <w:szCs w:val="28"/>
        </w:rPr>
        <w:sectPr w:rsidR="002D50F1" w:rsidRPr="002D50F1" w:rsidSect="002D50F1">
          <w:footerReference w:type="even" r:id="rId11"/>
          <w:footerReference w:type="default" r:id="rId12"/>
          <w:pgSz w:w="11906" w:h="16838"/>
          <w:pgMar w:top="2234" w:right="1134" w:bottom="1701" w:left="1134" w:header="709" w:footer="709" w:gutter="0"/>
          <w:lnNumType w:countBy="5" w:restart="newSection"/>
          <w:cols w:space="708"/>
          <w:docGrid w:linePitch="360"/>
        </w:sectPr>
      </w:pPr>
      <w:r w:rsidRPr="002D50F1">
        <w:rPr>
          <w:rFonts w:ascii="Calibri" w:hAnsi="Calibri" w:cs="Calibri"/>
          <w:b/>
          <w:bCs/>
          <w:sz w:val="28"/>
          <w:szCs w:val="28"/>
        </w:rPr>
        <w:t>I alt 3,5 normalsider</w:t>
      </w:r>
    </w:p>
    <w:p w14:paraId="0054C3B3" w14:textId="22346CE1" w:rsidR="004530F4" w:rsidRPr="002D50F1" w:rsidRDefault="6D595272" w:rsidP="002D50F1">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 xml:space="preserve">Bilag 1: </w:t>
      </w:r>
      <w:r w:rsidR="004A5A94" w:rsidRPr="002D50F1">
        <w:rPr>
          <w:rFonts w:ascii="Calibri" w:eastAsia="Times New Roman" w:hAnsi="Calibri" w:cs="Calibri"/>
          <w:b/>
          <w:bCs/>
          <w:color w:val="232323"/>
          <w:sz w:val="30"/>
          <w:szCs w:val="30"/>
        </w:rPr>
        <w:t xml:space="preserve">Uddrag af instruksen som kaptajn Peder Hansen Birk blev </w:t>
      </w:r>
      <w:r w:rsidR="00903CA0" w:rsidRPr="002D50F1">
        <w:rPr>
          <w:rFonts w:ascii="Calibri" w:eastAsia="Times New Roman" w:hAnsi="Calibri" w:cs="Calibri"/>
          <w:b/>
          <w:bCs/>
          <w:color w:val="232323"/>
          <w:sz w:val="30"/>
          <w:szCs w:val="30"/>
        </w:rPr>
        <w:t xml:space="preserve">givet 5. juni 1771. Peder Hansen Birk var kaptajn på et slaveskib. </w:t>
      </w:r>
    </w:p>
    <w:p w14:paraId="4A3FABC0" w14:textId="77777777" w:rsidR="004530F4" w:rsidRPr="002D50F1" w:rsidRDefault="004530F4" w:rsidP="004530F4">
      <w:pPr>
        <w:autoSpaceDE w:val="0"/>
        <w:autoSpaceDN w:val="0"/>
        <w:adjustRightInd w:val="0"/>
        <w:spacing w:line="360" w:lineRule="auto"/>
        <w:rPr>
          <w:rFonts w:ascii="Calibri" w:hAnsi="Calibri" w:cs="Calibri"/>
          <w:color w:val="000000"/>
        </w:rPr>
      </w:pPr>
    </w:p>
    <w:p w14:paraId="448878A9" w14:textId="4A5724F1" w:rsidR="004530F4" w:rsidRPr="002D50F1" w:rsidRDefault="6D595272" w:rsidP="002D50F1">
      <w:pPr>
        <w:autoSpaceDE w:val="0"/>
        <w:autoSpaceDN w:val="0"/>
        <w:adjustRightInd w:val="0"/>
        <w:spacing w:line="360" w:lineRule="auto"/>
        <w:jc w:val="both"/>
        <w:rPr>
          <w:rFonts w:ascii="Calibri" w:hAnsi="Calibri" w:cs="Calibri"/>
          <w:color w:val="000000" w:themeColor="text1"/>
          <w:sz w:val="22"/>
          <w:szCs w:val="22"/>
        </w:rPr>
      </w:pPr>
      <w:r w:rsidRPr="002D50F1">
        <w:rPr>
          <w:rFonts w:ascii="Calibri" w:hAnsi="Calibri" w:cs="Calibri"/>
          <w:b/>
          <w:bCs/>
          <w:color w:val="000000" w:themeColor="text1"/>
          <w:sz w:val="22"/>
          <w:szCs w:val="22"/>
        </w:rPr>
        <w:t>§11.</w:t>
      </w:r>
      <w:r w:rsidRPr="002D50F1">
        <w:rPr>
          <w:rFonts w:ascii="Calibri" w:hAnsi="Calibri" w:cs="Calibri"/>
          <w:color w:val="000000" w:themeColor="text1"/>
          <w:sz w:val="22"/>
          <w:szCs w:val="22"/>
        </w:rPr>
        <w:t xml:space="preserve"> Ved, Gud give, lykkelig ankomst til St. Croix skal mandsslaverne</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 xml:space="preserve">barberes og allesammen vaskes og smøres [med olie], </w:t>
      </w:r>
      <w:proofErr w:type="gramStart"/>
      <w:r w:rsidRPr="002D50F1">
        <w:rPr>
          <w:rFonts w:ascii="Calibri" w:hAnsi="Calibri" w:cs="Calibri"/>
          <w:color w:val="000000" w:themeColor="text1"/>
          <w:sz w:val="22"/>
          <w:szCs w:val="22"/>
        </w:rPr>
        <w:t>før end</w:t>
      </w:r>
      <w:proofErr w:type="gramEnd"/>
      <w:r w:rsidRPr="002D50F1">
        <w:rPr>
          <w:rFonts w:ascii="Calibri" w:hAnsi="Calibri" w:cs="Calibri"/>
          <w:color w:val="000000" w:themeColor="text1"/>
          <w:sz w:val="22"/>
          <w:szCs w:val="22"/>
        </w:rPr>
        <w:t xml:space="preserve"> de bringes i</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land. Samtidig ... skal skibslægen om dagen være og forblive hos dem for at</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 xml:space="preserve">have at vagtsomt øje på dem, </w:t>
      </w:r>
      <w:proofErr w:type="gramStart"/>
      <w:r w:rsidRPr="002D50F1">
        <w:rPr>
          <w:rFonts w:ascii="Calibri" w:hAnsi="Calibri" w:cs="Calibri"/>
          <w:color w:val="000000" w:themeColor="text1"/>
          <w:sz w:val="22"/>
          <w:szCs w:val="22"/>
        </w:rPr>
        <w:t>så at</w:t>
      </w:r>
      <w:proofErr w:type="gramEnd"/>
      <w:r w:rsidRPr="002D50F1">
        <w:rPr>
          <w:rFonts w:ascii="Calibri" w:hAnsi="Calibri" w:cs="Calibri"/>
          <w:color w:val="000000" w:themeColor="text1"/>
          <w:sz w:val="22"/>
          <w:szCs w:val="22"/>
        </w:rPr>
        <w:t xml:space="preserve"> de får urter og grønt, som behøves ...</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Skibslægen skal også sørge for, at dem med skørbug</w:t>
      </w:r>
      <w:r w:rsidR="00A7571D">
        <w:rPr>
          <w:rStyle w:val="Fodnotehenvisning"/>
          <w:rFonts w:ascii="Calibri" w:hAnsi="Calibri" w:cs="Calibri"/>
          <w:color w:val="000000" w:themeColor="text1"/>
          <w:sz w:val="22"/>
          <w:szCs w:val="22"/>
        </w:rPr>
        <w:footnoteReference w:id="1"/>
      </w:r>
      <w:r w:rsidRPr="002D50F1">
        <w:rPr>
          <w:rFonts w:ascii="Calibri" w:hAnsi="Calibri" w:cs="Calibri"/>
          <w:color w:val="000000" w:themeColor="text1"/>
          <w:sz w:val="22"/>
          <w:szCs w:val="22"/>
        </w:rPr>
        <w:t xml:space="preserve"> blandt slaverne eller</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dem, som har en anden smitsom sygdom, skal holdes fra de andre, og han</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skal gøre sig umage for at kurere alle syge så snart som muligt.</w:t>
      </w:r>
    </w:p>
    <w:p w14:paraId="58405BE2" w14:textId="77777777" w:rsidR="004530F4" w:rsidRPr="002D50F1" w:rsidRDefault="004530F4" w:rsidP="002D50F1">
      <w:pPr>
        <w:autoSpaceDE w:val="0"/>
        <w:autoSpaceDN w:val="0"/>
        <w:adjustRightInd w:val="0"/>
        <w:spacing w:line="360" w:lineRule="auto"/>
        <w:jc w:val="both"/>
        <w:rPr>
          <w:rFonts w:ascii="Calibri" w:hAnsi="Calibri" w:cs="Calibri"/>
          <w:color w:val="000000"/>
          <w:sz w:val="22"/>
          <w:szCs w:val="22"/>
        </w:rPr>
      </w:pPr>
    </w:p>
    <w:p w14:paraId="4379D2F5" w14:textId="7876B52A" w:rsidR="002D50F1" w:rsidRPr="002D50F1" w:rsidRDefault="6D595272" w:rsidP="002D50F1">
      <w:pPr>
        <w:autoSpaceDE w:val="0"/>
        <w:autoSpaceDN w:val="0"/>
        <w:adjustRightInd w:val="0"/>
        <w:spacing w:line="360" w:lineRule="auto"/>
        <w:jc w:val="both"/>
        <w:rPr>
          <w:rFonts w:ascii="Calibri" w:hAnsi="Calibri" w:cs="Calibri"/>
          <w:color w:val="000000" w:themeColor="text1"/>
          <w:sz w:val="22"/>
          <w:szCs w:val="22"/>
        </w:rPr>
        <w:sectPr w:rsidR="002D50F1" w:rsidRPr="002D50F1" w:rsidSect="002D50F1">
          <w:pgSz w:w="11906" w:h="16838"/>
          <w:pgMar w:top="2234" w:right="1134" w:bottom="1701" w:left="1134" w:header="709" w:footer="709" w:gutter="0"/>
          <w:lnNumType w:countBy="5" w:restart="newSection"/>
          <w:cols w:space="708"/>
          <w:docGrid w:linePitch="360"/>
        </w:sectPr>
      </w:pPr>
      <w:r w:rsidRPr="002D50F1">
        <w:rPr>
          <w:rFonts w:ascii="Calibri" w:hAnsi="Calibri" w:cs="Calibri"/>
          <w:b/>
          <w:bCs/>
          <w:color w:val="000000" w:themeColor="text1"/>
          <w:sz w:val="22"/>
          <w:szCs w:val="22"/>
        </w:rPr>
        <w:t>§25.</w:t>
      </w:r>
      <w:r w:rsidRPr="002D50F1">
        <w:rPr>
          <w:rFonts w:ascii="Calibri" w:hAnsi="Calibri" w:cs="Calibri"/>
          <w:color w:val="000000" w:themeColor="text1"/>
          <w:sz w:val="22"/>
          <w:szCs w:val="22"/>
        </w:rPr>
        <w:t xml:space="preserve"> Når skibet nu ankommer til St. Croix i Vestindien, ... og så snart</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slaverne kan bringes i land, sørger kaptajnen for, at de bliver bragt hen på et</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bekvemt og sikkert sted, hvor de kan være tørre og i god forvaring. ... Og så</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længe de er usolgt, skal kaptajnen beordre dertil så mange af skibets</w:t>
      </w:r>
      <w:r w:rsidR="002D50F1">
        <w:rPr>
          <w:rFonts w:ascii="Calibri" w:hAnsi="Calibri" w:cs="Calibri"/>
          <w:color w:val="000000" w:themeColor="text1"/>
          <w:sz w:val="22"/>
          <w:szCs w:val="22"/>
        </w:rPr>
        <w:t xml:space="preserve"> </w:t>
      </w:r>
      <w:r w:rsidRPr="002D50F1">
        <w:rPr>
          <w:rFonts w:ascii="Calibri" w:hAnsi="Calibri" w:cs="Calibri"/>
          <w:color w:val="000000" w:themeColor="text1"/>
          <w:sz w:val="22"/>
          <w:szCs w:val="22"/>
        </w:rPr>
        <w:t>mandskab, som måtte behøves til slavernes sikre forvaring dag og nat.</w:t>
      </w:r>
    </w:p>
    <w:p w14:paraId="0A7573DC" w14:textId="6FC4EDAC" w:rsidR="004530F4" w:rsidRPr="002D50F1" w:rsidRDefault="6D595272" w:rsidP="002D50F1">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Bilag 2: Specifikation over udskibede og døde slaver 1778-1982</w:t>
      </w:r>
    </w:p>
    <w:p w14:paraId="2CAE1FD4" w14:textId="618682CC" w:rsidR="004530F4" w:rsidRPr="002D50F1" w:rsidRDefault="004530F4" w:rsidP="004530F4">
      <w:pPr>
        <w:spacing w:line="360" w:lineRule="auto"/>
        <w:rPr>
          <w:rFonts w:ascii="Calibri" w:hAnsi="Calibri" w:cs="Calibri"/>
        </w:rPr>
      </w:pPr>
    </w:p>
    <w:p w14:paraId="40E33FFE" w14:textId="77777777" w:rsidR="002D50F1" w:rsidRPr="002D50F1" w:rsidRDefault="009C7A05" w:rsidP="004530F4">
      <w:pPr>
        <w:spacing w:line="360" w:lineRule="auto"/>
        <w:rPr>
          <w:rFonts w:ascii="Calibri" w:hAnsi="Calibri" w:cs="Calibri"/>
        </w:rPr>
        <w:sectPr w:rsidR="002D50F1" w:rsidRPr="002D50F1" w:rsidSect="002D50F1">
          <w:pgSz w:w="11906" w:h="16838"/>
          <w:pgMar w:top="2234" w:right="1134" w:bottom="1701" w:left="1134" w:header="709" w:footer="709" w:gutter="0"/>
          <w:lnNumType w:countBy="5" w:restart="newSection"/>
          <w:cols w:space="708"/>
          <w:docGrid w:linePitch="360"/>
        </w:sectPr>
      </w:pPr>
      <w:r w:rsidRPr="002D50F1">
        <w:rPr>
          <w:rFonts w:ascii="Calibri" w:hAnsi="Calibri" w:cs="Calibri"/>
          <w:b/>
          <w:noProof/>
        </w:rPr>
        <w:drawing>
          <wp:inline distT="0" distB="0" distL="0" distR="0" wp14:anchorId="6844CB7B" wp14:editId="108FB38A">
            <wp:extent cx="5072702" cy="726694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ærmbillede 2017-12-05 kl. 09.24.30.png"/>
                    <pic:cNvPicPr/>
                  </pic:nvPicPr>
                  <pic:blipFill>
                    <a:blip r:embed="rId13">
                      <a:extLst>
                        <a:ext uri="{28A0092B-C50C-407E-A947-70E740481C1C}">
                          <a14:useLocalDpi xmlns:a14="http://schemas.microsoft.com/office/drawing/2010/main" val="0"/>
                        </a:ext>
                      </a:extLst>
                    </a:blip>
                    <a:stretch>
                      <a:fillRect/>
                    </a:stretch>
                  </pic:blipFill>
                  <pic:spPr>
                    <a:xfrm>
                      <a:off x="0" y="0"/>
                      <a:ext cx="5075230" cy="7270562"/>
                    </a:xfrm>
                    <a:prstGeom prst="rect">
                      <a:avLst/>
                    </a:prstGeom>
                  </pic:spPr>
                </pic:pic>
              </a:graphicData>
            </a:graphic>
          </wp:inline>
        </w:drawing>
      </w:r>
    </w:p>
    <w:p w14:paraId="05458EFD" w14:textId="114E10EC" w:rsidR="00DE579C" w:rsidRPr="00DE58D2" w:rsidRDefault="6D595272" w:rsidP="00DE58D2">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Bilag 3: Slaveskibet Christiansborgs skibsprotokol, 1. juni – 18. juni 1775</w:t>
      </w:r>
    </w:p>
    <w:p w14:paraId="588B2EF7" w14:textId="77777777" w:rsidR="00DE579C" w:rsidRPr="002D50F1" w:rsidRDefault="00DE579C" w:rsidP="00DE579C">
      <w:pPr>
        <w:autoSpaceDE w:val="0"/>
        <w:autoSpaceDN w:val="0"/>
        <w:adjustRightInd w:val="0"/>
        <w:spacing w:line="360" w:lineRule="auto"/>
        <w:rPr>
          <w:rFonts w:ascii="Calibri" w:hAnsi="Calibri" w:cs="Calibri"/>
        </w:rPr>
      </w:pPr>
    </w:p>
    <w:p w14:paraId="79560DA4" w14:textId="3D21B6F3"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1. juni</w:t>
      </w:r>
      <w:r w:rsidRPr="00DE58D2">
        <w:rPr>
          <w:rFonts w:ascii="Calibri" w:hAnsi="Calibri" w:cs="Calibri"/>
          <w:sz w:val="22"/>
          <w:szCs w:val="22"/>
        </w:rPr>
        <w:t>: Slaverne meget medtaget af skørbug, de blev</w:t>
      </w:r>
      <w:r w:rsidR="00DE58D2" w:rsidRPr="00DE58D2">
        <w:rPr>
          <w:rFonts w:ascii="Calibri" w:hAnsi="Calibri" w:cs="Calibri"/>
          <w:sz w:val="22"/>
          <w:szCs w:val="22"/>
        </w:rPr>
        <w:t xml:space="preserve"> </w:t>
      </w:r>
      <w:r w:rsidRPr="00DE58D2">
        <w:rPr>
          <w:rFonts w:ascii="Calibri" w:hAnsi="Calibri" w:cs="Calibri"/>
          <w:sz w:val="22"/>
          <w:szCs w:val="22"/>
        </w:rPr>
        <w:t>smurt med palmeolie. ... 6 mands- og 2 kvindeslaver i sygelukafet</w:t>
      </w:r>
      <w:r w:rsidR="00A7571D">
        <w:rPr>
          <w:rStyle w:val="Fodnotehenvisning"/>
          <w:rFonts w:ascii="Calibri" w:hAnsi="Calibri" w:cs="Calibri"/>
          <w:sz w:val="22"/>
          <w:szCs w:val="22"/>
        </w:rPr>
        <w:footnoteReference w:id="2"/>
      </w:r>
      <w:r w:rsidRPr="00DE58D2">
        <w:rPr>
          <w:rFonts w:ascii="Calibri" w:hAnsi="Calibri" w:cs="Calibri"/>
          <w:sz w:val="22"/>
          <w:szCs w:val="22"/>
        </w:rPr>
        <w:t>. En fin mandsslave død af skørbug, brændemærket foran på</w:t>
      </w:r>
      <w:r w:rsidR="00DE58D2" w:rsidRPr="00DE58D2">
        <w:rPr>
          <w:rFonts w:ascii="Calibri" w:hAnsi="Calibri" w:cs="Calibri"/>
          <w:sz w:val="22"/>
          <w:szCs w:val="22"/>
        </w:rPr>
        <w:t xml:space="preserve"> </w:t>
      </w:r>
      <w:r w:rsidRPr="00DE58D2">
        <w:rPr>
          <w:rFonts w:ascii="Calibri" w:hAnsi="Calibri" w:cs="Calibri"/>
          <w:sz w:val="22"/>
          <w:szCs w:val="22"/>
        </w:rPr>
        <w:t>højre lår.</w:t>
      </w:r>
    </w:p>
    <w:p w14:paraId="510F246D" w14:textId="74430909"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4. juni</w:t>
      </w:r>
      <w:r w:rsidRPr="00DE58D2">
        <w:rPr>
          <w:rFonts w:ascii="Calibri" w:hAnsi="Calibri" w:cs="Calibri"/>
          <w:sz w:val="22"/>
          <w:szCs w:val="22"/>
        </w:rPr>
        <w:t>: Om morgenen 1 kvindeslave gjorde barsel, fik 1 pige. 1</w:t>
      </w:r>
      <w:r w:rsidR="00DE58D2" w:rsidRPr="00DE58D2">
        <w:rPr>
          <w:rFonts w:ascii="Calibri" w:hAnsi="Calibri" w:cs="Calibri"/>
          <w:sz w:val="22"/>
          <w:szCs w:val="22"/>
        </w:rPr>
        <w:t xml:space="preserve"> </w:t>
      </w:r>
      <w:r w:rsidRPr="00DE58D2">
        <w:rPr>
          <w:rFonts w:ascii="Calibri" w:hAnsi="Calibri" w:cs="Calibri"/>
          <w:sz w:val="22"/>
          <w:szCs w:val="22"/>
        </w:rPr>
        <w:t>mandsslave død af skørbug og 1 ditto dreng ... samt en mandsslave, som</w:t>
      </w:r>
      <w:r w:rsidR="00DE58D2" w:rsidRPr="00DE58D2">
        <w:rPr>
          <w:rFonts w:ascii="Calibri" w:hAnsi="Calibri" w:cs="Calibri"/>
          <w:sz w:val="22"/>
          <w:szCs w:val="22"/>
        </w:rPr>
        <w:t xml:space="preserve"> </w:t>
      </w:r>
      <w:r w:rsidRPr="00DE58D2">
        <w:rPr>
          <w:rFonts w:ascii="Calibri" w:hAnsi="Calibri" w:cs="Calibri"/>
          <w:sz w:val="22"/>
          <w:szCs w:val="22"/>
        </w:rPr>
        <w:t>var brændemærket bag på højre lår.</w:t>
      </w:r>
    </w:p>
    <w:p w14:paraId="78768DDD" w14:textId="5D2CD474"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5. juni</w:t>
      </w:r>
      <w:r w:rsidRPr="00DE58D2">
        <w:rPr>
          <w:rFonts w:ascii="Calibri" w:hAnsi="Calibri" w:cs="Calibri"/>
          <w:sz w:val="22"/>
          <w:szCs w:val="22"/>
        </w:rPr>
        <w:t>: Om eftermiddagen blev slaverne behandlet så godt, som muligt</w:t>
      </w:r>
      <w:r w:rsidR="00DE58D2" w:rsidRPr="00DE58D2">
        <w:rPr>
          <w:rFonts w:ascii="Calibri" w:hAnsi="Calibri" w:cs="Calibri"/>
          <w:sz w:val="22"/>
          <w:szCs w:val="22"/>
        </w:rPr>
        <w:t xml:space="preserve"> </w:t>
      </w:r>
      <w:r w:rsidRPr="00DE58D2">
        <w:rPr>
          <w:rFonts w:ascii="Calibri" w:hAnsi="Calibri" w:cs="Calibri"/>
          <w:sz w:val="22"/>
          <w:szCs w:val="22"/>
        </w:rPr>
        <w:t>var. 7 mand og 2 kvindeslaver i sygelukafet. En kvindeslave død.</w:t>
      </w:r>
    </w:p>
    <w:p w14:paraId="7BA9242B" w14:textId="10D2C6DF"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sz w:val="22"/>
          <w:szCs w:val="22"/>
        </w:rPr>
        <w:t>Den 8. juni:</w:t>
      </w:r>
      <w:r w:rsidRPr="00DE58D2">
        <w:rPr>
          <w:rFonts w:ascii="Calibri" w:hAnsi="Calibri" w:cs="Calibri"/>
          <w:sz w:val="22"/>
          <w:szCs w:val="22"/>
        </w:rPr>
        <w:t xml:space="preserve"> Slaverne blev vasket og smurt med palmeolie. ... 8 mands og 1</w:t>
      </w:r>
      <w:r w:rsidR="00DE58D2" w:rsidRPr="00DE58D2">
        <w:rPr>
          <w:rFonts w:ascii="Calibri" w:hAnsi="Calibri" w:cs="Calibri"/>
          <w:sz w:val="22"/>
          <w:szCs w:val="22"/>
        </w:rPr>
        <w:t xml:space="preserve"> </w:t>
      </w:r>
      <w:r w:rsidRPr="00DE58D2">
        <w:rPr>
          <w:rFonts w:ascii="Calibri" w:hAnsi="Calibri" w:cs="Calibri"/>
          <w:sz w:val="22"/>
          <w:szCs w:val="22"/>
        </w:rPr>
        <w:t>kvindeslave i sygelukafet. En fin mandsslave død, 1 kvindeslave død, 1</w:t>
      </w:r>
      <w:r w:rsidR="00DE58D2" w:rsidRPr="00DE58D2">
        <w:rPr>
          <w:rFonts w:ascii="Calibri" w:hAnsi="Calibri" w:cs="Calibri"/>
          <w:sz w:val="22"/>
          <w:szCs w:val="22"/>
        </w:rPr>
        <w:t xml:space="preserve"> </w:t>
      </w:r>
      <w:r w:rsidRPr="00DE58D2">
        <w:rPr>
          <w:rFonts w:ascii="Calibri" w:hAnsi="Calibri" w:cs="Calibri"/>
          <w:sz w:val="22"/>
          <w:szCs w:val="22"/>
        </w:rPr>
        <w:t>pigeslave død.</w:t>
      </w:r>
    </w:p>
    <w:p w14:paraId="3C1A958E" w14:textId="4B926E8F"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13. juni</w:t>
      </w:r>
      <w:r w:rsidRPr="00DE58D2">
        <w:rPr>
          <w:rFonts w:ascii="Calibri" w:hAnsi="Calibri" w:cs="Calibri"/>
          <w:sz w:val="22"/>
          <w:szCs w:val="22"/>
        </w:rPr>
        <w:t>: Slaverne kom op, alle løslodes af jernene</w:t>
      </w:r>
      <w:r w:rsidR="00A7571D">
        <w:rPr>
          <w:rStyle w:val="Fodnotehenvisning"/>
          <w:rFonts w:ascii="Calibri" w:hAnsi="Calibri" w:cs="Calibri"/>
          <w:sz w:val="22"/>
          <w:szCs w:val="22"/>
        </w:rPr>
        <w:footnoteReference w:id="3"/>
      </w:r>
      <w:r w:rsidRPr="00DE58D2">
        <w:rPr>
          <w:rFonts w:ascii="Calibri" w:hAnsi="Calibri" w:cs="Calibri"/>
          <w:sz w:val="22"/>
          <w:szCs w:val="22"/>
        </w:rPr>
        <w:t>, fik vand</w:t>
      </w:r>
      <w:r w:rsidR="00DE58D2" w:rsidRPr="00DE58D2">
        <w:rPr>
          <w:rFonts w:ascii="Calibri" w:hAnsi="Calibri" w:cs="Calibri"/>
          <w:sz w:val="22"/>
          <w:szCs w:val="22"/>
        </w:rPr>
        <w:t xml:space="preserve"> </w:t>
      </w:r>
      <w:r w:rsidRPr="00DE58D2">
        <w:rPr>
          <w:rFonts w:ascii="Calibri" w:hAnsi="Calibri" w:cs="Calibri"/>
          <w:sz w:val="22"/>
          <w:szCs w:val="22"/>
        </w:rPr>
        <w:t>og brændevin, fortsatte med at barbere slaverne. Om eftermiddagen smurte</w:t>
      </w:r>
      <w:r w:rsidR="00DE58D2" w:rsidRPr="00DE58D2">
        <w:rPr>
          <w:rFonts w:ascii="Calibri" w:hAnsi="Calibri" w:cs="Calibri"/>
          <w:sz w:val="22"/>
          <w:szCs w:val="22"/>
        </w:rPr>
        <w:t xml:space="preserve"> </w:t>
      </w:r>
      <w:r w:rsidRPr="00DE58D2">
        <w:rPr>
          <w:rFonts w:ascii="Calibri" w:hAnsi="Calibri" w:cs="Calibri"/>
          <w:sz w:val="22"/>
          <w:szCs w:val="22"/>
        </w:rPr>
        <w:t>slaverne sig med palmeolie ... fik vand og dobbelt ration mad. 1 mandsslave</w:t>
      </w:r>
      <w:r w:rsidR="00DE58D2" w:rsidRPr="00DE58D2">
        <w:rPr>
          <w:rFonts w:ascii="Calibri" w:hAnsi="Calibri" w:cs="Calibri"/>
          <w:sz w:val="22"/>
          <w:szCs w:val="22"/>
        </w:rPr>
        <w:t xml:space="preserve"> </w:t>
      </w:r>
      <w:r w:rsidRPr="00DE58D2">
        <w:rPr>
          <w:rFonts w:ascii="Calibri" w:hAnsi="Calibri" w:cs="Calibri"/>
          <w:sz w:val="22"/>
          <w:szCs w:val="22"/>
        </w:rPr>
        <w:t>død, gammel og udtæret.</w:t>
      </w:r>
    </w:p>
    <w:p w14:paraId="0182F5B5" w14:textId="0941D5B0"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15. juni</w:t>
      </w:r>
      <w:r w:rsidRPr="00DE58D2">
        <w:rPr>
          <w:rFonts w:ascii="Calibri" w:hAnsi="Calibri" w:cs="Calibri"/>
          <w:sz w:val="22"/>
          <w:szCs w:val="22"/>
        </w:rPr>
        <w:t>: Kom til ankers [ved Christiansted på St. Croix]. ... 8</w:t>
      </w:r>
      <w:r w:rsidR="00DE58D2" w:rsidRPr="00DE58D2">
        <w:rPr>
          <w:rFonts w:ascii="Calibri" w:hAnsi="Calibri" w:cs="Calibri"/>
          <w:sz w:val="22"/>
          <w:szCs w:val="22"/>
        </w:rPr>
        <w:t xml:space="preserve"> </w:t>
      </w:r>
      <w:r w:rsidRPr="00DE58D2">
        <w:rPr>
          <w:rFonts w:ascii="Calibri" w:hAnsi="Calibri" w:cs="Calibri"/>
          <w:sz w:val="22"/>
          <w:szCs w:val="22"/>
        </w:rPr>
        <w:t>mandsslaver i sygelukafet.</w:t>
      </w:r>
    </w:p>
    <w:p w14:paraId="1818D2BC" w14:textId="77777777" w:rsidR="00DE579C" w:rsidRPr="00DE58D2" w:rsidRDefault="6D595272" w:rsidP="00DE58D2">
      <w:pPr>
        <w:autoSpaceDE w:val="0"/>
        <w:autoSpaceDN w:val="0"/>
        <w:adjustRightInd w:val="0"/>
        <w:spacing w:line="360" w:lineRule="auto"/>
        <w:jc w:val="both"/>
        <w:rPr>
          <w:rFonts w:ascii="Calibri" w:hAnsi="Calibri" w:cs="Calibri"/>
          <w:sz w:val="22"/>
          <w:szCs w:val="22"/>
        </w:rPr>
      </w:pPr>
      <w:r w:rsidRPr="00DE58D2">
        <w:rPr>
          <w:rFonts w:ascii="Calibri" w:hAnsi="Calibri" w:cs="Calibri"/>
          <w:b/>
          <w:bCs/>
          <w:sz w:val="22"/>
          <w:szCs w:val="22"/>
        </w:rPr>
        <w:t>Den 16. juni</w:t>
      </w:r>
      <w:r w:rsidRPr="00DE58D2">
        <w:rPr>
          <w:rFonts w:ascii="Calibri" w:hAnsi="Calibri" w:cs="Calibri"/>
          <w:sz w:val="22"/>
          <w:szCs w:val="22"/>
        </w:rPr>
        <w:t>: 1 fin mandsslave død.</w:t>
      </w:r>
    </w:p>
    <w:p w14:paraId="3B191EBC" w14:textId="2D24DCA9" w:rsidR="002D50F1" w:rsidRPr="00DE58D2" w:rsidRDefault="6D595272" w:rsidP="00DE58D2">
      <w:pPr>
        <w:autoSpaceDE w:val="0"/>
        <w:autoSpaceDN w:val="0"/>
        <w:adjustRightInd w:val="0"/>
        <w:spacing w:line="360" w:lineRule="auto"/>
        <w:jc w:val="both"/>
        <w:rPr>
          <w:rFonts w:ascii="Calibri" w:hAnsi="Calibri" w:cs="Calibri"/>
          <w:sz w:val="22"/>
          <w:szCs w:val="22"/>
        </w:rPr>
        <w:sectPr w:rsidR="002D50F1" w:rsidRPr="00DE58D2" w:rsidSect="002D50F1">
          <w:pgSz w:w="11906" w:h="16838"/>
          <w:pgMar w:top="2234" w:right="1134" w:bottom="1701" w:left="1134" w:header="709" w:footer="709" w:gutter="0"/>
          <w:lnNumType w:countBy="5" w:restart="newSection"/>
          <w:cols w:space="708"/>
          <w:docGrid w:linePitch="360"/>
        </w:sectPr>
      </w:pPr>
      <w:r w:rsidRPr="00DE58D2">
        <w:rPr>
          <w:rFonts w:ascii="Calibri" w:hAnsi="Calibri" w:cs="Calibri"/>
          <w:b/>
          <w:bCs/>
          <w:sz w:val="22"/>
          <w:szCs w:val="22"/>
        </w:rPr>
        <w:t>Den 18. juni</w:t>
      </w:r>
      <w:r w:rsidRPr="00DE58D2">
        <w:rPr>
          <w:rFonts w:ascii="Calibri" w:hAnsi="Calibri" w:cs="Calibri"/>
          <w:sz w:val="22"/>
          <w:szCs w:val="22"/>
        </w:rPr>
        <w:t>: Om morgenen sendte chaluppen</w:t>
      </w:r>
      <w:r w:rsidR="00A7571D">
        <w:rPr>
          <w:rStyle w:val="Fodnotehenvisning"/>
          <w:rFonts w:ascii="Calibri" w:hAnsi="Calibri" w:cs="Calibri"/>
          <w:sz w:val="22"/>
          <w:szCs w:val="22"/>
        </w:rPr>
        <w:footnoteReference w:id="4"/>
      </w:r>
      <w:r w:rsidRPr="00DE58D2">
        <w:rPr>
          <w:rFonts w:ascii="Calibri" w:hAnsi="Calibri" w:cs="Calibri"/>
          <w:sz w:val="22"/>
          <w:szCs w:val="22"/>
        </w:rPr>
        <w:t xml:space="preserve"> i land for at hente grønt til</w:t>
      </w:r>
      <w:r w:rsidR="00DE58D2" w:rsidRPr="00DE58D2">
        <w:rPr>
          <w:rFonts w:ascii="Calibri" w:hAnsi="Calibri" w:cs="Calibri"/>
          <w:sz w:val="22"/>
          <w:szCs w:val="22"/>
        </w:rPr>
        <w:t xml:space="preserve"> </w:t>
      </w:r>
      <w:r w:rsidRPr="00DE58D2">
        <w:rPr>
          <w:rFonts w:ascii="Calibri" w:hAnsi="Calibri" w:cs="Calibri"/>
          <w:sz w:val="22"/>
          <w:szCs w:val="22"/>
        </w:rPr>
        <w:t>slaverne. ... Slaverne fik tillige medicin. 1 mandsslave død. ... Slaverne blev</w:t>
      </w:r>
      <w:r w:rsidR="00DE58D2" w:rsidRPr="00DE58D2">
        <w:rPr>
          <w:rFonts w:ascii="Calibri" w:hAnsi="Calibri" w:cs="Calibri"/>
          <w:sz w:val="22"/>
          <w:szCs w:val="22"/>
        </w:rPr>
        <w:t xml:space="preserve"> </w:t>
      </w:r>
      <w:r w:rsidRPr="00DE58D2">
        <w:rPr>
          <w:rFonts w:ascii="Calibri" w:hAnsi="Calibri" w:cs="Calibri"/>
          <w:sz w:val="22"/>
          <w:szCs w:val="22"/>
        </w:rPr>
        <w:t xml:space="preserve">hele dagen sat til at danse og springe, fik </w:t>
      </w:r>
      <w:r w:rsidR="00DE58D2" w:rsidRPr="00DE58D2">
        <w:rPr>
          <w:rFonts w:ascii="Calibri" w:hAnsi="Calibri" w:cs="Calibri"/>
          <w:sz w:val="22"/>
          <w:szCs w:val="22"/>
        </w:rPr>
        <w:t>b</w:t>
      </w:r>
      <w:r w:rsidRPr="00DE58D2">
        <w:rPr>
          <w:rFonts w:ascii="Calibri" w:hAnsi="Calibri" w:cs="Calibri"/>
          <w:sz w:val="22"/>
          <w:szCs w:val="22"/>
        </w:rPr>
        <w:t>rændevin.</w:t>
      </w:r>
    </w:p>
    <w:p w14:paraId="36F75520" w14:textId="33DAA115" w:rsidR="00DE579C" w:rsidRPr="002D50F1" w:rsidRDefault="6D595272" w:rsidP="002D50F1">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Bilag 4: Johan Lorenz Carstens: En Almindelig Beskrivelse om Alle de</w:t>
      </w:r>
      <w:r w:rsidR="00183680">
        <w:rPr>
          <w:rFonts w:ascii="Calibri" w:eastAsia="Times New Roman" w:hAnsi="Calibri" w:cs="Calibri"/>
          <w:b/>
          <w:bCs/>
          <w:color w:val="232323"/>
          <w:sz w:val="30"/>
          <w:szCs w:val="30"/>
        </w:rPr>
        <w:t xml:space="preserve"> </w:t>
      </w:r>
      <w:r w:rsidRPr="002D50F1">
        <w:rPr>
          <w:rFonts w:ascii="Calibri" w:eastAsia="Times New Roman" w:hAnsi="Calibri" w:cs="Calibri"/>
          <w:b/>
          <w:bCs/>
          <w:color w:val="232323"/>
          <w:sz w:val="30"/>
          <w:szCs w:val="30"/>
        </w:rPr>
        <w:t xml:space="preserve">Danske, </w:t>
      </w:r>
      <w:proofErr w:type="spellStart"/>
      <w:r w:rsidRPr="002D50F1">
        <w:rPr>
          <w:rFonts w:ascii="Calibri" w:eastAsia="Times New Roman" w:hAnsi="Calibri" w:cs="Calibri"/>
          <w:b/>
          <w:bCs/>
          <w:color w:val="232323"/>
          <w:sz w:val="30"/>
          <w:szCs w:val="30"/>
        </w:rPr>
        <w:t>Americanske</w:t>
      </w:r>
      <w:proofErr w:type="spellEnd"/>
      <w:r w:rsidRPr="002D50F1">
        <w:rPr>
          <w:rFonts w:ascii="Calibri" w:eastAsia="Times New Roman" w:hAnsi="Calibri" w:cs="Calibri"/>
          <w:b/>
          <w:bCs/>
          <w:color w:val="232323"/>
          <w:sz w:val="30"/>
          <w:szCs w:val="30"/>
        </w:rPr>
        <w:t xml:space="preserve"> eller West-Indiske </w:t>
      </w:r>
      <w:proofErr w:type="spellStart"/>
      <w:r w:rsidRPr="002D50F1">
        <w:rPr>
          <w:rFonts w:ascii="Calibri" w:eastAsia="Times New Roman" w:hAnsi="Calibri" w:cs="Calibri"/>
          <w:b/>
          <w:bCs/>
          <w:color w:val="232323"/>
          <w:sz w:val="30"/>
          <w:szCs w:val="30"/>
        </w:rPr>
        <w:t>Ø-Lande</w:t>
      </w:r>
      <w:proofErr w:type="spellEnd"/>
      <w:r w:rsidRPr="002D50F1">
        <w:rPr>
          <w:rFonts w:ascii="Calibri" w:eastAsia="Times New Roman" w:hAnsi="Calibri" w:cs="Calibri"/>
          <w:b/>
          <w:bCs/>
          <w:color w:val="232323"/>
          <w:sz w:val="30"/>
          <w:szCs w:val="30"/>
        </w:rPr>
        <w:t>, ca. 1740</w:t>
      </w:r>
    </w:p>
    <w:p w14:paraId="7521A6D6" w14:textId="77777777" w:rsidR="00DE579C" w:rsidRPr="002D50F1" w:rsidRDefault="00DE579C" w:rsidP="00DE579C">
      <w:pPr>
        <w:autoSpaceDE w:val="0"/>
        <w:autoSpaceDN w:val="0"/>
        <w:adjustRightInd w:val="0"/>
        <w:rPr>
          <w:rFonts w:ascii="Calibri" w:hAnsi="Calibri" w:cs="Calibri"/>
          <w:color w:val="000000"/>
        </w:rPr>
      </w:pPr>
    </w:p>
    <w:p w14:paraId="527AEFF6" w14:textId="0F05BB6F" w:rsidR="002D50F1" w:rsidRPr="00183680" w:rsidRDefault="6D595272" w:rsidP="00183680">
      <w:pPr>
        <w:autoSpaceDE w:val="0"/>
        <w:autoSpaceDN w:val="0"/>
        <w:adjustRightInd w:val="0"/>
        <w:spacing w:line="360" w:lineRule="auto"/>
        <w:jc w:val="both"/>
        <w:rPr>
          <w:rFonts w:ascii="Calibri" w:hAnsi="Calibri" w:cs="Calibri"/>
          <w:color w:val="000000" w:themeColor="text1"/>
          <w:sz w:val="22"/>
          <w:szCs w:val="22"/>
        </w:rPr>
        <w:sectPr w:rsidR="002D50F1" w:rsidRPr="00183680" w:rsidSect="002D50F1">
          <w:pgSz w:w="11906" w:h="16838"/>
          <w:pgMar w:top="2234" w:right="1134" w:bottom="1701" w:left="1134" w:header="709" w:footer="709" w:gutter="0"/>
          <w:lnNumType w:countBy="5" w:restart="newSection"/>
          <w:cols w:space="708"/>
          <w:docGrid w:linePitch="360"/>
        </w:sectPr>
      </w:pPr>
      <w:r w:rsidRPr="00183680">
        <w:rPr>
          <w:rFonts w:ascii="Calibri" w:hAnsi="Calibri" w:cs="Calibri"/>
          <w:color w:val="000000" w:themeColor="text1"/>
          <w:sz w:val="22"/>
          <w:szCs w:val="22"/>
        </w:rPr>
        <w:t>Der drives ellers en stadig stor handel med disse slaver ligesom med</w:t>
      </w:r>
      <w:r w:rsidR="00183680" w:rsidRPr="00183680">
        <w:rPr>
          <w:rFonts w:ascii="Calibri" w:hAnsi="Calibri" w:cs="Calibri"/>
          <w:color w:val="000000" w:themeColor="text1"/>
          <w:sz w:val="22"/>
          <w:szCs w:val="22"/>
        </w:rPr>
        <w:t xml:space="preserve"> </w:t>
      </w:r>
      <w:r w:rsidRPr="00183680">
        <w:rPr>
          <w:rFonts w:ascii="Calibri" w:hAnsi="Calibri" w:cs="Calibri"/>
          <w:color w:val="000000" w:themeColor="text1"/>
          <w:sz w:val="22"/>
          <w:szCs w:val="22"/>
        </w:rPr>
        <w:t>umælende dyr. For lige så snart skibene kommer med dem, så bliver det</w:t>
      </w:r>
      <w:r w:rsidR="00183680" w:rsidRPr="00183680">
        <w:rPr>
          <w:rFonts w:ascii="Calibri" w:hAnsi="Calibri" w:cs="Calibri"/>
          <w:color w:val="000000" w:themeColor="text1"/>
          <w:sz w:val="22"/>
          <w:szCs w:val="22"/>
        </w:rPr>
        <w:t xml:space="preserve"> </w:t>
      </w:r>
      <w:r w:rsidRPr="00183680">
        <w:rPr>
          <w:rFonts w:ascii="Calibri" w:hAnsi="Calibri" w:cs="Calibri"/>
          <w:color w:val="000000" w:themeColor="text1"/>
          <w:sz w:val="22"/>
          <w:szCs w:val="22"/>
        </w:rPr>
        <w:t>tilkendegivet indbyggerne ved plakat og trommeslag, på hvad dag der skal</w:t>
      </w:r>
      <w:r w:rsidR="00183680" w:rsidRPr="00183680">
        <w:rPr>
          <w:rFonts w:ascii="Calibri" w:hAnsi="Calibri" w:cs="Calibri"/>
          <w:color w:val="000000" w:themeColor="text1"/>
          <w:sz w:val="22"/>
          <w:szCs w:val="22"/>
        </w:rPr>
        <w:t xml:space="preserve"> </w:t>
      </w:r>
      <w:r w:rsidRPr="00183680">
        <w:rPr>
          <w:rFonts w:ascii="Calibri" w:hAnsi="Calibri" w:cs="Calibri"/>
          <w:color w:val="000000" w:themeColor="text1"/>
          <w:sz w:val="22"/>
          <w:szCs w:val="22"/>
        </w:rPr>
        <w:t>afholdes auktion på slaver. På den bestemte dag kommer alle, som vil købe,</w:t>
      </w:r>
      <w:r w:rsidR="00183680" w:rsidRPr="00183680">
        <w:rPr>
          <w:rFonts w:ascii="Calibri" w:hAnsi="Calibri" w:cs="Calibri"/>
          <w:color w:val="000000" w:themeColor="text1"/>
          <w:sz w:val="22"/>
          <w:szCs w:val="22"/>
        </w:rPr>
        <w:t xml:space="preserve"> </w:t>
      </w:r>
      <w:r w:rsidRPr="00183680">
        <w:rPr>
          <w:rFonts w:ascii="Calibri" w:hAnsi="Calibri" w:cs="Calibri"/>
          <w:color w:val="000000" w:themeColor="text1"/>
          <w:sz w:val="22"/>
          <w:szCs w:val="22"/>
        </w:rPr>
        <w:t>sammen og har barbererne</w:t>
      </w:r>
      <w:r w:rsidR="003956A6">
        <w:rPr>
          <w:rStyle w:val="Fodnotehenvisning"/>
          <w:rFonts w:ascii="Calibri" w:hAnsi="Calibri" w:cs="Calibri"/>
          <w:color w:val="000000" w:themeColor="text1"/>
          <w:sz w:val="22"/>
          <w:szCs w:val="22"/>
        </w:rPr>
        <w:footnoteReference w:id="5"/>
      </w:r>
      <w:r w:rsidRPr="00183680">
        <w:rPr>
          <w:rFonts w:ascii="Calibri" w:hAnsi="Calibri" w:cs="Calibri"/>
          <w:color w:val="000000" w:themeColor="text1"/>
          <w:sz w:val="22"/>
          <w:szCs w:val="22"/>
        </w:rPr>
        <w:t xml:space="preserve"> med sig, som efterser og ransager</w:t>
      </w:r>
      <w:r w:rsidR="00183680" w:rsidRPr="00183680">
        <w:rPr>
          <w:rFonts w:ascii="Calibri" w:hAnsi="Calibri" w:cs="Calibri"/>
          <w:color w:val="000000" w:themeColor="text1"/>
          <w:sz w:val="22"/>
          <w:szCs w:val="22"/>
        </w:rPr>
        <w:t xml:space="preserve"> </w:t>
      </w:r>
      <w:r w:rsidRPr="00183680">
        <w:rPr>
          <w:rFonts w:ascii="Calibri" w:hAnsi="Calibri" w:cs="Calibri"/>
          <w:color w:val="000000" w:themeColor="text1"/>
          <w:sz w:val="22"/>
          <w:szCs w:val="22"/>
        </w:rPr>
        <w:t>hver slave, om han er frisk og ej har nogen skade.</w:t>
      </w:r>
    </w:p>
    <w:p w14:paraId="58B02DEA" w14:textId="66D2C49C" w:rsidR="00AB1B66" w:rsidRPr="00183680" w:rsidRDefault="6D595272" w:rsidP="00183680">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Bilag 5: Tegning fra den britiske debat om slaveri, 1792</w:t>
      </w:r>
    </w:p>
    <w:p w14:paraId="27FA7601" w14:textId="2FB61128" w:rsidR="00AB1B66" w:rsidRPr="00183680" w:rsidRDefault="00AB1B66" w:rsidP="00183680">
      <w:pPr>
        <w:spacing w:line="360" w:lineRule="auto"/>
        <w:jc w:val="both"/>
        <w:rPr>
          <w:rFonts w:ascii="Calibri" w:eastAsia="Times New Roman" w:hAnsi="Calibri" w:cs="Calibri"/>
          <w:sz w:val="22"/>
          <w:szCs w:val="22"/>
        </w:rPr>
      </w:pPr>
      <w:r w:rsidRPr="00183680">
        <w:rPr>
          <w:rFonts w:ascii="Calibri" w:eastAsia="Times New Roman" w:hAnsi="Calibri" w:cs="Calibri"/>
          <w:i/>
          <w:iCs/>
          <w:color w:val="0A0A0A"/>
          <w:sz w:val="22"/>
          <w:szCs w:val="22"/>
          <w:shd w:val="clear" w:color="auto" w:fill="FEFEFE"/>
        </w:rPr>
        <w:t>Slavehandlen var til debat i England, da Danmark vedtog forbuddet mod den transatlantiske slavehandel. Billedet her er et indlæg i debatten, udgivet i 1792.</w:t>
      </w:r>
      <w:r w:rsidRPr="00183680">
        <w:rPr>
          <w:rFonts w:ascii="Calibri" w:eastAsia="Times New Roman" w:hAnsi="Calibri" w:cs="Calibri"/>
          <w:color w:val="0A0A0A"/>
          <w:sz w:val="22"/>
          <w:szCs w:val="22"/>
          <w:shd w:val="clear" w:color="auto" w:fill="FEFEFE"/>
        </w:rPr>
        <w:t> </w:t>
      </w:r>
    </w:p>
    <w:p w14:paraId="0C165CF3" w14:textId="77777777" w:rsidR="00AB1B66" w:rsidRPr="002D50F1" w:rsidRDefault="00AB1B66" w:rsidP="004530F4">
      <w:pPr>
        <w:spacing w:line="360" w:lineRule="auto"/>
        <w:rPr>
          <w:rFonts w:ascii="Calibri" w:hAnsi="Calibri" w:cs="Calibri"/>
        </w:rPr>
      </w:pPr>
    </w:p>
    <w:p w14:paraId="3FAAE701" w14:textId="430ADE37" w:rsidR="00AB1B66" w:rsidRPr="002D50F1" w:rsidRDefault="00AB1B66" w:rsidP="004530F4">
      <w:pPr>
        <w:spacing w:line="360" w:lineRule="auto"/>
        <w:rPr>
          <w:rFonts w:ascii="Calibri" w:hAnsi="Calibri" w:cs="Calibri"/>
        </w:rPr>
      </w:pPr>
      <w:r w:rsidRPr="002D50F1">
        <w:rPr>
          <w:rFonts w:ascii="Calibri" w:hAnsi="Calibri" w:cs="Calibri"/>
          <w:noProof/>
        </w:rPr>
        <w:drawing>
          <wp:inline distT="0" distB="0" distL="0" distR="0" wp14:anchorId="12FBC6D0" wp14:editId="0D672542">
            <wp:extent cx="5778723" cy="4117340"/>
            <wp:effectExtent l="0" t="0" r="1270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EmagicC_Afrikansk_slavekvinde.jpg.jpg"/>
                    <pic:cNvPicPr/>
                  </pic:nvPicPr>
                  <pic:blipFill>
                    <a:blip r:embed="rId14">
                      <a:extLst>
                        <a:ext uri="{28A0092B-C50C-407E-A947-70E740481C1C}">
                          <a14:useLocalDpi xmlns:a14="http://schemas.microsoft.com/office/drawing/2010/main" val="0"/>
                        </a:ext>
                      </a:extLst>
                    </a:blip>
                    <a:stretch>
                      <a:fillRect/>
                    </a:stretch>
                  </pic:blipFill>
                  <pic:spPr>
                    <a:xfrm>
                      <a:off x="0" y="0"/>
                      <a:ext cx="5786097" cy="4122594"/>
                    </a:xfrm>
                    <a:prstGeom prst="rect">
                      <a:avLst/>
                    </a:prstGeom>
                  </pic:spPr>
                </pic:pic>
              </a:graphicData>
            </a:graphic>
          </wp:inline>
        </w:drawing>
      </w:r>
    </w:p>
    <w:p w14:paraId="14B5F9A4" w14:textId="07335A86" w:rsidR="00AB1B66" w:rsidRPr="00183680" w:rsidRDefault="6D595272" w:rsidP="00183680">
      <w:pPr>
        <w:spacing w:line="360" w:lineRule="auto"/>
        <w:jc w:val="both"/>
        <w:rPr>
          <w:rFonts w:ascii="Calibri" w:hAnsi="Calibri" w:cs="Calibri"/>
          <w:color w:val="000000" w:themeColor="text1"/>
          <w:sz w:val="22"/>
          <w:szCs w:val="22"/>
        </w:rPr>
      </w:pPr>
      <w:r w:rsidRPr="00183680">
        <w:rPr>
          <w:rFonts w:ascii="Calibri" w:hAnsi="Calibri" w:cs="Calibri"/>
          <w:b/>
          <w:bCs/>
          <w:color w:val="000000" w:themeColor="text1"/>
          <w:sz w:val="22"/>
          <w:szCs w:val="22"/>
        </w:rPr>
        <w:t>Billedtekst</w:t>
      </w:r>
      <w:r w:rsidRPr="00183680">
        <w:rPr>
          <w:rFonts w:ascii="Calibri" w:hAnsi="Calibri" w:cs="Calibri"/>
          <w:color w:val="000000" w:themeColor="text1"/>
          <w:sz w:val="22"/>
          <w:szCs w:val="22"/>
        </w:rPr>
        <w:t>: Ophævelsen af slavehandlen</w:t>
      </w:r>
    </w:p>
    <w:p w14:paraId="46588434" w14:textId="27A3878B" w:rsidR="004B5AB9" w:rsidRPr="00183680" w:rsidRDefault="004B5AB9" w:rsidP="00183680">
      <w:pPr>
        <w:spacing w:line="360" w:lineRule="auto"/>
        <w:jc w:val="both"/>
        <w:rPr>
          <w:rFonts w:ascii="Calibri" w:eastAsia="Times New Roman" w:hAnsi="Calibri" w:cs="Calibri"/>
          <w:color w:val="000000" w:themeColor="text1"/>
          <w:sz w:val="22"/>
          <w:szCs w:val="22"/>
        </w:rPr>
      </w:pPr>
      <w:r w:rsidRPr="00183680">
        <w:rPr>
          <w:rFonts w:ascii="Calibri" w:hAnsi="Calibri" w:cs="Calibri"/>
          <w:color w:val="000000" w:themeColor="text1"/>
          <w:sz w:val="22"/>
          <w:szCs w:val="22"/>
        </w:rPr>
        <w:t xml:space="preserve">Manden i rød jakke: </w:t>
      </w:r>
      <w:r w:rsidRPr="00183680">
        <w:rPr>
          <w:rFonts w:ascii="Calibri" w:eastAsia="Times New Roman" w:hAnsi="Calibri" w:cs="Calibri"/>
          <w:color w:val="000000" w:themeColor="text1"/>
          <w:sz w:val="22"/>
          <w:szCs w:val="22"/>
          <w:shd w:val="clear" w:color="auto" w:fill="FFFFFF"/>
        </w:rPr>
        <w:t>"Jeg bryder mig ikke om dette – jeg burde give slip"</w:t>
      </w:r>
    </w:p>
    <w:p w14:paraId="28E30990" w14:textId="77777777" w:rsidR="002D50F1" w:rsidRPr="00183680" w:rsidRDefault="004B5AB9" w:rsidP="00183680">
      <w:pPr>
        <w:spacing w:line="360" w:lineRule="auto"/>
        <w:jc w:val="both"/>
        <w:rPr>
          <w:rFonts w:ascii="Calibri" w:eastAsia="Times New Roman" w:hAnsi="Calibri" w:cs="Calibri"/>
          <w:color w:val="000000" w:themeColor="text1"/>
          <w:sz w:val="22"/>
          <w:szCs w:val="22"/>
          <w:shd w:val="clear" w:color="auto" w:fill="FFFFFF"/>
        </w:rPr>
        <w:sectPr w:rsidR="002D50F1" w:rsidRPr="00183680" w:rsidSect="002D50F1">
          <w:pgSz w:w="11906" w:h="16838"/>
          <w:pgMar w:top="2234" w:right="1134" w:bottom="1701" w:left="1134" w:header="709" w:footer="709" w:gutter="0"/>
          <w:lnNumType w:countBy="5" w:restart="newSection"/>
          <w:cols w:space="708"/>
          <w:docGrid w:linePitch="360"/>
        </w:sectPr>
      </w:pPr>
      <w:r w:rsidRPr="00183680">
        <w:rPr>
          <w:rFonts w:ascii="Calibri" w:eastAsia="Times New Roman" w:hAnsi="Calibri" w:cs="Calibri"/>
          <w:color w:val="000000" w:themeColor="text1"/>
          <w:sz w:val="22"/>
          <w:szCs w:val="22"/>
          <w:shd w:val="clear" w:color="auto" w:fill="FFFFFF"/>
        </w:rPr>
        <w:t>To sømænd i baggrunden: "Vores kvinder derhjemme bliver altid pisket på grund af deres opførsel" og "Ved Gud, det er for meget det her. Denne Sort</w:t>
      </w:r>
      <w:r w:rsidR="000A1F08" w:rsidRPr="00183680">
        <w:rPr>
          <w:rFonts w:ascii="Calibri" w:eastAsia="Times New Roman" w:hAnsi="Calibri" w:cs="Calibri"/>
          <w:color w:val="000000" w:themeColor="text1"/>
          <w:sz w:val="22"/>
          <w:szCs w:val="22"/>
          <w:shd w:val="clear" w:color="auto" w:fill="FFFFFF"/>
        </w:rPr>
        <w:t>e</w:t>
      </w:r>
      <w:r w:rsidRPr="00183680">
        <w:rPr>
          <w:rFonts w:ascii="Calibri" w:eastAsia="Times New Roman" w:hAnsi="Calibri" w:cs="Calibri"/>
          <w:color w:val="000000" w:themeColor="text1"/>
          <w:sz w:val="22"/>
          <w:szCs w:val="22"/>
          <w:shd w:val="clear" w:color="auto" w:fill="FFFFFF"/>
        </w:rPr>
        <w:t xml:space="preserve"> Handel hænger mig ud af halsen."</w:t>
      </w:r>
    </w:p>
    <w:p w14:paraId="4253F121" w14:textId="30203776" w:rsidR="00E570D6" w:rsidRPr="002D50F1" w:rsidRDefault="6D595272" w:rsidP="6D595272">
      <w:pPr>
        <w:shd w:val="clear" w:color="auto" w:fill="FFFFFF" w:themeFill="background1"/>
        <w:spacing w:line="360" w:lineRule="auto"/>
        <w:outlineLvl w:val="1"/>
        <w:rPr>
          <w:rFonts w:ascii="Calibri" w:eastAsia="Times New Roman" w:hAnsi="Calibri" w:cs="Calibri"/>
          <w:b/>
          <w:bCs/>
          <w:color w:val="232323"/>
          <w:sz w:val="30"/>
          <w:szCs w:val="30"/>
        </w:rPr>
      </w:pPr>
      <w:r w:rsidRPr="002D50F1">
        <w:rPr>
          <w:rFonts w:ascii="Calibri" w:eastAsia="Times New Roman" w:hAnsi="Calibri" w:cs="Calibri"/>
          <w:b/>
          <w:bCs/>
          <w:color w:val="232323"/>
          <w:sz w:val="30"/>
          <w:szCs w:val="30"/>
        </w:rPr>
        <w:lastRenderedPageBreak/>
        <w:t>Bilag 6: Giver det mening at undskylde for slaveriet i Dansk Vestindien?</w:t>
      </w:r>
    </w:p>
    <w:p w14:paraId="3DB479F6" w14:textId="02510219" w:rsidR="00E570D6" w:rsidRPr="00183680" w:rsidRDefault="008435F0" w:rsidP="6D595272">
      <w:pPr>
        <w:shd w:val="clear" w:color="auto" w:fill="FFFFFF" w:themeFill="background1"/>
        <w:spacing w:line="360" w:lineRule="auto"/>
        <w:rPr>
          <w:rFonts w:ascii="Calibri" w:eastAsia="Times New Roman" w:hAnsi="Calibri" w:cs="Calibri"/>
          <w:i/>
          <w:iCs/>
          <w:sz w:val="22"/>
          <w:szCs w:val="22"/>
        </w:rPr>
      </w:pPr>
      <w:r w:rsidRPr="00183680">
        <w:rPr>
          <w:rFonts w:ascii="Calibri" w:eastAsia="Times New Roman" w:hAnsi="Calibri" w:cs="Calibri"/>
          <w:i/>
          <w:iCs/>
          <w:color w:val="4A4A4A"/>
          <w:sz w:val="22"/>
          <w:szCs w:val="22"/>
        </w:rPr>
        <w:t xml:space="preserve">Uddrag af artikel af </w:t>
      </w:r>
      <w:r w:rsidR="6D595272" w:rsidRPr="00183680">
        <w:rPr>
          <w:rFonts w:ascii="Calibri" w:eastAsia="Times New Roman" w:hAnsi="Calibri" w:cs="Calibri"/>
          <w:i/>
          <w:iCs/>
          <w:color w:val="4A4A4A"/>
          <w:sz w:val="22"/>
          <w:szCs w:val="22"/>
        </w:rPr>
        <w:t xml:space="preserve">Evander Pedersen, </w:t>
      </w:r>
      <w:r w:rsidR="6D595272" w:rsidRPr="00183680">
        <w:rPr>
          <w:rFonts w:ascii="Calibri" w:eastAsia="Times New Roman" w:hAnsi="Calibri" w:cs="Calibri"/>
          <w:i/>
          <w:iCs/>
          <w:sz w:val="22"/>
          <w:szCs w:val="22"/>
        </w:rPr>
        <w:t>4. januar 2017, Kristeligt Dagblad</w:t>
      </w:r>
    </w:p>
    <w:p w14:paraId="76692B98" w14:textId="77777777" w:rsidR="00E570D6" w:rsidRPr="002D50F1" w:rsidRDefault="00E570D6" w:rsidP="00E570D6">
      <w:pPr>
        <w:shd w:val="clear" w:color="auto" w:fill="FFFFFF"/>
        <w:spacing w:line="360" w:lineRule="auto"/>
        <w:rPr>
          <w:rFonts w:ascii="Calibri" w:eastAsia="Times New Roman" w:hAnsi="Calibri" w:cs="Calibri"/>
          <w:color w:val="4A4A4A"/>
        </w:rPr>
      </w:pPr>
    </w:p>
    <w:p w14:paraId="5114A46E" w14:textId="77777777" w:rsidR="00E570D6" w:rsidRPr="002D50F1" w:rsidRDefault="6D595272" w:rsidP="00183680">
      <w:pPr>
        <w:shd w:val="clear" w:color="auto" w:fill="FFFFFF" w:themeFill="background1"/>
        <w:spacing w:after="300" w:line="360" w:lineRule="auto"/>
        <w:jc w:val="both"/>
        <w:rPr>
          <w:rFonts w:ascii="Calibri" w:hAnsi="Calibri" w:cs="Calibri"/>
          <w:b/>
          <w:bCs/>
          <w:i/>
          <w:color w:val="232323"/>
        </w:rPr>
      </w:pPr>
      <w:r w:rsidRPr="002D50F1">
        <w:rPr>
          <w:rFonts w:ascii="Calibri" w:hAnsi="Calibri" w:cs="Calibri"/>
          <w:b/>
          <w:bCs/>
          <w:i/>
          <w:color w:val="232323"/>
        </w:rPr>
        <w:t xml:space="preserve">En undskyldning er meningsløs så mange år efter, for hvem skal vi overhovedet undskylde overfor, spørger udenrigsordfører for Dansk Folkeparti, Søren </w:t>
      </w:r>
      <w:proofErr w:type="gramStart"/>
      <w:r w:rsidRPr="002D50F1">
        <w:rPr>
          <w:rFonts w:ascii="Calibri" w:hAnsi="Calibri" w:cs="Calibri"/>
          <w:b/>
          <w:bCs/>
          <w:i/>
          <w:color w:val="232323"/>
        </w:rPr>
        <w:t>Espersen .</w:t>
      </w:r>
      <w:proofErr w:type="gramEnd"/>
      <w:r w:rsidRPr="002D50F1">
        <w:rPr>
          <w:rFonts w:ascii="Calibri" w:hAnsi="Calibri" w:cs="Calibri"/>
          <w:b/>
          <w:bCs/>
          <w:i/>
          <w:color w:val="232323"/>
        </w:rPr>
        <w:t xml:space="preserve"> Den danske stat har et medansvar for, at visse efterkommere kan være dårligt stillede i dag, siger Sune </w:t>
      </w:r>
      <w:proofErr w:type="gramStart"/>
      <w:r w:rsidRPr="002D50F1">
        <w:rPr>
          <w:rFonts w:ascii="Calibri" w:hAnsi="Calibri" w:cs="Calibri"/>
          <w:b/>
          <w:bCs/>
          <w:i/>
          <w:color w:val="232323"/>
        </w:rPr>
        <w:t>Lægaard ,</w:t>
      </w:r>
      <w:proofErr w:type="gramEnd"/>
      <w:r w:rsidRPr="002D50F1">
        <w:rPr>
          <w:rFonts w:ascii="Calibri" w:hAnsi="Calibri" w:cs="Calibri"/>
          <w:b/>
          <w:bCs/>
          <w:i/>
          <w:color w:val="232323"/>
        </w:rPr>
        <w:t xml:space="preserve"> lektor i filosofi</w:t>
      </w:r>
    </w:p>
    <w:p w14:paraId="1FF4EF32"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I år er det 100 år siden, at Danmark solgte Dansk Vestindien til USA. Den anledning benyttede statsminister Lars Løkke Rasmussen (V) i sin nytårstale til at kalde den danske kolonitid for et ”grusomt kapitel i vores historie”. Men giver det mening, at Danmark mange år efter skal sige undskyld til efterkommerne af slaverne på Sankt Thomas, Sankt Jan og Sankt Croix?</w:t>
      </w:r>
    </w:p>
    <w:p w14:paraId="0A0B8335" w14:textId="77777777" w:rsidR="00E570D6" w:rsidRPr="002D50F1" w:rsidRDefault="6D595272" w:rsidP="6D595272">
      <w:pPr>
        <w:shd w:val="clear" w:color="auto" w:fill="FFFFFF" w:themeFill="background1"/>
        <w:spacing w:after="300" w:line="360" w:lineRule="auto"/>
        <w:rPr>
          <w:rFonts w:ascii="Calibri" w:hAnsi="Calibri" w:cs="Calibri"/>
          <w:color w:val="232323"/>
        </w:rPr>
      </w:pPr>
      <w:r w:rsidRPr="002D50F1">
        <w:rPr>
          <w:rFonts w:ascii="Calibri" w:hAnsi="Calibri" w:cs="Calibri"/>
          <w:b/>
          <w:bCs/>
          <w:color w:val="232323"/>
        </w:rPr>
        <w:t>Søren Espersen, udenrigsordfører for Dansk Folkeparti:</w:t>
      </w:r>
    </w:p>
    <w:p w14:paraId="76B53CA0"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Hvorfor giver det ikke mening, at Danmark undskylder slaveriet i Dansk Vestindien?</w:t>
      </w:r>
    </w:p>
    <w:p w14:paraId="21E3C50E"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Jeg tillader mig at citere den tidligere udenrigsminister Niels Helveg Petersen (R), som i 1998 sagde, at han ”ikke kan se det rigtige i, at mennesker, som ikke havde noget at gøre med slaveriet, skal sige undskyld til mennesker, som ikke blev udsat for slaveri”. Det giver nemlig ingen mening at sige undskyld til folk, som er født som frie mennesker. I øvrigt ville jeg ikke ane, hvem jeg skulle sige undskyld til.</w:t>
      </w:r>
    </w:p>
    <w:p w14:paraId="3A0B7889"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Men der er jo tale om en officiel undskyldning fra staten Danmark og ikke enkeltpersoner?</w:t>
      </w:r>
    </w:p>
    <w:p w14:paraId="651C006D"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Hvem er det så, at staten skal sige undskyld til? Dem som er født som frie mennesker i et af verdens frieste lande? Jeg synes, at statsministeren sagde det fint. Han slog fast, at det er et kapitel i Danmarks historie, som var skamfuldt. Vi bør lære vores børn og unge om, hvad der skete, og at slavehandlen var både slem og forfærdelig for de mennesker, der oplevede den. Det er den altså ikke for de mennesker, som er født syv eller otte generationer senere.</w:t>
      </w:r>
    </w:p>
    <w:p w14:paraId="04C9768A" w14:textId="4C00FEC5" w:rsidR="00E570D6" w:rsidRDefault="6D595272" w:rsidP="00183680">
      <w:pPr>
        <w:shd w:val="clear" w:color="auto" w:fill="FFFFFF" w:themeFill="background1"/>
        <w:spacing w:after="300" w:line="360" w:lineRule="auto"/>
        <w:jc w:val="both"/>
        <w:rPr>
          <w:rFonts w:ascii="Calibri" w:hAnsi="Calibri" w:cs="Calibri"/>
          <w:i/>
          <w:iCs/>
          <w:color w:val="232323"/>
          <w:sz w:val="22"/>
          <w:szCs w:val="22"/>
        </w:rPr>
      </w:pPr>
      <w:r w:rsidRPr="00183680">
        <w:rPr>
          <w:rFonts w:ascii="Calibri" w:hAnsi="Calibri" w:cs="Calibri"/>
          <w:i/>
          <w:iCs/>
          <w:color w:val="232323"/>
          <w:sz w:val="22"/>
          <w:szCs w:val="22"/>
        </w:rPr>
        <w:t xml:space="preserve"> (…)</w:t>
      </w:r>
    </w:p>
    <w:p w14:paraId="3FDBC54A" w14:textId="77777777" w:rsidR="003956A6" w:rsidRPr="00183680" w:rsidRDefault="003956A6" w:rsidP="00183680">
      <w:pPr>
        <w:shd w:val="clear" w:color="auto" w:fill="FFFFFF" w:themeFill="background1"/>
        <w:spacing w:after="300" w:line="360" w:lineRule="auto"/>
        <w:jc w:val="both"/>
        <w:rPr>
          <w:rFonts w:ascii="Calibri" w:hAnsi="Calibri" w:cs="Calibri"/>
          <w:color w:val="232323"/>
          <w:sz w:val="22"/>
          <w:szCs w:val="22"/>
        </w:rPr>
      </w:pPr>
    </w:p>
    <w:p w14:paraId="24C8054C" w14:textId="77777777" w:rsidR="00E570D6" w:rsidRPr="002D50F1" w:rsidRDefault="6D595272" w:rsidP="6D595272">
      <w:pPr>
        <w:shd w:val="clear" w:color="auto" w:fill="FFFFFF" w:themeFill="background1"/>
        <w:spacing w:after="300" w:line="360" w:lineRule="auto"/>
        <w:rPr>
          <w:rFonts w:ascii="Calibri" w:hAnsi="Calibri" w:cs="Calibri"/>
          <w:color w:val="232323"/>
        </w:rPr>
      </w:pPr>
      <w:r w:rsidRPr="002D50F1">
        <w:rPr>
          <w:rFonts w:ascii="Calibri" w:hAnsi="Calibri" w:cs="Calibri"/>
          <w:b/>
          <w:bCs/>
          <w:color w:val="232323"/>
        </w:rPr>
        <w:lastRenderedPageBreak/>
        <w:t>Sune Lægaard, lektor i filosofi på Roskilde Universitet:</w:t>
      </w:r>
    </w:p>
    <w:p w14:paraId="287FF26D"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Hvorfor giver det mening, at Danmark undskylder slaveriet i Dansk Vestindien?</w:t>
      </w:r>
    </w:p>
    <w:p w14:paraId="4F8413D1"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Man hører ofte argumentet, at man ikke kan undskylde for noget, man ikke selv har gjort. Her er der dog ikke tale om enkeltpersoner, som skal undskylde for andres opførsel. Men derimod politiske repræsentanter for den danske stat, der skal undskylde for noget, som staten tidligere har været involveret i. Det kan godt være, at vi dengang var et enevælde og i dag er et demokrati, men der er en kontinuitet, som gør, at en undskyldning giver mening.</w:t>
      </w:r>
    </w:p>
    <w:p w14:paraId="18F91910"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Er der ikke en risiko for, at en undskyldning medfører et krav om økonomisk erstatning?</w:t>
      </w:r>
    </w:p>
    <w:p w14:paraId="27433003"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Jeg tror helt afgjort, at det er grunden til, at mange ikke er interesseret i at give en officiel undskyldning. Hvis man gør det, øger man sandsynligheden for, at der bliver rejst krav om erstatning. Når man først har påtaget sig det moralske ansvar, kan det være sværere at afvise et juridisk ansvar. Hvis vi erkender skylden for slaveriet, hvorfor skal vi så ikke også yde en kompensation, kan man spørge. En undskyldning er måske passende, fordi ingen kan vide, hvordan de personer, som i givet fald skulle have materiel kompensation, ellers ville have været stillet.</w:t>
      </w:r>
    </w:p>
    <w:p w14:paraId="5795BB94"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Den forurettede part er død i dag. Hvorfor skal de nulevende efterkommere have en undskyldning?</w:t>
      </w:r>
    </w:p>
    <w:p w14:paraId="264A0A76" w14:textId="77777777" w:rsidR="00E570D6"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color w:val="232323"/>
          <w:sz w:val="22"/>
          <w:szCs w:val="22"/>
        </w:rPr>
        <w:t>Fordi man sagtens kan være stillet dårligere på grund af noget, der er sket tidligere. Man kan så diskutere, om det er tilfældet med folk i Vestindien. Hvis man ser på sorte i USA, så hænger nogle af deres problemer i dag sammen med, at der tidligere har været slaveri. Ingen danskere er for alvor uenige i, at slaveri er forkasteligt, og at det har præget samfundet på De Vestindiske Øer. Hvis den danske stat har et ansvar for slaveriet, kan den også have et ansvar for, at visse efterkommere er dårligere stillet i dag.</w:t>
      </w:r>
    </w:p>
    <w:p w14:paraId="7BFF5BAA" w14:textId="0D1CDE98" w:rsidR="004B5AB9" w:rsidRPr="00183680" w:rsidRDefault="6D595272" w:rsidP="00183680">
      <w:pPr>
        <w:shd w:val="clear" w:color="auto" w:fill="FFFFFF" w:themeFill="background1"/>
        <w:spacing w:after="300" w:line="360" w:lineRule="auto"/>
        <w:jc w:val="both"/>
        <w:rPr>
          <w:rFonts w:ascii="Calibri" w:hAnsi="Calibri" w:cs="Calibri"/>
          <w:color w:val="232323"/>
          <w:sz w:val="22"/>
          <w:szCs w:val="22"/>
        </w:rPr>
      </w:pPr>
      <w:r w:rsidRPr="00183680">
        <w:rPr>
          <w:rFonts w:ascii="Calibri" w:hAnsi="Calibri" w:cs="Calibri"/>
          <w:i/>
          <w:iCs/>
          <w:color w:val="232323"/>
          <w:sz w:val="22"/>
          <w:szCs w:val="22"/>
        </w:rPr>
        <w:t>(…)</w:t>
      </w:r>
    </w:p>
    <w:sectPr w:rsidR="004B5AB9" w:rsidRPr="00183680" w:rsidSect="002D50F1">
      <w:pgSz w:w="11906" w:h="16838"/>
      <w:pgMar w:top="2234" w:right="1134" w:bottom="1701" w:left="1134"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39E04" w14:textId="77777777" w:rsidR="000D12C6" w:rsidRDefault="000D12C6" w:rsidP="005C2751">
      <w:r>
        <w:separator/>
      </w:r>
    </w:p>
  </w:endnote>
  <w:endnote w:type="continuationSeparator" w:id="0">
    <w:p w14:paraId="5BFB995E" w14:textId="77777777" w:rsidR="000D12C6" w:rsidRDefault="000D12C6" w:rsidP="005C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6D3B" w14:textId="77777777" w:rsidR="00903CA0" w:rsidRDefault="00903CA0" w:rsidP="00DF043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E7B4CF8" w14:textId="77777777" w:rsidR="00903CA0" w:rsidRDefault="00903CA0" w:rsidP="00DF043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6FE6" w14:textId="5AE4EDBC" w:rsidR="00903CA0" w:rsidRPr="00DF0438" w:rsidRDefault="00903CA0" w:rsidP="00DF0438">
    <w:pPr>
      <w:pStyle w:val="Sidefod"/>
      <w:framePr w:w="361" w:wrap="around" w:vAnchor="text" w:hAnchor="page" w:x="11335" w:y="439"/>
      <w:rPr>
        <w:rStyle w:val="Sidetal"/>
        <w:color w:val="000000"/>
        <w:sz w:val="16"/>
        <w:szCs w:val="16"/>
      </w:rPr>
    </w:pPr>
    <w:r w:rsidRPr="00DF0438">
      <w:rPr>
        <w:rStyle w:val="Sidetal"/>
        <w:color w:val="000000"/>
        <w:sz w:val="16"/>
        <w:szCs w:val="16"/>
      </w:rPr>
      <w:fldChar w:fldCharType="begin"/>
    </w:r>
    <w:r w:rsidRPr="00DF0438">
      <w:rPr>
        <w:rStyle w:val="Sidetal"/>
        <w:color w:val="000000"/>
        <w:sz w:val="16"/>
        <w:szCs w:val="16"/>
      </w:rPr>
      <w:instrText xml:space="preserve">PAGE  </w:instrText>
    </w:r>
    <w:r w:rsidRPr="00DF0438">
      <w:rPr>
        <w:rStyle w:val="Sidetal"/>
        <w:color w:val="000000"/>
        <w:sz w:val="16"/>
        <w:szCs w:val="16"/>
      </w:rPr>
      <w:fldChar w:fldCharType="separate"/>
    </w:r>
    <w:r w:rsidR="008F76FF">
      <w:rPr>
        <w:rStyle w:val="Sidetal"/>
        <w:noProof/>
        <w:color w:val="000000"/>
        <w:sz w:val="16"/>
        <w:szCs w:val="16"/>
      </w:rPr>
      <w:t>1</w:t>
    </w:r>
    <w:r w:rsidRPr="00DF0438">
      <w:rPr>
        <w:rStyle w:val="Sidetal"/>
        <w:color w:val="000000"/>
        <w:sz w:val="16"/>
        <w:szCs w:val="16"/>
      </w:rPr>
      <w:fldChar w:fldCharType="end"/>
    </w:r>
  </w:p>
  <w:p w14:paraId="2709A658" w14:textId="77777777" w:rsidR="00903CA0" w:rsidRDefault="00903CA0" w:rsidP="00DF0438">
    <w:pPr>
      <w:pStyle w:val="Sidefod"/>
      <w:ind w:right="360"/>
    </w:pPr>
    <w:r>
      <w:rPr>
        <w:noProof/>
      </w:rPr>
      <mc:AlternateContent>
        <mc:Choice Requires="wps">
          <w:drawing>
            <wp:anchor distT="0" distB="0" distL="114300" distR="114300" simplePos="0" relativeHeight="251658752" behindDoc="0" locked="0" layoutInCell="1" allowOverlap="1" wp14:anchorId="05A5DC2B" wp14:editId="46FC21BB">
              <wp:simplePos x="0" y="0"/>
              <wp:positionH relativeFrom="column">
                <wp:posOffset>-363220</wp:posOffset>
              </wp:positionH>
              <wp:positionV relativeFrom="paragraph">
                <wp:posOffset>447675</wp:posOffset>
              </wp:positionV>
              <wp:extent cx="414655" cy="177800"/>
              <wp:effectExtent l="0" t="0" r="0" b="0"/>
              <wp:wrapNone/>
              <wp:docPr id="11"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177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A6E10B" w14:textId="77777777" w:rsidR="00903CA0" w:rsidRDefault="00903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A5DC2B" id="_x0000_t202" coordsize="21600,21600" o:spt="202" path="m,l,21600r21600,l21600,xe">
              <v:stroke joinstyle="miter"/>
              <v:path gradientshapeok="t" o:connecttype="rect"/>
            </v:shapetype>
            <v:shape id="Tekstfelt 5" o:spid="_x0000_s1026" type="#_x0000_t202" style="position:absolute;margin-left:-28.6pt;margin-top:35.25pt;width:32.6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" filled="f" stroked="f">
              <v:textbox>
                <w:txbxContent>
                  <w:p w14:paraId="51A6E10B" w14:textId="77777777" w:rsidR="00903CA0" w:rsidRDefault="00903C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A4224" w14:textId="77777777" w:rsidR="000D12C6" w:rsidRDefault="000D12C6" w:rsidP="005C2751">
      <w:r>
        <w:separator/>
      </w:r>
    </w:p>
  </w:footnote>
  <w:footnote w:type="continuationSeparator" w:id="0">
    <w:p w14:paraId="17ABBD8F" w14:textId="77777777" w:rsidR="000D12C6" w:rsidRDefault="000D12C6" w:rsidP="005C2751">
      <w:r>
        <w:continuationSeparator/>
      </w:r>
    </w:p>
  </w:footnote>
  <w:footnote w:id="1">
    <w:p w14:paraId="0C311DFA" w14:textId="3206F21D" w:rsidR="00A7571D" w:rsidRDefault="00A7571D">
      <w:pPr>
        <w:pStyle w:val="Fodnotetekst"/>
      </w:pPr>
      <w:r>
        <w:rPr>
          <w:rStyle w:val="Fodnotehenvisning"/>
        </w:rPr>
        <w:footnoteRef/>
      </w:r>
      <w:r>
        <w:t xml:space="preserve"> En sygdom som skyldes manglen på C-vitamin</w:t>
      </w:r>
    </w:p>
  </w:footnote>
  <w:footnote w:id="2">
    <w:p w14:paraId="51745DC5" w14:textId="54D725B2" w:rsidR="00A7571D" w:rsidRDefault="00A7571D">
      <w:pPr>
        <w:pStyle w:val="Fodnotetekst"/>
      </w:pPr>
      <w:r>
        <w:rPr>
          <w:rStyle w:val="Fodnotehenvisning"/>
        </w:rPr>
        <w:footnoteRef/>
      </w:r>
      <w:r>
        <w:t xml:space="preserve"> </w:t>
      </w:r>
      <w:r w:rsidRPr="00DE58D2">
        <w:rPr>
          <w:rFonts w:ascii="Calibri" w:hAnsi="Calibri" w:cs="Calibri"/>
          <w:sz w:val="22"/>
          <w:szCs w:val="22"/>
        </w:rPr>
        <w:t>sygekahytten</w:t>
      </w:r>
    </w:p>
  </w:footnote>
  <w:footnote w:id="3">
    <w:p w14:paraId="4BA835C5" w14:textId="5CD0CD38" w:rsidR="00A7571D" w:rsidRDefault="00A7571D">
      <w:pPr>
        <w:pStyle w:val="Fodnotetekst"/>
      </w:pPr>
      <w:r>
        <w:rPr>
          <w:rStyle w:val="Fodnotehenvisning"/>
        </w:rPr>
        <w:footnoteRef/>
      </w:r>
      <w:r>
        <w:t xml:space="preserve"> </w:t>
      </w:r>
      <w:r w:rsidRPr="00DE58D2">
        <w:rPr>
          <w:rFonts w:ascii="Calibri" w:hAnsi="Calibri" w:cs="Calibri"/>
          <w:sz w:val="22"/>
          <w:szCs w:val="22"/>
        </w:rPr>
        <w:t>lænkerne</w:t>
      </w:r>
    </w:p>
  </w:footnote>
  <w:footnote w:id="4">
    <w:p w14:paraId="7A321D6D" w14:textId="2EB834DB" w:rsidR="00A7571D" w:rsidRDefault="00A7571D">
      <w:pPr>
        <w:pStyle w:val="Fodnotetekst"/>
      </w:pPr>
      <w:r>
        <w:rPr>
          <w:rStyle w:val="Fodnotehenvisning"/>
        </w:rPr>
        <w:footnoteRef/>
      </w:r>
      <w:r>
        <w:t xml:space="preserve"> En stor robåd</w:t>
      </w:r>
    </w:p>
  </w:footnote>
  <w:footnote w:id="5">
    <w:p w14:paraId="69F45728" w14:textId="3CC12CC5" w:rsidR="003956A6" w:rsidRDefault="003956A6">
      <w:pPr>
        <w:pStyle w:val="Fodnotetekst"/>
      </w:pPr>
      <w:r>
        <w:rPr>
          <w:rStyle w:val="Fodnotehenvisning"/>
        </w:rPr>
        <w:footnoteRef/>
      </w:r>
      <w:r>
        <w:t xml:space="preserve"> </w:t>
      </w:r>
      <w:r w:rsidRPr="00183680">
        <w:rPr>
          <w:rFonts w:ascii="Calibri" w:hAnsi="Calibri" w:cs="Calibri"/>
          <w:color w:val="000000" w:themeColor="text1"/>
          <w:sz w:val="22"/>
          <w:szCs w:val="22"/>
        </w:rPr>
        <w:t>lægerne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B43A5"/>
    <w:multiLevelType w:val="hybridMultilevel"/>
    <w:tmpl w:val="91BC537E"/>
    <w:lvl w:ilvl="0" w:tplc="91A4AC18">
      <w:numFmt w:val="bullet"/>
      <w:lvlText w:val="•"/>
      <w:lvlJc w:val="left"/>
      <w:pPr>
        <w:ind w:left="720" w:hanging="360"/>
      </w:pPr>
      <w:rPr>
        <w:rFonts w:ascii="Tahoma" w:eastAsia="MS Mincho"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C2E4685"/>
    <w:multiLevelType w:val="multilevel"/>
    <w:tmpl w:val="58D2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51304"/>
    <w:multiLevelType w:val="hybridMultilevel"/>
    <w:tmpl w:val="8C88E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4448645">
    <w:abstractNumId w:val="2"/>
  </w:num>
  <w:num w:numId="2" w16cid:durableId="878475473">
    <w:abstractNumId w:val="0"/>
  </w:num>
  <w:num w:numId="3" w16cid:durableId="48805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FD"/>
    <w:rsid w:val="00026574"/>
    <w:rsid w:val="000925BB"/>
    <w:rsid w:val="000A1F08"/>
    <w:rsid w:val="000D12C6"/>
    <w:rsid w:val="000F6E7F"/>
    <w:rsid w:val="00183680"/>
    <w:rsid w:val="00233DAC"/>
    <w:rsid w:val="002875D9"/>
    <w:rsid w:val="002D50F1"/>
    <w:rsid w:val="00341864"/>
    <w:rsid w:val="003956A6"/>
    <w:rsid w:val="003D4D39"/>
    <w:rsid w:val="003F7135"/>
    <w:rsid w:val="00411A9B"/>
    <w:rsid w:val="004530F4"/>
    <w:rsid w:val="004A2E13"/>
    <w:rsid w:val="004A5A94"/>
    <w:rsid w:val="004B5AB9"/>
    <w:rsid w:val="0050393D"/>
    <w:rsid w:val="005736DD"/>
    <w:rsid w:val="005C2751"/>
    <w:rsid w:val="005E0F3B"/>
    <w:rsid w:val="005E7D90"/>
    <w:rsid w:val="006544F8"/>
    <w:rsid w:val="00712451"/>
    <w:rsid w:val="00770C76"/>
    <w:rsid w:val="007D3E0F"/>
    <w:rsid w:val="00801E1A"/>
    <w:rsid w:val="008231FE"/>
    <w:rsid w:val="008435F0"/>
    <w:rsid w:val="00883D95"/>
    <w:rsid w:val="00884595"/>
    <w:rsid w:val="008B450C"/>
    <w:rsid w:val="008B6C9D"/>
    <w:rsid w:val="008C5090"/>
    <w:rsid w:val="008D4BFD"/>
    <w:rsid w:val="008E3932"/>
    <w:rsid w:val="008F036B"/>
    <w:rsid w:val="008F76FF"/>
    <w:rsid w:val="00903CA0"/>
    <w:rsid w:val="0094693D"/>
    <w:rsid w:val="00996E1C"/>
    <w:rsid w:val="009C7A05"/>
    <w:rsid w:val="00A209F8"/>
    <w:rsid w:val="00A7571D"/>
    <w:rsid w:val="00A853B7"/>
    <w:rsid w:val="00AA1C37"/>
    <w:rsid w:val="00AA4C66"/>
    <w:rsid w:val="00AB1B66"/>
    <w:rsid w:val="00B54401"/>
    <w:rsid w:val="00B75172"/>
    <w:rsid w:val="00C43875"/>
    <w:rsid w:val="00C47D2C"/>
    <w:rsid w:val="00C64EA2"/>
    <w:rsid w:val="00CB3F8D"/>
    <w:rsid w:val="00CC64BD"/>
    <w:rsid w:val="00CD6ECD"/>
    <w:rsid w:val="00DA5868"/>
    <w:rsid w:val="00DB6727"/>
    <w:rsid w:val="00DE22C4"/>
    <w:rsid w:val="00DE579C"/>
    <w:rsid w:val="00DE58D2"/>
    <w:rsid w:val="00DF0438"/>
    <w:rsid w:val="00E570D6"/>
    <w:rsid w:val="00E66816"/>
    <w:rsid w:val="00F51F35"/>
    <w:rsid w:val="00F8351E"/>
    <w:rsid w:val="00F920F4"/>
    <w:rsid w:val="00FD53F1"/>
    <w:rsid w:val="00FD7292"/>
    <w:rsid w:val="00FE165B"/>
    <w:rsid w:val="00FF02A5"/>
    <w:rsid w:val="6D59527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F22A60"/>
  <w15:docId w15:val="{FFFAF54D-4630-4A2B-83FB-931DF581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Calibri" w:hAnsi="Tahom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verskrift KVUC farve"/>
    <w:qFormat/>
    <w:rsid w:val="00E570D6"/>
    <w:rPr>
      <w:rFonts w:ascii="Times New Roman" w:hAnsi="Times New Roman"/>
      <w:sz w:val="24"/>
      <w:szCs w:val="24"/>
    </w:rPr>
  </w:style>
  <w:style w:type="paragraph" w:styleId="Overskrift1">
    <w:name w:val="heading 1"/>
    <w:basedOn w:val="Normal"/>
    <w:next w:val="Normal"/>
    <w:link w:val="Overskrift1Tegn"/>
    <w:uiPriority w:val="9"/>
    <w:rsid w:val="000925BB"/>
    <w:pPr>
      <w:keepNext/>
      <w:keepLines/>
      <w:spacing w:before="480"/>
      <w:outlineLvl w:val="0"/>
    </w:pPr>
    <w:rPr>
      <w:rFonts w:ascii="Cambria" w:eastAsia="MS Gothic" w:hAnsi="Cambria"/>
      <w:b/>
      <w:bCs/>
      <w:color w:val="345A8A"/>
      <w:sz w:val="32"/>
      <w:szCs w:val="32"/>
    </w:rPr>
  </w:style>
  <w:style w:type="paragraph" w:styleId="Overskrift2">
    <w:name w:val="heading 2"/>
    <w:basedOn w:val="Normal"/>
    <w:next w:val="Normal"/>
    <w:link w:val="Overskrift2Tegn"/>
    <w:uiPriority w:val="9"/>
    <w:unhideWhenUsed/>
    <w:qFormat/>
    <w:rsid w:val="00DA5868"/>
    <w:pPr>
      <w:keepNext/>
      <w:keepLines/>
      <w:spacing w:before="200"/>
      <w:outlineLvl w:val="1"/>
    </w:pPr>
    <w:rPr>
      <w:rFonts w:ascii="Cambria" w:eastAsia="MS Gothic" w:hAnsi="Cambria"/>
      <w:b/>
      <w:bCs/>
      <w:color w:val="4F81BD"/>
      <w:sz w:val="26"/>
      <w:szCs w:val="26"/>
    </w:rPr>
  </w:style>
  <w:style w:type="paragraph" w:styleId="Overskrift3">
    <w:name w:val="heading 3"/>
    <w:basedOn w:val="Normal"/>
    <w:next w:val="Normal"/>
    <w:link w:val="Overskrift3Tegn"/>
    <w:uiPriority w:val="9"/>
    <w:unhideWhenUsed/>
    <w:qFormat/>
    <w:rsid w:val="000925BB"/>
    <w:pPr>
      <w:keepNext/>
      <w:keepLines/>
      <w:spacing w:before="200"/>
      <w:outlineLvl w:val="2"/>
    </w:pPr>
    <w:rPr>
      <w:rFonts w:ascii="Cambria" w:eastAsia="MS Gothic" w:hAnsi="Cambria"/>
      <w:b/>
      <w:bCs/>
      <w:color w:val="4F81BD"/>
      <w:sz w:val="36"/>
      <w:szCs w:val="22"/>
    </w:rPr>
  </w:style>
  <w:style w:type="paragraph" w:styleId="Overskrift4">
    <w:name w:val="heading 4"/>
    <w:basedOn w:val="Normal"/>
    <w:next w:val="Normal"/>
    <w:link w:val="Overskrift4Tegn"/>
    <w:uiPriority w:val="9"/>
    <w:unhideWhenUsed/>
    <w:rsid w:val="000925BB"/>
    <w:pPr>
      <w:keepNext/>
      <w:keepLines/>
      <w:spacing w:before="200"/>
      <w:outlineLvl w:val="3"/>
    </w:pPr>
    <w:rPr>
      <w:rFonts w:ascii="Cambria" w:eastAsia="MS Gothic" w:hAnsi="Cambria"/>
      <w:b/>
      <w:bCs/>
      <w:i/>
      <w:iCs/>
      <w:color w:val="4F81BD"/>
      <w:sz w:val="36"/>
      <w:szCs w:val="22"/>
    </w:rPr>
  </w:style>
  <w:style w:type="paragraph" w:styleId="Overskrift5">
    <w:name w:val="heading 5"/>
    <w:basedOn w:val="Normal"/>
    <w:next w:val="Normal"/>
    <w:link w:val="Overskrift5Tegn"/>
    <w:uiPriority w:val="9"/>
    <w:unhideWhenUsed/>
    <w:rsid w:val="00996E1C"/>
    <w:pPr>
      <w:spacing w:before="240" w:after="60"/>
      <w:outlineLvl w:val="4"/>
    </w:pPr>
    <w:rPr>
      <w:rFonts w:ascii="Cambria" w:eastAsia="MS Mincho" w:hAnsi="Cambria"/>
      <w:b/>
      <w:bCs/>
      <w:i/>
      <w:iCs/>
      <w:color w:val="000000" w:themeColor="text1"/>
      <w:sz w:val="26"/>
      <w:szCs w:val="26"/>
    </w:rPr>
  </w:style>
  <w:style w:type="paragraph" w:styleId="Overskrift6">
    <w:name w:val="heading 6"/>
    <w:aliases w:val="brødtekst"/>
    <w:next w:val="Ingenafstand"/>
    <w:link w:val="Overskrift6Tegn"/>
    <w:uiPriority w:val="9"/>
    <w:unhideWhenUsed/>
    <w:qFormat/>
    <w:rsid w:val="00233DAC"/>
    <w:pPr>
      <w:spacing w:after="240"/>
      <w:outlineLvl w:val="5"/>
    </w:pPr>
    <w:rPr>
      <w:rFonts w:eastAsia="MS Mincho"/>
      <w:bCs/>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C2751"/>
    <w:pPr>
      <w:tabs>
        <w:tab w:val="center" w:pos="4819"/>
        <w:tab w:val="right" w:pos="9638"/>
      </w:tabs>
    </w:pPr>
    <w:rPr>
      <w:rFonts w:ascii="Tahoma" w:hAnsi="Tahoma"/>
      <w:color w:val="000000" w:themeColor="text1"/>
      <w:sz w:val="36"/>
      <w:szCs w:val="22"/>
    </w:rPr>
  </w:style>
  <w:style w:type="character" w:customStyle="1" w:styleId="SidehovedTegn">
    <w:name w:val="Sidehoved Tegn"/>
    <w:basedOn w:val="Standardskrifttypeiafsnit"/>
    <w:link w:val="Sidehoved"/>
    <w:uiPriority w:val="99"/>
    <w:rsid w:val="005C2751"/>
  </w:style>
  <w:style w:type="paragraph" w:styleId="Sidefod">
    <w:name w:val="footer"/>
    <w:basedOn w:val="Normal"/>
    <w:link w:val="SidefodTegn"/>
    <w:uiPriority w:val="99"/>
    <w:unhideWhenUsed/>
    <w:rsid w:val="005C2751"/>
    <w:pPr>
      <w:tabs>
        <w:tab w:val="center" w:pos="4819"/>
        <w:tab w:val="right" w:pos="9638"/>
      </w:tabs>
    </w:pPr>
    <w:rPr>
      <w:rFonts w:ascii="Tahoma" w:hAnsi="Tahoma"/>
      <w:color w:val="000000" w:themeColor="text1"/>
      <w:sz w:val="36"/>
      <w:szCs w:val="22"/>
    </w:rPr>
  </w:style>
  <w:style w:type="character" w:customStyle="1" w:styleId="SidefodTegn">
    <w:name w:val="Sidefod Tegn"/>
    <w:basedOn w:val="Standardskrifttypeiafsnit"/>
    <w:link w:val="Sidefod"/>
    <w:uiPriority w:val="99"/>
    <w:rsid w:val="005C2751"/>
  </w:style>
  <w:style w:type="paragraph" w:styleId="Markeringsbobletekst">
    <w:name w:val="Balloon Text"/>
    <w:basedOn w:val="Normal"/>
    <w:link w:val="MarkeringsbobletekstTegn"/>
    <w:uiPriority w:val="99"/>
    <w:semiHidden/>
    <w:unhideWhenUsed/>
    <w:rsid w:val="005C2751"/>
    <w:rPr>
      <w:rFonts w:ascii="Tahoma" w:hAnsi="Tahoma" w:cs="Tahoma"/>
      <w:color w:val="000000" w:themeColor="text1"/>
      <w:sz w:val="16"/>
      <w:szCs w:val="16"/>
    </w:rPr>
  </w:style>
  <w:style w:type="character" w:customStyle="1" w:styleId="MarkeringsbobletekstTegn">
    <w:name w:val="Markeringsbobletekst Tegn"/>
    <w:link w:val="Markeringsbobletekst"/>
    <w:uiPriority w:val="99"/>
    <w:semiHidden/>
    <w:rsid w:val="005C2751"/>
    <w:rPr>
      <w:rFonts w:ascii="Tahoma" w:hAnsi="Tahoma" w:cs="Tahoma"/>
      <w:sz w:val="16"/>
      <w:szCs w:val="16"/>
    </w:rPr>
  </w:style>
  <w:style w:type="character" w:customStyle="1" w:styleId="Overskrift2Tegn">
    <w:name w:val="Overskrift 2 Tegn"/>
    <w:link w:val="Overskrift2"/>
    <w:uiPriority w:val="9"/>
    <w:rsid w:val="00DA5868"/>
    <w:rPr>
      <w:rFonts w:ascii="Cambria" w:eastAsia="MS Gothic" w:hAnsi="Cambria"/>
      <w:b/>
      <w:bCs/>
      <w:color w:val="4F81BD"/>
      <w:sz w:val="26"/>
      <w:szCs w:val="26"/>
      <w:lang w:eastAsia="en-US"/>
    </w:rPr>
  </w:style>
  <w:style w:type="character" w:customStyle="1" w:styleId="Overskrift1Tegn">
    <w:name w:val="Overskrift 1 Tegn"/>
    <w:link w:val="Overskrift1"/>
    <w:uiPriority w:val="9"/>
    <w:rsid w:val="000925BB"/>
    <w:rPr>
      <w:rFonts w:ascii="Cambria" w:eastAsia="MS Gothic" w:hAnsi="Cambria" w:cs="Times New Roman"/>
      <w:b/>
      <w:bCs/>
      <w:color w:val="345A8A"/>
      <w:sz w:val="32"/>
      <w:szCs w:val="32"/>
    </w:rPr>
  </w:style>
  <w:style w:type="character" w:customStyle="1" w:styleId="Overskrift3Tegn">
    <w:name w:val="Overskrift 3 Tegn"/>
    <w:link w:val="Overskrift3"/>
    <w:uiPriority w:val="9"/>
    <w:rsid w:val="000925BB"/>
    <w:rPr>
      <w:rFonts w:ascii="Cambria" w:eastAsia="MS Gothic" w:hAnsi="Cambria" w:cs="Times New Roman"/>
      <w:b/>
      <w:bCs/>
      <w:color w:val="4F81BD"/>
    </w:rPr>
  </w:style>
  <w:style w:type="paragraph" w:styleId="Ingenafstand">
    <w:name w:val="No Spacing"/>
    <w:uiPriority w:val="1"/>
    <w:rsid w:val="000925BB"/>
    <w:rPr>
      <w:sz w:val="22"/>
      <w:szCs w:val="22"/>
      <w:lang w:eastAsia="en-US"/>
    </w:rPr>
  </w:style>
  <w:style w:type="character" w:customStyle="1" w:styleId="Overskrift4Tegn">
    <w:name w:val="Overskrift 4 Tegn"/>
    <w:link w:val="Overskrift4"/>
    <w:uiPriority w:val="9"/>
    <w:rsid w:val="000925BB"/>
    <w:rPr>
      <w:rFonts w:ascii="Cambria" w:eastAsia="MS Gothic" w:hAnsi="Cambria" w:cs="Times New Roman"/>
      <w:b/>
      <w:bCs/>
      <w:i/>
      <w:iCs/>
      <w:color w:val="4F81BD"/>
    </w:rPr>
  </w:style>
  <w:style w:type="character" w:styleId="Kraftighenvisning">
    <w:name w:val="Intense Reference"/>
    <w:uiPriority w:val="32"/>
    <w:rsid w:val="003D4D39"/>
    <w:rPr>
      <w:b/>
      <w:bCs/>
      <w:smallCaps/>
      <w:color w:val="C0504D"/>
      <w:spacing w:val="5"/>
      <w:u w:val="single"/>
    </w:rPr>
  </w:style>
  <w:style w:type="character" w:styleId="Svaghenvisning">
    <w:name w:val="Subtle Reference"/>
    <w:aliases w:val="Henvisning"/>
    <w:uiPriority w:val="31"/>
    <w:qFormat/>
    <w:rsid w:val="00E66816"/>
    <w:rPr>
      <w:rFonts w:ascii="Tahoma" w:hAnsi="Tahoma"/>
      <w:b/>
      <w:smallCaps/>
      <w:color w:val="A6A6A6"/>
      <w:sz w:val="22"/>
      <w:u w:val="none"/>
    </w:rPr>
  </w:style>
  <w:style w:type="character" w:styleId="Hyperlink">
    <w:name w:val="Hyperlink"/>
    <w:uiPriority w:val="99"/>
    <w:unhideWhenUsed/>
    <w:qFormat/>
    <w:rsid w:val="005E7D90"/>
    <w:rPr>
      <w:rFonts w:ascii="Tahoma" w:hAnsi="Tahoma"/>
      <w:b/>
      <w:color w:val="006A72"/>
      <w:sz w:val="22"/>
      <w:u w:val="none"/>
    </w:rPr>
  </w:style>
  <w:style w:type="paragraph" w:styleId="Titel">
    <w:name w:val="Title"/>
    <w:basedOn w:val="Normal"/>
    <w:next w:val="Normal"/>
    <w:link w:val="TitelTegn"/>
    <w:uiPriority w:val="10"/>
    <w:rsid w:val="00996E1C"/>
    <w:pPr>
      <w:spacing w:before="240" w:after="60"/>
      <w:jc w:val="center"/>
      <w:outlineLvl w:val="0"/>
    </w:pPr>
    <w:rPr>
      <w:rFonts w:ascii="Calibri" w:eastAsia="MS Gothic" w:hAnsi="Calibri"/>
      <w:b/>
      <w:bCs/>
      <w:color w:val="000000" w:themeColor="text1"/>
      <w:kern w:val="28"/>
      <w:sz w:val="32"/>
      <w:szCs w:val="32"/>
    </w:rPr>
  </w:style>
  <w:style w:type="character" w:customStyle="1" w:styleId="TitelTegn">
    <w:name w:val="Titel Tegn"/>
    <w:link w:val="Titel"/>
    <w:uiPriority w:val="10"/>
    <w:rsid w:val="00996E1C"/>
    <w:rPr>
      <w:rFonts w:ascii="Calibri" w:eastAsia="MS Gothic" w:hAnsi="Calibri" w:cs="Times New Roman"/>
      <w:b/>
      <w:bCs/>
      <w:kern w:val="28"/>
      <w:sz w:val="32"/>
      <w:szCs w:val="32"/>
      <w:lang w:eastAsia="en-US"/>
    </w:rPr>
  </w:style>
  <w:style w:type="paragraph" w:styleId="Undertitel">
    <w:name w:val="Subtitle"/>
    <w:basedOn w:val="Normal"/>
    <w:next w:val="Ingenafstand"/>
    <w:link w:val="UndertitelTegn"/>
    <w:uiPriority w:val="11"/>
    <w:qFormat/>
    <w:rsid w:val="00DA5868"/>
    <w:pPr>
      <w:spacing w:after="60"/>
      <w:outlineLvl w:val="1"/>
    </w:pPr>
    <w:rPr>
      <w:rFonts w:ascii="Tahoma" w:eastAsia="MS Gothic" w:hAnsi="Tahoma"/>
      <w:b/>
      <w:color w:val="000000" w:themeColor="text1"/>
      <w:sz w:val="22"/>
    </w:rPr>
  </w:style>
  <w:style w:type="character" w:customStyle="1" w:styleId="UndertitelTegn">
    <w:name w:val="Undertitel Tegn"/>
    <w:link w:val="Undertitel"/>
    <w:uiPriority w:val="11"/>
    <w:rsid w:val="00DA5868"/>
    <w:rPr>
      <w:rFonts w:eastAsia="MS Gothic" w:cs="Times New Roman"/>
      <w:b/>
      <w:color w:val="006A72"/>
      <w:sz w:val="22"/>
      <w:szCs w:val="24"/>
      <w:lang w:eastAsia="en-US"/>
    </w:rPr>
  </w:style>
  <w:style w:type="character" w:styleId="Svagfremhvning">
    <w:name w:val="Subtle Emphasis"/>
    <w:uiPriority w:val="19"/>
    <w:qFormat/>
    <w:rsid w:val="00996E1C"/>
    <w:rPr>
      <w:i/>
      <w:iCs/>
      <w:color w:val="808080"/>
    </w:rPr>
  </w:style>
  <w:style w:type="character" w:styleId="Fremhv">
    <w:name w:val="Emphasis"/>
    <w:uiPriority w:val="20"/>
    <w:qFormat/>
    <w:rsid w:val="00996E1C"/>
    <w:rPr>
      <w:i/>
      <w:iCs/>
    </w:rPr>
  </w:style>
  <w:style w:type="character" w:styleId="Kraftigfremhvning">
    <w:name w:val="Intense Emphasis"/>
    <w:uiPriority w:val="21"/>
    <w:rsid w:val="00996E1C"/>
    <w:rPr>
      <w:b/>
      <w:bCs/>
      <w:i/>
      <w:iCs/>
      <w:color w:val="4F81BD"/>
    </w:rPr>
  </w:style>
  <w:style w:type="paragraph" w:styleId="Listeafsnit">
    <w:name w:val="List Paragraph"/>
    <w:basedOn w:val="Normal"/>
    <w:uiPriority w:val="34"/>
    <w:rsid w:val="00996E1C"/>
    <w:pPr>
      <w:ind w:left="1304"/>
    </w:pPr>
    <w:rPr>
      <w:rFonts w:ascii="Tahoma" w:hAnsi="Tahoma"/>
      <w:color w:val="000000" w:themeColor="text1"/>
      <w:sz w:val="36"/>
      <w:szCs w:val="22"/>
    </w:rPr>
  </w:style>
  <w:style w:type="character" w:customStyle="1" w:styleId="Overskrift5Tegn">
    <w:name w:val="Overskrift 5 Tegn"/>
    <w:link w:val="Overskrift5"/>
    <w:uiPriority w:val="9"/>
    <w:rsid w:val="00996E1C"/>
    <w:rPr>
      <w:rFonts w:ascii="Cambria" w:eastAsia="MS Mincho" w:hAnsi="Cambria" w:cs="Times New Roman"/>
      <w:b/>
      <w:bCs/>
      <w:i/>
      <w:iCs/>
      <w:sz w:val="26"/>
      <w:szCs w:val="26"/>
      <w:lang w:eastAsia="en-US"/>
    </w:rPr>
  </w:style>
  <w:style w:type="character" w:customStyle="1" w:styleId="Overskrift6Tegn">
    <w:name w:val="Overskrift 6 Tegn"/>
    <w:aliases w:val="brødtekst Tegn"/>
    <w:link w:val="Overskrift6"/>
    <w:uiPriority w:val="9"/>
    <w:rsid w:val="00233DAC"/>
    <w:rPr>
      <w:rFonts w:eastAsia="MS Mincho"/>
      <w:bCs/>
      <w:sz w:val="22"/>
      <w:szCs w:val="22"/>
      <w:lang w:eastAsia="en-US"/>
    </w:rPr>
  </w:style>
  <w:style w:type="character" w:styleId="Bogenstitel">
    <w:name w:val="Book Title"/>
    <w:uiPriority w:val="33"/>
    <w:rsid w:val="00996E1C"/>
    <w:rPr>
      <w:b/>
      <w:bCs/>
      <w:smallCaps/>
      <w:spacing w:val="5"/>
    </w:rPr>
  </w:style>
  <w:style w:type="paragraph" w:styleId="Strktcitat">
    <w:name w:val="Intense Quote"/>
    <w:basedOn w:val="Normal"/>
    <w:next w:val="Normal"/>
    <w:link w:val="StrktcitatTegn"/>
    <w:uiPriority w:val="30"/>
    <w:qFormat/>
    <w:rsid w:val="0094693D"/>
    <w:pPr>
      <w:spacing w:before="200" w:after="280"/>
      <w:ind w:left="936" w:right="936"/>
    </w:pPr>
    <w:rPr>
      <w:rFonts w:ascii="Tahoma" w:hAnsi="Tahoma"/>
      <w:b/>
      <w:bCs/>
      <w:i/>
      <w:iCs/>
      <w:color w:val="000000"/>
      <w:sz w:val="26"/>
      <w:szCs w:val="22"/>
    </w:rPr>
  </w:style>
  <w:style w:type="character" w:customStyle="1" w:styleId="StrktcitatTegn">
    <w:name w:val="Stærkt citat Tegn"/>
    <w:link w:val="Strktcitat"/>
    <w:uiPriority w:val="30"/>
    <w:rsid w:val="0094693D"/>
    <w:rPr>
      <w:b/>
      <w:bCs/>
      <w:i/>
      <w:iCs/>
      <w:color w:val="000000"/>
      <w:sz w:val="26"/>
      <w:szCs w:val="22"/>
      <w:lang w:eastAsia="en-US"/>
    </w:rPr>
  </w:style>
  <w:style w:type="paragraph" w:customStyle="1" w:styleId="BasicParagraph">
    <w:name w:val="[Basic Paragraph]"/>
    <w:basedOn w:val="Normal"/>
    <w:uiPriority w:val="99"/>
    <w:rsid w:val="008E393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Citat">
    <w:name w:val="Quote"/>
    <w:basedOn w:val="Normal"/>
    <w:next w:val="Normal"/>
    <w:link w:val="CitatTegn"/>
    <w:uiPriority w:val="29"/>
    <w:rsid w:val="00DA5868"/>
    <w:rPr>
      <w:rFonts w:ascii="Tahoma" w:hAnsi="Tahoma"/>
      <w:i/>
      <w:iCs/>
      <w:color w:val="000000"/>
      <w:sz w:val="36"/>
      <w:szCs w:val="22"/>
    </w:rPr>
  </w:style>
  <w:style w:type="character" w:customStyle="1" w:styleId="CitatTegn">
    <w:name w:val="Citat Tegn"/>
    <w:link w:val="Citat"/>
    <w:uiPriority w:val="29"/>
    <w:rsid w:val="00DA5868"/>
    <w:rPr>
      <w:i/>
      <w:iCs/>
      <w:color w:val="000000"/>
      <w:sz w:val="32"/>
      <w:szCs w:val="22"/>
      <w:lang w:eastAsia="en-US"/>
    </w:rPr>
  </w:style>
  <w:style w:type="character" w:styleId="BesgtLink">
    <w:name w:val="FollowedHyperlink"/>
    <w:uiPriority w:val="99"/>
    <w:semiHidden/>
    <w:unhideWhenUsed/>
    <w:rsid w:val="00E66816"/>
    <w:rPr>
      <w:color w:val="800080"/>
      <w:u w:val="single"/>
    </w:rPr>
  </w:style>
  <w:style w:type="character" w:styleId="Sidetal">
    <w:name w:val="page number"/>
    <w:uiPriority w:val="99"/>
    <w:semiHidden/>
    <w:unhideWhenUsed/>
    <w:rsid w:val="00DF0438"/>
  </w:style>
  <w:style w:type="paragraph" w:customStyle="1" w:styleId="Default">
    <w:name w:val="Default"/>
    <w:rsid w:val="00AA1C37"/>
    <w:pPr>
      <w:autoSpaceDE w:val="0"/>
      <w:autoSpaceDN w:val="0"/>
      <w:adjustRightInd w:val="0"/>
    </w:pPr>
    <w:rPr>
      <w:rFonts w:cs="Tahoma"/>
      <w:color w:val="000000"/>
      <w:sz w:val="24"/>
      <w:szCs w:val="24"/>
    </w:rPr>
  </w:style>
  <w:style w:type="paragraph" w:customStyle="1" w:styleId="lead">
    <w:name w:val="lead"/>
    <w:basedOn w:val="Normal"/>
    <w:rsid w:val="00E570D6"/>
    <w:pPr>
      <w:spacing w:before="100" w:beforeAutospacing="1" w:after="100" w:afterAutospacing="1"/>
    </w:pPr>
  </w:style>
  <w:style w:type="paragraph" w:styleId="NormalWeb">
    <w:name w:val="Normal (Web)"/>
    <w:basedOn w:val="Normal"/>
    <w:uiPriority w:val="99"/>
    <w:unhideWhenUsed/>
    <w:rsid w:val="00E570D6"/>
    <w:pPr>
      <w:spacing w:before="100" w:beforeAutospacing="1" w:after="100" w:afterAutospacing="1"/>
    </w:pPr>
  </w:style>
  <w:style w:type="character" w:styleId="Strk">
    <w:name w:val="Strong"/>
    <w:basedOn w:val="Standardskrifttypeiafsnit"/>
    <w:uiPriority w:val="22"/>
    <w:qFormat/>
    <w:rsid w:val="00E570D6"/>
    <w:rPr>
      <w:b/>
      <w:bCs/>
    </w:rPr>
  </w:style>
  <w:style w:type="character" w:styleId="Linjenummer">
    <w:name w:val="line number"/>
    <w:basedOn w:val="Standardskrifttypeiafsnit"/>
    <w:uiPriority w:val="99"/>
    <w:semiHidden/>
    <w:unhideWhenUsed/>
    <w:rsid w:val="002D50F1"/>
  </w:style>
  <w:style w:type="paragraph" w:styleId="Fodnotetekst">
    <w:name w:val="footnote text"/>
    <w:basedOn w:val="Normal"/>
    <w:link w:val="FodnotetekstTegn"/>
    <w:uiPriority w:val="99"/>
    <w:semiHidden/>
    <w:unhideWhenUsed/>
    <w:rsid w:val="00A7571D"/>
    <w:rPr>
      <w:sz w:val="20"/>
      <w:szCs w:val="20"/>
    </w:rPr>
  </w:style>
  <w:style w:type="character" w:customStyle="1" w:styleId="FodnotetekstTegn">
    <w:name w:val="Fodnotetekst Tegn"/>
    <w:basedOn w:val="Standardskrifttypeiafsnit"/>
    <w:link w:val="Fodnotetekst"/>
    <w:uiPriority w:val="99"/>
    <w:semiHidden/>
    <w:rsid w:val="00A7571D"/>
    <w:rPr>
      <w:rFonts w:ascii="Times New Roman" w:hAnsi="Times New Roman"/>
    </w:rPr>
  </w:style>
  <w:style w:type="character" w:styleId="Fodnotehenvisning">
    <w:name w:val="footnote reference"/>
    <w:basedOn w:val="Standardskrifttypeiafsnit"/>
    <w:uiPriority w:val="99"/>
    <w:semiHidden/>
    <w:unhideWhenUsed/>
    <w:rsid w:val="00A75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36919">
      <w:bodyDiv w:val="1"/>
      <w:marLeft w:val="0"/>
      <w:marRight w:val="0"/>
      <w:marTop w:val="0"/>
      <w:marBottom w:val="0"/>
      <w:divBdr>
        <w:top w:val="none" w:sz="0" w:space="0" w:color="auto"/>
        <w:left w:val="none" w:sz="0" w:space="0" w:color="auto"/>
        <w:bottom w:val="none" w:sz="0" w:space="0" w:color="auto"/>
        <w:right w:val="none" w:sz="0" w:space="0" w:color="auto"/>
      </w:divBdr>
    </w:div>
    <w:div w:id="1502162634">
      <w:bodyDiv w:val="1"/>
      <w:marLeft w:val="0"/>
      <w:marRight w:val="0"/>
      <w:marTop w:val="0"/>
      <w:marBottom w:val="0"/>
      <w:divBdr>
        <w:top w:val="none" w:sz="0" w:space="0" w:color="auto"/>
        <w:left w:val="none" w:sz="0" w:space="0" w:color="auto"/>
        <w:bottom w:val="none" w:sz="0" w:space="0" w:color="auto"/>
        <w:right w:val="none" w:sz="0" w:space="0" w:color="auto"/>
      </w:divBdr>
      <w:divsChild>
        <w:div w:id="1700082185">
          <w:marLeft w:val="0"/>
          <w:marRight w:val="0"/>
          <w:marTop w:val="0"/>
          <w:marBottom w:val="0"/>
          <w:divBdr>
            <w:top w:val="none" w:sz="0" w:space="0" w:color="auto"/>
            <w:left w:val="none" w:sz="0" w:space="0" w:color="auto"/>
            <w:bottom w:val="none" w:sz="0" w:space="0" w:color="auto"/>
            <w:right w:val="none" w:sz="0" w:space="0" w:color="auto"/>
          </w:divBdr>
        </w:div>
        <w:div w:id="252321048">
          <w:marLeft w:val="0"/>
          <w:marRight w:val="0"/>
          <w:marTop w:val="0"/>
          <w:marBottom w:val="240"/>
          <w:divBdr>
            <w:top w:val="none" w:sz="0" w:space="0" w:color="auto"/>
            <w:left w:val="none" w:sz="0" w:space="0" w:color="auto"/>
            <w:bottom w:val="none" w:sz="0" w:space="0" w:color="auto"/>
            <w:right w:val="none" w:sz="0" w:space="0" w:color="auto"/>
          </w:divBdr>
        </w:div>
        <w:div w:id="1067729967">
          <w:marLeft w:val="0"/>
          <w:marRight w:val="0"/>
          <w:marTop w:val="60"/>
          <w:marBottom w:val="180"/>
          <w:divBdr>
            <w:top w:val="none" w:sz="0" w:space="0" w:color="auto"/>
            <w:left w:val="none" w:sz="0" w:space="0" w:color="auto"/>
            <w:bottom w:val="none" w:sz="0" w:space="0" w:color="auto"/>
            <w:right w:val="none" w:sz="0" w:space="0" w:color="auto"/>
          </w:divBdr>
          <w:divsChild>
            <w:div w:id="625819873">
              <w:marLeft w:val="0"/>
              <w:marRight w:val="0"/>
              <w:marTop w:val="60"/>
              <w:marBottom w:val="0"/>
              <w:divBdr>
                <w:top w:val="none" w:sz="0" w:space="0" w:color="auto"/>
                <w:left w:val="none" w:sz="0" w:space="0" w:color="auto"/>
                <w:bottom w:val="none" w:sz="0" w:space="0" w:color="auto"/>
                <w:right w:val="none" w:sz="0" w:space="0" w:color="auto"/>
              </w:divBdr>
            </w:div>
            <w:div w:id="51124316">
              <w:marLeft w:val="0"/>
              <w:marRight w:val="0"/>
              <w:marTop w:val="60"/>
              <w:marBottom w:val="0"/>
              <w:divBdr>
                <w:top w:val="none" w:sz="0" w:space="0" w:color="auto"/>
                <w:left w:val="none" w:sz="0" w:space="0" w:color="auto"/>
                <w:bottom w:val="none" w:sz="0" w:space="0" w:color="auto"/>
                <w:right w:val="none" w:sz="0" w:space="0" w:color="auto"/>
              </w:divBdr>
            </w:div>
            <w:div w:id="530146796">
              <w:marLeft w:val="0"/>
              <w:marRight w:val="0"/>
              <w:marTop w:val="60"/>
              <w:marBottom w:val="0"/>
              <w:divBdr>
                <w:top w:val="none" w:sz="0" w:space="0" w:color="auto"/>
                <w:left w:val="none" w:sz="0" w:space="0" w:color="auto"/>
                <w:bottom w:val="none" w:sz="0" w:space="0" w:color="auto"/>
                <w:right w:val="none" w:sz="0" w:space="0" w:color="auto"/>
              </w:divBdr>
            </w:div>
            <w:div w:id="925453243">
              <w:marLeft w:val="0"/>
              <w:marRight w:val="0"/>
              <w:marTop w:val="60"/>
              <w:marBottom w:val="0"/>
              <w:divBdr>
                <w:top w:val="none" w:sz="0" w:space="0" w:color="auto"/>
                <w:left w:val="none" w:sz="0" w:space="0" w:color="auto"/>
                <w:bottom w:val="none" w:sz="0" w:space="0" w:color="auto"/>
                <w:right w:val="none" w:sz="0" w:space="0" w:color="auto"/>
              </w:divBdr>
            </w:div>
            <w:div w:id="19640703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28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AppData\Roaming\Microsoft\Templates\KVUC\KVUC%20lodret,%20s-h.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B778C8FEB1D4BB1AB82A10C1EC670" ma:contentTypeVersion="4" ma:contentTypeDescription="Create a new document." ma:contentTypeScope="" ma:versionID="6b1267038a8cd89b14380da665a45c2b">
  <xsd:schema xmlns:xsd="http://www.w3.org/2001/XMLSchema" xmlns:xs="http://www.w3.org/2001/XMLSchema" xmlns:p="http://schemas.microsoft.com/office/2006/metadata/properties" xmlns:ns2="278c7040-a690-42fe-b735-b54d2f4392a5" xmlns:ns3="a679de3c-e46c-475f-8dcc-34e80dcfa827" targetNamespace="http://schemas.microsoft.com/office/2006/metadata/properties" ma:root="true" ma:fieldsID="991af249f94244cac40ba33a213ef6b8" ns2:_="" ns3:_="">
    <xsd:import namespace="278c7040-a690-42fe-b735-b54d2f4392a5"/>
    <xsd:import namespace="a679de3c-e46c-475f-8dcc-34e80dcfa8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c7040-a690-42fe-b735-b54d2f4392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79de3c-e46c-475f-8dcc-34e80dcfa8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B6D52-D5B0-43DC-8FAB-CA85DA6BD9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96EF0F-0C1A-496B-A53E-1180E15D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c7040-a690-42fe-b735-b54d2f4392a5"/>
    <ds:schemaRef ds:uri="a679de3c-e46c-475f-8dcc-34e80dcfa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8357D-0BE5-9345-8159-D083435D90A8}">
  <ds:schemaRefs>
    <ds:schemaRef ds:uri="http://schemas.openxmlformats.org/officeDocument/2006/bibliography"/>
  </ds:schemaRefs>
</ds:datastoreItem>
</file>

<file path=customXml/itemProps4.xml><?xml version="1.0" encoding="utf-8"?>
<ds:datastoreItem xmlns:ds="http://schemas.openxmlformats.org/officeDocument/2006/customXml" ds:itemID="{BF65715A-FB32-4EC3-9600-0EB1FF3CA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KVUC lodret, s-h</Template>
  <TotalTime>94</TotalTime>
  <Pages>8</Pages>
  <Words>1108</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KVUC dokument med logo – sorthvid, stående</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KVUC dokument med logo – sorthvid, stående</dc:title>
  <dc:subject/>
  <dc:creator>jaso</dc:creator>
  <cp:keywords/>
  <cp:lastModifiedBy>Thomas Jensen</cp:lastModifiedBy>
  <cp:revision>12</cp:revision>
  <cp:lastPrinted>2017-11-28T13:44:00Z</cp:lastPrinted>
  <dcterms:created xsi:type="dcterms:W3CDTF">2019-11-14T12:21:00Z</dcterms:created>
  <dcterms:modified xsi:type="dcterms:W3CDTF">2024-06-12T10:18:00Z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0x0101006EBB778C8FEB1D4BB1AB82A10C1EC670</vt:lpwstr>
  </property>
</Properties>
</file>