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BB61" w14:textId="6F2DC2F3" w:rsidR="00926E06" w:rsidRDefault="00926E06" w:rsidP="00926E06">
      <w:pPr>
        <w:shd w:val="clear" w:color="auto" w:fill="F3F4F4"/>
        <w:spacing w:after="0" w:line="240" w:lineRule="auto"/>
        <w:ind w:left="720"/>
        <w:rPr>
          <w:rFonts w:ascii="Times New Roman" w:eastAsia="Times New Roman" w:hAnsi="Times New Roman" w:cs="Times New Roman"/>
          <w:color w:val="000000"/>
          <w:kern w:val="0"/>
          <w:sz w:val="24"/>
          <w:szCs w:val="24"/>
          <w:lang w:eastAsia="da-DK"/>
          <w14:ligatures w14:val="none"/>
        </w:rPr>
      </w:pPr>
    </w:p>
    <w:p w14:paraId="1F4FDE8A" w14:textId="77777777" w:rsidR="00926E06" w:rsidRPr="00926E06" w:rsidRDefault="00926E06" w:rsidP="00926E06">
      <w:pPr>
        <w:shd w:val="clear" w:color="auto" w:fill="F3F4F4"/>
        <w:spacing w:after="0" w:line="240" w:lineRule="auto"/>
        <w:ind w:left="720"/>
        <w:rPr>
          <w:rFonts w:ascii="Times New Roman" w:eastAsia="Times New Roman" w:hAnsi="Times New Roman" w:cs="Times New Roman"/>
          <w:color w:val="000000"/>
          <w:kern w:val="0"/>
          <w:sz w:val="24"/>
          <w:szCs w:val="24"/>
          <w:lang w:eastAsia="da-DK"/>
          <w14:ligatures w14:val="none"/>
        </w:rPr>
      </w:pPr>
    </w:p>
    <w:p w14:paraId="106F41B3" w14:textId="77777777" w:rsid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r w:rsidRPr="00926E06">
        <w:rPr>
          <w:rFonts w:ascii="Times New Roman" w:eastAsia="Times New Roman" w:hAnsi="Times New Roman" w:cs="Times New Roman"/>
          <w:noProof/>
          <w:color w:val="000000"/>
          <w:kern w:val="0"/>
          <w:sz w:val="24"/>
          <w:szCs w:val="24"/>
          <w:lang w:eastAsia="da-DK"/>
          <w14:ligatures w14:val="none"/>
        </w:rPr>
        <mc:AlternateContent>
          <mc:Choice Requires="wps">
            <w:drawing>
              <wp:inline distT="0" distB="0" distL="0" distR="0" wp14:anchorId="24036FBF" wp14:editId="32E2B11A">
                <wp:extent cx="304800" cy="304800"/>
                <wp:effectExtent l="0" t="0" r="0" b="0"/>
                <wp:docPr id="2031488408" name="AutoShape 10" descr="Zoom i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A9B92" id="AutoShape 10" o:spid="_x0000_s1026" alt="Zoom i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26E06">
        <w:rPr>
          <w:rFonts w:ascii="Times New Roman" w:eastAsia="Times New Roman" w:hAnsi="Times New Roman" w:cs="Times New Roman"/>
          <w:noProof/>
          <w:color w:val="000000"/>
          <w:kern w:val="0"/>
          <w:sz w:val="24"/>
          <w:szCs w:val="24"/>
          <w:lang w:eastAsia="da-DK"/>
          <w14:ligatures w14:val="none"/>
        </w:rPr>
        <w:drawing>
          <wp:inline distT="0" distB="0" distL="0" distR="0" wp14:anchorId="3DB10D8F" wp14:editId="5A4379AC">
            <wp:extent cx="3253740" cy="2505380"/>
            <wp:effectExtent l="0" t="0" r="3810" b="9525"/>
            <wp:docPr id="11" name="Billede 5" descr="Slaget ved Gettysburg 3. juli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aget ved Gettysburg 3. juli 18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7468" cy="2523650"/>
                    </a:xfrm>
                    <a:prstGeom prst="rect">
                      <a:avLst/>
                    </a:prstGeom>
                    <a:noFill/>
                    <a:ln>
                      <a:noFill/>
                    </a:ln>
                  </pic:spPr>
                </pic:pic>
              </a:graphicData>
            </a:graphic>
          </wp:inline>
        </w:drawing>
      </w:r>
    </w:p>
    <w:p w14:paraId="28EFC9EF" w14:textId="77777777" w:rsidR="00926E06" w:rsidRP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p>
    <w:p w14:paraId="17381B1D" w14:textId="77777777" w:rsid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r w:rsidRPr="00926E06">
        <w:rPr>
          <w:rFonts w:ascii="Times New Roman" w:eastAsia="Times New Roman" w:hAnsi="Times New Roman" w:cs="Times New Roman"/>
          <w:color w:val="000000"/>
          <w:kern w:val="0"/>
          <w:sz w:val="24"/>
          <w:szCs w:val="24"/>
          <w:lang w:eastAsia="da-DK"/>
          <w14:ligatures w14:val="none"/>
        </w:rPr>
        <w:t xml:space="preserve">Slaget ved </w:t>
      </w:r>
      <w:proofErr w:type="spellStart"/>
      <w:r w:rsidRPr="00926E06">
        <w:rPr>
          <w:rFonts w:ascii="Times New Roman" w:eastAsia="Times New Roman" w:hAnsi="Times New Roman" w:cs="Times New Roman"/>
          <w:color w:val="000000"/>
          <w:kern w:val="0"/>
          <w:sz w:val="24"/>
          <w:szCs w:val="24"/>
          <w:lang w:eastAsia="da-DK"/>
          <w14:ligatures w14:val="none"/>
        </w:rPr>
        <w:t>Gettysburg</w:t>
      </w:r>
      <w:proofErr w:type="spellEnd"/>
      <w:r w:rsidRPr="00926E06">
        <w:rPr>
          <w:rFonts w:ascii="Times New Roman" w:eastAsia="Times New Roman" w:hAnsi="Times New Roman" w:cs="Times New Roman"/>
          <w:color w:val="000000"/>
          <w:kern w:val="0"/>
          <w:sz w:val="24"/>
          <w:szCs w:val="24"/>
          <w:lang w:eastAsia="da-DK"/>
          <w14:ligatures w14:val="none"/>
        </w:rPr>
        <w:t xml:space="preserve"> blev udkæmpet fra den 1. til den 3. juli. Samlet set var der omkring 50.000 ofre for det blodige slag - døde, sårede og savnede.</w:t>
      </w:r>
    </w:p>
    <w:p w14:paraId="57D0DD65" w14:textId="77777777" w:rsidR="00926E06" w:rsidRP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p>
    <w:p w14:paraId="5E74EC05" w14:textId="77777777" w:rsidR="00926E06" w:rsidRP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hyperlink r:id="rId6" w:history="1">
        <w:r w:rsidRPr="00926E06">
          <w:rPr>
            <w:rFonts w:ascii="Times New Roman" w:eastAsia="Times New Roman" w:hAnsi="Times New Roman" w:cs="Times New Roman"/>
            <w:color w:val="0000FF"/>
            <w:kern w:val="0"/>
            <w:sz w:val="24"/>
            <w:szCs w:val="24"/>
            <w:u w:val="single"/>
            <w:lang w:eastAsia="da-DK"/>
            <w14:ligatures w14:val="none"/>
          </w:rPr>
          <w:t xml:space="preserve">Slaget ved </w:t>
        </w:r>
        <w:proofErr w:type="spellStart"/>
        <w:r w:rsidRPr="00926E06">
          <w:rPr>
            <w:rFonts w:ascii="Times New Roman" w:eastAsia="Times New Roman" w:hAnsi="Times New Roman" w:cs="Times New Roman"/>
            <w:color w:val="0000FF"/>
            <w:kern w:val="0"/>
            <w:sz w:val="24"/>
            <w:szCs w:val="24"/>
            <w:u w:val="single"/>
            <w:lang w:eastAsia="da-DK"/>
            <w14:ligatures w14:val="none"/>
          </w:rPr>
          <w:t>Gettysburg</w:t>
        </w:r>
        <w:proofErr w:type="spellEnd"/>
        <w:r w:rsidRPr="00926E06">
          <w:rPr>
            <w:rFonts w:ascii="Times New Roman" w:eastAsia="Times New Roman" w:hAnsi="Times New Roman" w:cs="Times New Roman"/>
            <w:color w:val="0000FF"/>
            <w:kern w:val="0"/>
            <w:sz w:val="24"/>
            <w:szCs w:val="24"/>
            <w:u w:val="single"/>
            <w:lang w:eastAsia="da-DK"/>
            <w14:ligatures w14:val="none"/>
          </w:rPr>
          <w:t xml:space="preserve"> 3. juli 1863</w:t>
        </w:r>
      </w:hyperlink>
    </w:p>
    <w:p w14:paraId="468F5668" w14:textId="77777777" w:rsidR="00926E06" w:rsidRP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r w:rsidRPr="00926E06">
        <w:rPr>
          <w:rFonts w:ascii="Times New Roman" w:eastAsia="Times New Roman" w:hAnsi="Times New Roman" w:cs="Times New Roman"/>
          <w:color w:val="000000"/>
          <w:kern w:val="0"/>
          <w:sz w:val="24"/>
          <w:szCs w:val="24"/>
          <w:lang w:eastAsia="da-DK"/>
          <w14:ligatures w14:val="none"/>
        </w:rPr>
        <w:t>Af </w:t>
      </w:r>
      <w:proofErr w:type="spellStart"/>
      <w:r w:rsidRPr="00926E06">
        <w:rPr>
          <w:rFonts w:ascii="Times New Roman" w:eastAsia="Times New Roman" w:hAnsi="Times New Roman" w:cs="Times New Roman"/>
          <w:color w:val="000000"/>
          <w:kern w:val="0"/>
          <w:sz w:val="24"/>
          <w:szCs w:val="24"/>
          <w:lang w:eastAsia="da-DK"/>
          <w14:ligatures w14:val="none"/>
        </w:rPr>
        <w:t>Currier</w:t>
      </w:r>
      <w:proofErr w:type="spellEnd"/>
      <w:r w:rsidRPr="00926E06">
        <w:rPr>
          <w:rFonts w:ascii="Times New Roman" w:eastAsia="Times New Roman" w:hAnsi="Times New Roman" w:cs="Times New Roman"/>
          <w:color w:val="000000"/>
          <w:kern w:val="0"/>
          <w:sz w:val="24"/>
          <w:szCs w:val="24"/>
          <w:lang w:eastAsia="da-DK"/>
          <w14:ligatures w14:val="none"/>
        </w:rPr>
        <w:t xml:space="preserve"> &amp; Ives/The Metropolitan Museum of Art.</w:t>
      </w:r>
    </w:p>
    <w:p w14:paraId="03F29E6A" w14:textId="6D92DB58" w:rsidR="00926E06" w:rsidRPr="00926E06" w:rsidRDefault="00926E06" w:rsidP="00926E06">
      <w:pPr>
        <w:shd w:val="clear" w:color="auto" w:fill="F3F4F4"/>
        <w:spacing w:after="0" w:line="240" w:lineRule="auto"/>
        <w:rPr>
          <w:rFonts w:ascii="Times New Roman" w:eastAsia="Times New Roman" w:hAnsi="Times New Roman" w:cs="Times New Roman"/>
          <w:color w:val="000000"/>
          <w:kern w:val="0"/>
          <w:sz w:val="24"/>
          <w:szCs w:val="24"/>
          <w:lang w:eastAsia="da-DK"/>
          <w14:ligatures w14:val="none"/>
        </w:rPr>
      </w:pPr>
    </w:p>
    <w:p w14:paraId="0DB3F8B1" w14:textId="77777777" w:rsidR="00926E06" w:rsidRP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proofErr w:type="spellStart"/>
      <w:r w:rsidRPr="00926E06">
        <w:rPr>
          <w:rFonts w:ascii="Times New Roman" w:eastAsia="Times New Roman" w:hAnsi="Times New Roman" w:cs="Times New Roman"/>
          <w:color w:val="000000"/>
          <w:kern w:val="0"/>
          <w:sz w:val="24"/>
          <w:szCs w:val="24"/>
          <w:lang w:eastAsia="da-DK"/>
          <w14:ligatures w14:val="none"/>
        </w:rPr>
        <w:t>Gettysburgtalen</w:t>
      </w:r>
      <w:proofErr w:type="spellEnd"/>
      <w:r w:rsidRPr="00926E06">
        <w:rPr>
          <w:rFonts w:ascii="Times New Roman" w:eastAsia="Times New Roman" w:hAnsi="Times New Roman" w:cs="Times New Roman"/>
          <w:color w:val="000000"/>
          <w:kern w:val="0"/>
          <w:sz w:val="24"/>
          <w:szCs w:val="24"/>
          <w:lang w:eastAsia="da-DK"/>
          <w14:ligatures w14:val="none"/>
        </w:rPr>
        <w:t xml:space="preserve"> er en tale, der blev holdt af den amerikanske præsident </w:t>
      </w:r>
      <w:hyperlink r:id="rId7" w:history="1">
        <w:r w:rsidRPr="00926E06">
          <w:rPr>
            <w:rFonts w:ascii="Times New Roman" w:eastAsia="Times New Roman" w:hAnsi="Times New Roman" w:cs="Times New Roman"/>
            <w:color w:val="0000FF"/>
            <w:kern w:val="0"/>
            <w:sz w:val="24"/>
            <w:szCs w:val="24"/>
            <w:u w:val="single"/>
            <w:lang w:eastAsia="da-DK"/>
            <w14:ligatures w14:val="none"/>
          </w:rPr>
          <w:t>Abraham Lincoln</w:t>
        </w:r>
      </w:hyperlink>
      <w:r w:rsidRPr="00926E06">
        <w:rPr>
          <w:rFonts w:ascii="Times New Roman" w:eastAsia="Times New Roman" w:hAnsi="Times New Roman" w:cs="Times New Roman"/>
          <w:color w:val="000000"/>
          <w:kern w:val="0"/>
          <w:sz w:val="24"/>
          <w:szCs w:val="24"/>
          <w:lang w:eastAsia="da-DK"/>
          <w14:ligatures w14:val="none"/>
        </w:rPr>
        <w:t> den 19. november 1863 ved indvielsen af kirkegården for de faldne i </w:t>
      </w:r>
      <w:proofErr w:type="spellStart"/>
      <w:r w:rsidRPr="00926E06">
        <w:rPr>
          <w:rFonts w:ascii="Times New Roman" w:eastAsia="Times New Roman" w:hAnsi="Times New Roman" w:cs="Times New Roman"/>
          <w:color w:val="000000"/>
          <w:kern w:val="0"/>
          <w:sz w:val="24"/>
          <w:szCs w:val="24"/>
          <w:lang w:eastAsia="da-DK"/>
          <w14:ligatures w14:val="none"/>
        </w:rPr>
        <w:fldChar w:fldCharType="begin"/>
      </w:r>
      <w:r w:rsidRPr="00926E06">
        <w:rPr>
          <w:rFonts w:ascii="Times New Roman" w:eastAsia="Times New Roman" w:hAnsi="Times New Roman" w:cs="Times New Roman"/>
          <w:color w:val="000000"/>
          <w:kern w:val="0"/>
          <w:sz w:val="24"/>
          <w:szCs w:val="24"/>
          <w:lang w:eastAsia="da-DK"/>
          <w14:ligatures w14:val="none"/>
        </w:rPr>
        <w:instrText>HYPERLINK "https://lex.dk/Gettysburg"</w:instrText>
      </w:r>
      <w:r w:rsidRPr="00926E06">
        <w:rPr>
          <w:rFonts w:ascii="Times New Roman" w:eastAsia="Times New Roman" w:hAnsi="Times New Roman" w:cs="Times New Roman"/>
          <w:color w:val="000000"/>
          <w:kern w:val="0"/>
          <w:sz w:val="24"/>
          <w:szCs w:val="24"/>
          <w:lang w:eastAsia="da-DK"/>
          <w14:ligatures w14:val="none"/>
        </w:rPr>
      </w:r>
      <w:r w:rsidRPr="00926E06">
        <w:rPr>
          <w:rFonts w:ascii="Times New Roman" w:eastAsia="Times New Roman" w:hAnsi="Times New Roman" w:cs="Times New Roman"/>
          <w:color w:val="000000"/>
          <w:kern w:val="0"/>
          <w:sz w:val="24"/>
          <w:szCs w:val="24"/>
          <w:lang w:eastAsia="da-DK"/>
          <w14:ligatures w14:val="none"/>
        </w:rPr>
        <w:fldChar w:fldCharType="separate"/>
      </w:r>
      <w:r w:rsidRPr="00926E06">
        <w:rPr>
          <w:rFonts w:ascii="Times New Roman" w:eastAsia="Times New Roman" w:hAnsi="Times New Roman" w:cs="Times New Roman"/>
          <w:color w:val="0000FF"/>
          <w:kern w:val="0"/>
          <w:sz w:val="24"/>
          <w:szCs w:val="24"/>
          <w:u w:val="single"/>
          <w:lang w:eastAsia="da-DK"/>
          <w14:ligatures w14:val="none"/>
        </w:rPr>
        <w:t>Gettysburgslaget</w:t>
      </w:r>
      <w:proofErr w:type="spellEnd"/>
      <w:r w:rsidRPr="00926E06">
        <w:rPr>
          <w:rFonts w:ascii="Times New Roman" w:eastAsia="Times New Roman" w:hAnsi="Times New Roman" w:cs="Times New Roman"/>
          <w:color w:val="000000"/>
          <w:kern w:val="0"/>
          <w:sz w:val="24"/>
          <w:szCs w:val="24"/>
          <w:lang w:eastAsia="da-DK"/>
          <w14:ligatures w14:val="none"/>
        </w:rPr>
        <w:fldChar w:fldCharType="end"/>
      </w:r>
      <w:r w:rsidRPr="00926E06">
        <w:rPr>
          <w:rFonts w:ascii="Times New Roman" w:eastAsia="Times New Roman" w:hAnsi="Times New Roman" w:cs="Times New Roman"/>
          <w:color w:val="000000"/>
          <w:kern w:val="0"/>
          <w:sz w:val="24"/>
          <w:szCs w:val="24"/>
          <w:lang w:eastAsia="da-DK"/>
          <w14:ligatures w14:val="none"/>
        </w:rPr>
        <w:t> fire måneder tidligere.</w:t>
      </w:r>
    </w:p>
    <w:p w14:paraId="34826733" w14:textId="77777777" w:rsidR="00926E06" w:rsidRP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926E06">
        <w:rPr>
          <w:rFonts w:ascii="Times New Roman" w:eastAsia="Times New Roman" w:hAnsi="Times New Roman" w:cs="Times New Roman"/>
          <w:color w:val="000000"/>
          <w:kern w:val="0"/>
          <w:sz w:val="24"/>
          <w:szCs w:val="24"/>
          <w:lang w:eastAsia="da-DK"/>
          <w14:ligatures w14:val="none"/>
        </w:rPr>
        <w:t>Talen, som kun varede få minutter, indeholdt en tolkning af </w:t>
      </w:r>
      <w:hyperlink r:id="rId8" w:history="1">
        <w:r w:rsidRPr="00926E06">
          <w:rPr>
            <w:rFonts w:ascii="Times New Roman" w:eastAsia="Times New Roman" w:hAnsi="Times New Roman" w:cs="Times New Roman"/>
            <w:color w:val="0000FF"/>
            <w:kern w:val="0"/>
            <w:sz w:val="24"/>
            <w:szCs w:val="24"/>
            <w:u w:val="single"/>
            <w:lang w:eastAsia="da-DK"/>
            <w14:ligatures w14:val="none"/>
          </w:rPr>
          <w:t>Den Amerikanske Borgerkrig</w:t>
        </w:r>
      </w:hyperlink>
      <w:r w:rsidRPr="00926E06">
        <w:rPr>
          <w:rFonts w:ascii="Times New Roman" w:eastAsia="Times New Roman" w:hAnsi="Times New Roman" w:cs="Times New Roman"/>
          <w:color w:val="000000"/>
          <w:kern w:val="0"/>
          <w:sz w:val="24"/>
          <w:szCs w:val="24"/>
          <w:lang w:eastAsia="da-DK"/>
          <w14:ligatures w14:val="none"/>
        </w:rPr>
        <w:t>. Det var en krig, der blev ført for at undgå udslettelse af den folkeskabte regeringsform — "regering fra folket, ved folket og for folket" — som var påbegyndt med </w:t>
      </w:r>
      <w:hyperlink r:id="rId9" w:history="1">
        <w:r w:rsidRPr="00926E06">
          <w:rPr>
            <w:rFonts w:ascii="Times New Roman" w:eastAsia="Times New Roman" w:hAnsi="Times New Roman" w:cs="Times New Roman"/>
            <w:color w:val="0000FF"/>
            <w:kern w:val="0"/>
            <w:sz w:val="24"/>
            <w:szCs w:val="24"/>
            <w:u w:val="single"/>
            <w:lang w:eastAsia="da-DK"/>
            <w14:ligatures w14:val="none"/>
          </w:rPr>
          <w:t>Den Amerikanske Uafhængighedserklæring</w:t>
        </w:r>
      </w:hyperlink>
      <w:r w:rsidRPr="00926E06">
        <w:rPr>
          <w:rFonts w:ascii="Times New Roman" w:eastAsia="Times New Roman" w:hAnsi="Times New Roman" w:cs="Times New Roman"/>
          <w:color w:val="000000"/>
          <w:kern w:val="0"/>
          <w:sz w:val="24"/>
          <w:szCs w:val="24"/>
          <w:lang w:eastAsia="da-DK"/>
          <w14:ligatures w14:val="none"/>
        </w:rPr>
        <w:t> i 1776.</w:t>
      </w:r>
    </w:p>
    <w:p w14:paraId="09BDCD6C" w14:textId="77777777" w:rsid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926E06">
        <w:rPr>
          <w:rFonts w:ascii="Times New Roman" w:eastAsia="Times New Roman" w:hAnsi="Times New Roman" w:cs="Times New Roman"/>
          <w:color w:val="000000"/>
          <w:kern w:val="0"/>
          <w:sz w:val="24"/>
          <w:szCs w:val="24"/>
          <w:lang w:eastAsia="da-DK"/>
          <w14:ligatures w14:val="none"/>
        </w:rPr>
        <w:t>Fremhævelsen af den demokratiske offervilje stod i modsætning til tidens gængse helteforestillinger, hvor individuelle bedrifter stod i centrum.</w:t>
      </w:r>
    </w:p>
    <w:p w14:paraId="2B10A238" w14:textId="77777777" w:rsid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p>
    <w:p w14:paraId="0D07C780" w14:textId="77777777" w:rsid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p>
    <w:p w14:paraId="2671FF1E" w14:textId="77777777" w:rsid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p>
    <w:p w14:paraId="1CF9D6F5" w14:textId="77777777" w:rsidR="00926E06" w:rsidRPr="00926E06" w:rsidRDefault="00926E06" w:rsidP="00926E06">
      <w:pPr>
        <w:shd w:val="clear" w:color="auto" w:fill="F3F4F4"/>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p>
    <w:p w14:paraId="1AC9CBE3" w14:textId="77777777" w:rsidR="00926E06" w:rsidRDefault="00926E06" w:rsidP="00926E06">
      <w:pPr>
        <w:spacing w:after="75" w:line="240" w:lineRule="auto"/>
        <w:outlineLvl w:val="1"/>
        <w:rPr>
          <w:rFonts w:ascii="Times New Roman" w:eastAsia="Times New Roman" w:hAnsi="Times New Roman" w:cs="Times New Roman"/>
          <w:b/>
          <w:bCs/>
          <w:kern w:val="0"/>
          <w:sz w:val="36"/>
          <w:szCs w:val="36"/>
          <w:lang w:eastAsia="da-DK"/>
          <w14:ligatures w14:val="none"/>
        </w:rPr>
      </w:pPr>
    </w:p>
    <w:p w14:paraId="656E8D05" w14:textId="77777777" w:rsidR="00926E06" w:rsidRDefault="00926E06" w:rsidP="00926E06">
      <w:pPr>
        <w:spacing w:after="75" w:line="240" w:lineRule="auto"/>
        <w:outlineLvl w:val="1"/>
        <w:rPr>
          <w:rFonts w:ascii="Times New Roman" w:eastAsia="Times New Roman" w:hAnsi="Times New Roman" w:cs="Times New Roman"/>
          <w:b/>
          <w:bCs/>
          <w:kern w:val="0"/>
          <w:sz w:val="36"/>
          <w:szCs w:val="36"/>
          <w:lang w:eastAsia="da-DK"/>
          <w14:ligatures w14:val="none"/>
        </w:rPr>
      </w:pPr>
    </w:p>
    <w:p w14:paraId="517E5D0F" w14:textId="4A9F8999" w:rsidR="00926E06" w:rsidRPr="00926E06" w:rsidRDefault="00926E06" w:rsidP="00926E06">
      <w:pPr>
        <w:spacing w:after="75" w:line="240" w:lineRule="auto"/>
        <w:outlineLvl w:val="1"/>
        <w:rPr>
          <w:rFonts w:ascii="Times New Roman" w:eastAsia="Times New Roman" w:hAnsi="Times New Roman" w:cs="Times New Roman"/>
          <w:b/>
          <w:bCs/>
          <w:kern w:val="0"/>
          <w:sz w:val="36"/>
          <w:szCs w:val="36"/>
          <w:lang w:eastAsia="da-DK"/>
          <w14:ligatures w14:val="none"/>
        </w:rPr>
      </w:pPr>
      <w:proofErr w:type="spellStart"/>
      <w:r w:rsidRPr="00926E06">
        <w:rPr>
          <w:rFonts w:ascii="Times New Roman" w:eastAsia="Times New Roman" w:hAnsi="Times New Roman" w:cs="Times New Roman"/>
          <w:b/>
          <w:bCs/>
          <w:kern w:val="0"/>
          <w:sz w:val="36"/>
          <w:szCs w:val="36"/>
          <w:lang w:eastAsia="da-DK"/>
          <w14:ligatures w14:val="none"/>
        </w:rPr>
        <w:lastRenderedPageBreak/>
        <w:t>Gettysburgtalen</w:t>
      </w:r>
      <w:proofErr w:type="spellEnd"/>
      <w:r w:rsidRPr="00926E06">
        <w:rPr>
          <w:rFonts w:ascii="Times New Roman" w:eastAsia="Times New Roman" w:hAnsi="Times New Roman" w:cs="Times New Roman"/>
          <w:b/>
          <w:bCs/>
          <w:kern w:val="0"/>
          <w:sz w:val="36"/>
          <w:szCs w:val="36"/>
          <w:lang w:eastAsia="da-DK"/>
          <w14:ligatures w14:val="none"/>
        </w:rPr>
        <w:t xml:space="preserve"> i dansk oversættelse</w:t>
      </w:r>
    </w:p>
    <w:p w14:paraId="77C4E475" w14:textId="77777777" w:rsidR="00926E06" w:rsidRPr="00926E06" w:rsidRDefault="00926E06" w:rsidP="00926E0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926E06">
        <w:rPr>
          <w:rFonts w:ascii="Times New Roman" w:eastAsia="Times New Roman" w:hAnsi="Times New Roman" w:cs="Times New Roman"/>
          <w:kern w:val="0"/>
          <w:sz w:val="24"/>
          <w:szCs w:val="24"/>
          <w:lang w:eastAsia="da-DK"/>
          <w14:ligatures w14:val="none"/>
        </w:rPr>
        <w:t xml:space="preserve">"For fire snese og syv år siden frembragte </w:t>
      </w:r>
      <w:proofErr w:type="gramStart"/>
      <w:r w:rsidRPr="00926E06">
        <w:rPr>
          <w:rFonts w:ascii="Times New Roman" w:eastAsia="Times New Roman" w:hAnsi="Times New Roman" w:cs="Times New Roman"/>
          <w:kern w:val="0"/>
          <w:sz w:val="24"/>
          <w:szCs w:val="24"/>
          <w:lang w:eastAsia="da-DK"/>
          <w14:ligatures w14:val="none"/>
        </w:rPr>
        <w:t>vore</w:t>
      </w:r>
      <w:proofErr w:type="gramEnd"/>
      <w:r w:rsidRPr="00926E06">
        <w:rPr>
          <w:rFonts w:ascii="Times New Roman" w:eastAsia="Times New Roman" w:hAnsi="Times New Roman" w:cs="Times New Roman"/>
          <w:kern w:val="0"/>
          <w:sz w:val="24"/>
          <w:szCs w:val="24"/>
          <w:lang w:eastAsia="da-DK"/>
          <w14:ligatures w14:val="none"/>
        </w:rPr>
        <w:t xml:space="preserve"> fædre et nyt land på dette kontinent, undfanget i frihed og viet til den tanke, at alle mennesker er skabt lige.</w:t>
      </w:r>
    </w:p>
    <w:p w14:paraId="577D5ECE" w14:textId="77777777" w:rsidR="00926E06" w:rsidRPr="00926E06" w:rsidRDefault="00926E06" w:rsidP="00926E0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926E06">
        <w:rPr>
          <w:rFonts w:ascii="Times New Roman" w:eastAsia="Times New Roman" w:hAnsi="Times New Roman" w:cs="Times New Roman"/>
          <w:kern w:val="0"/>
          <w:sz w:val="24"/>
          <w:szCs w:val="24"/>
          <w:lang w:eastAsia="da-DK"/>
          <w14:ligatures w14:val="none"/>
        </w:rPr>
        <w:t>Nu er vi optaget af en stor borgerkrig, som afprøver om denne nation, eller en hvilken som helst nation, således undfanget og således viet kan holde ud. Vi er mødtes på en stor slagmark i denne krig. Vi er kommet for at indvie en del af denne mark som et endeligt hvilested for dem, som her gav deres liv, for at denne nation kan leve. Det er en helt igennem passende og rigtig ting, at vi gør dette.</w:t>
      </w:r>
    </w:p>
    <w:p w14:paraId="7FAAD9E0" w14:textId="77777777" w:rsidR="00926E06" w:rsidRPr="00926E06" w:rsidRDefault="00926E06" w:rsidP="00926E0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926E06">
        <w:rPr>
          <w:rFonts w:ascii="Times New Roman" w:eastAsia="Times New Roman" w:hAnsi="Times New Roman" w:cs="Times New Roman"/>
          <w:kern w:val="0"/>
          <w:sz w:val="24"/>
          <w:szCs w:val="24"/>
          <w:lang w:eastAsia="da-DK"/>
          <w14:ligatures w14:val="none"/>
        </w:rPr>
        <w:t xml:space="preserve">Men i en større sammenhæng kan vi ikke dedikere – kan vi ikke indvie – kan vi ikke helliggøre denne jord. De tapre mænd, levende og døde, som kæmpede her, har indviet den, langt mere end vores beskedne styrke kan gøre til eller fra. Verden vil ikke lægge mærke til eller huske, hvad vi siger her, men den kan aldrig glemme, hvad de gjorde her. Det er op til os, de levende, at være viet her til den store opgave, som fortsat står foran os – at disse ærede døde bibringer os en større hengivenhed for den sag, som de ofrede det sidste fulde mål – så vi her højtideligt beslutter, at disse </w:t>
      </w:r>
      <w:proofErr w:type="gramStart"/>
      <w:r w:rsidRPr="00926E06">
        <w:rPr>
          <w:rFonts w:ascii="Times New Roman" w:eastAsia="Times New Roman" w:hAnsi="Times New Roman" w:cs="Times New Roman"/>
          <w:kern w:val="0"/>
          <w:sz w:val="24"/>
          <w:szCs w:val="24"/>
          <w:lang w:eastAsia="da-DK"/>
          <w14:ligatures w14:val="none"/>
        </w:rPr>
        <w:t>døde</w:t>
      </w:r>
      <w:proofErr w:type="gramEnd"/>
      <w:r w:rsidRPr="00926E06">
        <w:rPr>
          <w:rFonts w:ascii="Times New Roman" w:eastAsia="Times New Roman" w:hAnsi="Times New Roman" w:cs="Times New Roman"/>
          <w:kern w:val="0"/>
          <w:sz w:val="24"/>
          <w:szCs w:val="24"/>
          <w:lang w:eastAsia="da-DK"/>
          <w14:ligatures w14:val="none"/>
        </w:rPr>
        <w:t xml:space="preserve"> ikke skal være døde forgæves – at denne nation, under Gud, skal have en frihedens genfødsel – og at regering af folket, ved folket og for folket ikke skal visne bort fra jorden."</w:t>
      </w:r>
    </w:p>
    <w:p w14:paraId="19797770" w14:textId="08AFC5CA" w:rsidR="00E457EC" w:rsidRDefault="00926E06">
      <w:r w:rsidRPr="00926E06">
        <w:t>https://lex.dk/Gettysburgtalen</w:t>
      </w:r>
    </w:p>
    <w:sectPr w:rsidR="00E457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34332"/>
    <w:multiLevelType w:val="multilevel"/>
    <w:tmpl w:val="525C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5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06"/>
    <w:rsid w:val="006B5172"/>
    <w:rsid w:val="00926E06"/>
    <w:rsid w:val="00E45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33B2"/>
  <w15:chartTrackingRefBased/>
  <w15:docId w15:val="{6476F2D3-E9B0-4F24-921E-18619C46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6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6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6E0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6E0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6E0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6E0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6E0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6E0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6E0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6E0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26E0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26E0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26E0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26E0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26E0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26E0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26E0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26E06"/>
    <w:rPr>
      <w:rFonts w:eastAsiaTheme="majorEastAsia" w:cstheme="majorBidi"/>
      <w:color w:val="272727" w:themeColor="text1" w:themeTint="D8"/>
    </w:rPr>
  </w:style>
  <w:style w:type="paragraph" w:styleId="Titel">
    <w:name w:val="Title"/>
    <w:basedOn w:val="Normal"/>
    <w:next w:val="Normal"/>
    <w:link w:val="TitelTegn"/>
    <w:uiPriority w:val="10"/>
    <w:qFormat/>
    <w:rsid w:val="00926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6E0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26E0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26E0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26E0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26E06"/>
    <w:rPr>
      <w:i/>
      <w:iCs/>
      <w:color w:val="404040" w:themeColor="text1" w:themeTint="BF"/>
    </w:rPr>
  </w:style>
  <w:style w:type="paragraph" w:styleId="Listeafsnit">
    <w:name w:val="List Paragraph"/>
    <w:basedOn w:val="Normal"/>
    <w:uiPriority w:val="34"/>
    <w:qFormat/>
    <w:rsid w:val="00926E06"/>
    <w:pPr>
      <w:ind w:left="720"/>
      <w:contextualSpacing/>
    </w:pPr>
  </w:style>
  <w:style w:type="character" w:styleId="Kraftigfremhvning">
    <w:name w:val="Intense Emphasis"/>
    <w:basedOn w:val="Standardskrifttypeiafsnit"/>
    <w:uiPriority w:val="21"/>
    <w:qFormat/>
    <w:rsid w:val="00926E06"/>
    <w:rPr>
      <w:i/>
      <w:iCs/>
      <w:color w:val="0F4761" w:themeColor="accent1" w:themeShade="BF"/>
    </w:rPr>
  </w:style>
  <w:style w:type="paragraph" w:styleId="Strktcitat">
    <w:name w:val="Intense Quote"/>
    <w:basedOn w:val="Normal"/>
    <w:next w:val="Normal"/>
    <w:link w:val="StrktcitatTegn"/>
    <w:uiPriority w:val="30"/>
    <w:qFormat/>
    <w:rsid w:val="00926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26E06"/>
    <w:rPr>
      <w:i/>
      <w:iCs/>
      <w:color w:val="0F4761" w:themeColor="accent1" w:themeShade="BF"/>
    </w:rPr>
  </w:style>
  <w:style w:type="character" w:styleId="Kraftighenvisning">
    <w:name w:val="Intense Reference"/>
    <w:basedOn w:val="Standardskrifttypeiafsnit"/>
    <w:uiPriority w:val="32"/>
    <w:qFormat/>
    <w:rsid w:val="00926E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532511">
      <w:bodyDiv w:val="1"/>
      <w:marLeft w:val="0"/>
      <w:marRight w:val="0"/>
      <w:marTop w:val="0"/>
      <w:marBottom w:val="0"/>
      <w:divBdr>
        <w:top w:val="none" w:sz="0" w:space="0" w:color="auto"/>
        <w:left w:val="none" w:sz="0" w:space="0" w:color="auto"/>
        <w:bottom w:val="none" w:sz="0" w:space="0" w:color="auto"/>
        <w:right w:val="none" w:sz="0" w:space="0" w:color="auto"/>
      </w:divBdr>
      <w:divsChild>
        <w:div w:id="434909894">
          <w:marLeft w:val="0"/>
          <w:marRight w:val="0"/>
          <w:marTop w:val="0"/>
          <w:marBottom w:val="0"/>
          <w:divBdr>
            <w:top w:val="none" w:sz="0" w:space="0" w:color="auto"/>
            <w:left w:val="none" w:sz="0" w:space="0" w:color="auto"/>
            <w:bottom w:val="none" w:sz="0" w:space="0" w:color="auto"/>
            <w:right w:val="none" w:sz="0" w:space="0" w:color="auto"/>
          </w:divBdr>
          <w:divsChild>
            <w:div w:id="1249582078">
              <w:marLeft w:val="0"/>
              <w:marRight w:val="0"/>
              <w:marTop w:val="0"/>
              <w:marBottom w:val="0"/>
              <w:divBdr>
                <w:top w:val="none" w:sz="0" w:space="0" w:color="auto"/>
                <w:left w:val="none" w:sz="0" w:space="0" w:color="auto"/>
                <w:bottom w:val="none" w:sz="0" w:space="0" w:color="auto"/>
                <w:right w:val="none" w:sz="0" w:space="0" w:color="auto"/>
              </w:divBdr>
            </w:div>
            <w:div w:id="1628512145">
              <w:marLeft w:val="0"/>
              <w:marRight w:val="0"/>
              <w:marTop w:val="0"/>
              <w:marBottom w:val="0"/>
              <w:divBdr>
                <w:top w:val="none" w:sz="0" w:space="0" w:color="auto"/>
                <w:left w:val="none" w:sz="0" w:space="0" w:color="auto"/>
                <w:bottom w:val="none" w:sz="0" w:space="0" w:color="auto"/>
                <w:right w:val="none" w:sz="0" w:space="0" w:color="auto"/>
              </w:divBdr>
              <w:divsChild>
                <w:div w:id="1718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0660">
          <w:marLeft w:val="0"/>
          <w:marRight w:val="0"/>
          <w:marTop w:val="0"/>
          <w:marBottom w:val="0"/>
          <w:divBdr>
            <w:top w:val="none" w:sz="0" w:space="0" w:color="auto"/>
            <w:left w:val="none" w:sz="0" w:space="0" w:color="auto"/>
            <w:bottom w:val="none" w:sz="0" w:space="0" w:color="auto"/>
            <w:right w:val="none" w:sz="0" w:space="0" w:color="auto"/>
          </w:divBdr>
        </w:div>
        <w:div w:id="1278023778">
          <w:marLeft w:val="0"/>
          <w:marRight w:val="0"/>
          <w:marTop w:val="0"/>
          <w:marBottom w:val="0"/>
          <w:divBdr>
            <w:top w:val="none" w:sz="0" w:space="0" w:color="auto"/>
            <w:left w:val="none" w:sz="0" w:space="0" w:color="auto"/>
            <w:bottom w:val="none" w:sz="0" w:space="0" w:color="auto"/>
            <w:right w:val="none" w:sz="0" w:space="0" w:color="auto"/>
          </w:divBdr>
          <w:divsChild>
            <w:div w:id="1223902410">
              <w:marLeft w:val="0"/>
              <w:marRight w:val="0"/>
              <w:marTop w:val="0"/>
              <w:marBottom w:val="0"/>
              <w:divBdr>
                <w:top w:val="none" w:sz="0" w:space="0" w:color="auto"/>
                <w:left w:val="none" w:sz="0" w:space="0" w:color="auto"/>
                <w:bottom w:val="none" w:sz="0" w:space="0" w:color="auto"/>
                <w:right w:val="none" w:sz="0" w:space="0" w:color="auto"/>
              </w:divBdr>
              <w:divsChild>
                <w:div w:id="1177841246">
                  <w:marLeft w:val="0"/>
                  <w:marRight w:val="0"/>
                  <w:marTop w:val="0"/>
                  <w:marBottom w:val="0"/>
                  <w:divBdr>
                    <w:top w:val="none" w:sz="0" w:space="0" w:color="auto"/>
                    <w:left w:val="none" w:sz="0" w:space="0" w:color="auto"/>
                    <w:bottom w:val="none" w:sz="0" w:space="0" w:color="auto"/>
                    <w:right w:val="none" w:sz="0" w:space="0" w:color="auto"/>
                  </w:divBdr>
                </w:div>
                <w:div w:id="1251429879">
                  <w:marLeft w:val="0"/>
                  <w:marRight w:val="0"/>
                  <w:marTop w:val="0"/>
                  <w:marBottom w:val="0"/>
                  <w:divBdr>
                    <w:top w:val="none" w:sz="0" w:space="0" w:color="auto"/>
                    <w:left w:val="none" w:sz="0" w:space="0" w:color="auto"/>
                    <w:bottom w:val="none" w:sz="0" w:space="0" w:color="auto"/>
                    <w:right w:val="none" w:sz="0" w:space="0" w:color="auto"/>
                  </w:divBdr>
                  <w:divsChild>
                    <w:div w:id="1099444049">
                      <w:marLeft w:val="0"/>
                      <w:marRight w:val="0"/>
                      <w:marTop w:val="0"/>
                      <w:marBottom w:val="0"/>
                      <w:divBdr>
                        <w:top w:val="none" w:sz="0" w:space="0" w:color="auto"/>
                        <w:left w:val="none" w:sz="0" w:space="0" w:color="auto"/>
                        <w:bottom w:val="none" w:sz="0" w:space="0" w:color="auto"/>
                        <w:right w:val="none" w:sz="0" w:space="0" w:color="auto"/>
                      </w:divBdr>
                    </w:div>
                  </w:divsChild>
                </w:div>
                <w:div w:id="386806109">
                  <w:marLeft w:val="0"/>
                  <w:marRight w:val="0"/>
                  <w:marTop w:val="0"/>
                  <w:marBottom w:val="0"/>
                  <w:divBdr>
                    <w:top w:val="none" w:sz="0" w:space="0" w:color="auto"/>
                    <w:left w:val="none" w:sz="0" w:space="0" w:color="auto"/>
                    <w:bottom w:val="none" w:sz="0" w:space="0" w:color="auto"/>
                    <w:right w:val="none" w:sz="0" w:space="0" w:color="auto"/>
                  </w:divBdr>
                  <w:divsChild>
                    <w:div w:id="988753243">
                      <w:marLeft w:val="0"/>
                      <w:marRight w:val="0"/>
                      <w:marTop w:val="0"/>
                      <w:marBottom w:val="0"/>
                      <w:divBdr>
                        <w:top w:val="none" w:sz="0" w:space="0" w:color="auto"/>
                        <w:left w:val="none" w:sz="0" w:space="0" w:color="auto"/>
                        <w:bottom w:val="none" w:sz="0" w:space="0" w:color="auto"/>
                        <w:right w:val="none" w:sz="0" w:space="0" w:color="auto"/>
                      </w:divBdr>
                      <w:divsChild>
                        <w:div w:id="402485395">
                          <w:marLeft w:val="0"/>
                          <w:marRight w:val="0"/>
                          <w:marTop w:val="0"/>
                          <w:marBottom w:val="0"/>
                          <w:divBdr>
                            <w:top w:val="none" w:sz="0" w:space="0" w:color="auto"/>
                            <w:left w:val="none" w:sz="0" w:space="0" w:color="auto"/>
                            <w:bottom w:val="none" w:sz="0" w:space="0" w:color="auto"/>
                            <w:right w:val="none" w:sz="0" w:space="0" w:color="auto"/>
                          </w:divBdr>
                        </w:div>
                        <w:div w:id="1874072352">
                          <w:marLeft w:val="0"/>
                          <w:marRight w:val="0"/>
                          <w:marTop w:val="0"/>
                          <w:marBottom w:val="0"/>
                          <w:divBdr>
                            <w:top w:val="none" w:sz="0" w:space="0" w:color="auto"/>
                            <w:left w:val="none" w:sz="0" w:space="0" w:color="auto"/>
                            <w:bottom w:val="none" w:sz="0" w:space="0" w:color="auto"/>
                            <w:right w:val="none" w:sz="0" w:space="0" w:color="auto"/>
                          </w:divBdr>
                        </w:div>
                        <w:div w:id="9944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3019">
              <w:marLeft w:val="0"/>
              <w:marRight w:val="0"/>
              <w:marTop w:val="0"/>
              <w:marBottom w:val="0"/>
              <w:divBdr>
                <w:top w:val="none" w:sz="0" w:space="0" w:color="auto"/>
                <w:left w:val="none" w:sz="0" w:space="0" w:color="auto"/>
                <w:bottom w:val="none" w:sz="0" w:space="0" w:color="auto"/>
                <w:right w:val="none" w:sz="0" w:space="0" w:color="auto"/>
              </w:divBdr>
            </w:div>
            <w:div w:id="546067675">
              <w:marLeft w:val="0"/>
              <w:marRight w:val="0"/>
              <w:marTop w:val="0"/>
              <w:marBottom w:val="0"/>
              <w:divBdr>
                <w:top w:val="none" w:sz="0" w:space="0" w:color="auto"/>
                <w:left w:val="none" w:sz="0" w:space="0" w:color="auto"/>
                <w:bottom w:val="none" w:sz="0" w:space="0" w:color="auto"/>
                <w:right w:val="none" w:sz="0" w:space="0" w:color="auto"/>
              </w:divBdr>
              <w:divsChild>
                <w:div w:id="814563860">
                  <w:marLeft w:val="0"/>
                  <w:marRight w:val="0"/>
                  <w:marTop w:val="0"/>
                  <w:marBottom w:val="0"/>
                  <w:divBdr>
                    <w:top w:val="none" w:sz="0" w:space="0" w:color="auto"/>
                    <w:left w:val="none" w:sz="0" w:space="0" w:color="auto"/>
                    <w:bottom w:val="none" w:sz="0" w:space="0" w:color="auto"/>
                    <w:right w:val="none" w:sz="0" w:space="0" w:color="auto"/>
                  </w:divBdr>
                  <w:divsChild>
                    <w:div w:id="12320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59133">
              <w:marLeft w:val="0"/>
              <w:marRight w:val="0"/>
              <w:marTop w:val="0"/>
              <w:marBottom w:val="0"/>
              <w:divBdr>
                <w:top w:val="none" w:sz="0" w:space="0" w:color="auto"/>
                <w:left w:val="none" w:sz="0" w:space="0" w:color="auto"/>
                <w:bottom w:val="none" w:sz="0" w:space="0" w:color="auto"/>
                <w:right w:val="none" w:sz="0" w:space="0" w:color="auto"/>
              </w:divBdr>
            </w:div>
          </w:divsChild>
        </w:div>
        <w:div w:id="1881093612">
          <w:marLeft w:val="0"/>
          <w:marRight w:val="0"/>
          <w:marTop w:val="0"/>
          <w:marBottom w:val="0"/>
          <w:divBdr>
            <w:top w:val="none" w:sz="0" w:space="0" w:color="auto"/>
            <w:left w:val="none" w:sz="0" w:space="0" w:color="auto"/>
            <w:bottom w:val="none" w:sz="0" w:space="0" w:color="auto"/>
            <w:right w:val="none" w:sz="0" w:space="0" w:color="auto"/>
          </w:divBdr>
          <w:divsChild>
            <w:div w:id="842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dk/Den_Amerikanske_Borgerkrig" TargetMode="External"/><Relationship Id="rId3" Type="http://schemas.openxmlformats.org/officeDocument/2006/relationships/settings" Target="settings.xml"/><Relationship Id="rId7" Type="http://schemas.openxmlformats.org/officeDocument/2006/relationships/hyperlink" Target="https://lex.dk/Abraham_Lincol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andculture.google.com/asset/the-battle-of-gettysburg-pa-july-3rd-1863-currier-ives/pwFapjiJMDKJ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x.dk/Uafh%C3%A6ngighedserkl%C3%A6r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2257</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Kamp Zimmer</dc:creator>
  <cp:keywords/>
  <dc:description/>
  <cp:lastModifiedBy>Anne Kamp Zimmer</cp:lastModifiedBy>
  <cp:revision>1</cp:revision>
  <dcterms:created xsi:type="dcterms:W3CDTF">2024-11-12T10:03:00Z</dcterms:created>
  <dcterms:modified xsi:type="dcterms:W3CDTF">2024-11-12T10:06:00Z</dcterms:modified>
</cp:coreProperties>
</file>